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46A" w:rsidRDefault="007D3FC3">
      <w:r w:rsidRPr="007D2E8F">
        <w:rPr>
          <w:rFonts w:cstheme="minorHAnsi"/>
          <w:noProof/>
          <w:sz w:val="24"/>
          <w:szCs w:val="24"/>
          <w:lang w:eastAsia="en-GB"/>
        </w:rPr>
        <w:drawing>
          <wp:anchor distT="0" distB="0" distL="114300" distR="114300" simplePos="0" relativeHeight="251682816" behindDoc="0" locked="0" layoutInCell="1" allowOverlap="1">
            <wp:simplePos x="0" y="0"/>
            <wp:positionH relativeFrom="column">
              <wp:posOffset>3362325</wp:posOffset>
            </wp:positionH>
            <wp:positionV relativeFrom="paragraph">
              <wp:posOffset>0</wp:posOffset>
            </wp:positionV>
            <wp:extent cx="2069465" cy="819150"/>
            <wp:effectExtent l="0" t="0" r="6985" b="0"/>
            <wp:wrapSquare wrapText="bothSides"/>
            <wp:docPr id="1" name="Picture 1" descr="https://cdn.ymaws.com/nace.site-ym.com/graphics/nac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ymaws.com/nace.site-ym.com/graphics/nace-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946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46A" w:rsidRPr="00C61D1C">
        <w:rPr>
          <w:noProof/>
          <w:sz w:val="40"/>
          <w:szCs w:val="40"/>
          <w:lang w:eastAsia="en-GB"/>
        </w:rPr>
        <w:drawing>
          <wp:anchor distT="0" distB="0" distL="114300" distR="114300" simplePos="0" relativeHeight="251675648" behindDoc="0" locked="0" layoutInCell="1" allowOverlap="1" wp14:anchorId="66E15DE0" wp14:editId="6EDB4A17">
            <wp:simplePos x="0" y="0"/>
            <wp:positionH relativeFrom="column">
              <wp:posOffset>-695325</wp:posOffset>
            </wp:positionH>
            <wp:positionV relativeFrom="paragraph">
              <wp:posOffset>0</wp:posOffset>
            </wp:positionV>
            <wp:extent cx="733425" cy="756285"/>
            <wp:effectExtent l="0" t="0" r="9525" b="5715"/>
            <wp:wrapSquare wrapText="bothSides"/>
            <wp:docPr id="2" name="Picture 2" descr="C:\Users\cford\Documents\Chris CMT Lockdown\Exec\CM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ord\Documents\Chris CMT Lockdown\Exec\CMT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756285"/>
                    </a:xfrm>
                    <a:prstGeom prst="rect">
                      <a:avLst/>
                    </a:prstGeom>
                    <a:noFill/>
                    <a:ln>
                      <a:noFill/>
                    </a:ln>
                  </pic:spPr>
                </pic:pic>
              </a:graphicData>
            </a:graphic>
          </wp:anchor>
        </w:drawing>
      </w:r>
      <w:r w:rsidR="0068046A">
        <w:t xml:space="preserve"> </w:t>
      </w:r>
    </w:p>
    <w:sdt>
      <w:sdtPr>
        <w:id w:val="-1726207784"/>
        <w:docPartObj>
          <w:docPartGallery w:val="Cover Pages"/>
          <w:docPartUnique/>
        </w:docPartObj>
      </w:sdtPr>
      <w:sdtEndPr>
        <w:rPr>
          <w:rFonts w:eastAsiaTheme="minorEastAsia"/>
          <w:color w:val="FFFFFF" w:themeColor="background1"/>
          <w:lang w:val="en-US"/>
        </w:rPr>
      </w:sdtEndPr>
      <w:sdtContent>
        <w:p w:rsidR="0068046A" w:rsidRDefault="0068046A">
          <w:r w:rsidRPr="0068046A">
            <w:rPr>
              <w:noProof/>
              <w:lang w:eastAsia="en-GB"/>
            </w:rPr>
            <w:drawing>
              <wp:anchor distT="0" distB="0" distL="114300" distR="114300" simplePos="0" relativeHeight="251677696" behindDoc="0" locked="0" layoutInCell="1" allowOverlap="1" wp14:anchorId="535AE02E" wp14:editId="6057194E">
                <wp:simplePos x="0" y="0"/>
                <wp:positionH relativeFrom="column">
                  <wp:posOffset>114300</wp:posOffset>
                </wp:positionH>
                <wp:positionV relativeFrom="paragraph">
                  <wp:posOffset>-285750</wp:posOffset>
                </wp:positionV>
                <wp:extent cx="819150" cy="819150"/>
                <wp:effectExtent l="0" t="0" r="0" b="0"/>
                <wp:wrapSquare wrapText="bothSides"/>
                <wp:docPr id="5" name="Picture 5" descr="I:\Seren Netwo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eren Network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t xml:space="preserve"> </w:t>
          </w:r>
          <w:r w:rsidRPr="0068046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81792" behindDoc="0" locked="0" layoutInCell="1" allowOverlap="1" wp14:anchorId="78B9E95A" wp14:editId="0F3A1D68">
                <wp:simplePos x="0" y="0"/>
                <wp:positionH relativeFrom="column">
                  <wp:posOffset>1838325</wp:posOffset>
                </wp:positionH>
                <wp:positionV relativeFrom="paragraph">
                  <wp:posOffset>-276225</wp:posOffset>
                </wp:positionV>
                <wp:extent cx="1339850" cy="790575"/>
                <wp:effectExtent l="0" t="0" r="0" b="9525"/>
                <wp:wrapSquare wrapText="bothSides"/>
                <wp:docPr id="8" name="Picture 8" descr="I:\WorldSkills-UK-logo-1024x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WorldSkills-UK-logo-1024x6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98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t xml:space="preserve"> </w:t>
          </w:r>
          <w:r>
            <w:rPr>
              <w:noProof/>
              <w:lang w:eastAsia="en-GB"/>
            </w:rPr>
            <mc:AlternateContent>
              <mc:Choice Requires="wpg">
                <w:drawing>
                  <wp:anchor distT="0" distB="0" distL="114300" distR="114300" simplePos="0" relativeHeight="251669504" behindDoc="0" locked="0" layoutInCell="1" allowOverlap="1">
                    <wp:simplePos x="0" y="0"/>
                    <wp:positionH relativeFrom="page">
                      <wp:align>right</wp:align>
                    </wp:positionH>
                    <wp:positionV relativeFrom="page">
                      <wp:align>top</wp:align>
                    </wp:positionV>
                    <wp:extent cx="3113670" cy="10058400"/>
                    <wp:effectExtent l="0" t="0" r="0" b="0"/>
                    <wp:wrapNone/>
                    <wp:docPr id="9" name="Group 9"/>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10" name="Rectangle 10"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 name="Rectangle 11"/>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2" name="Rectangle 12"/>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843438469"/>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Content>
                                    <w:p w:rsidR="000E2501" w:rsidRDefault="000E2501">
                                      <w:pPr>
                                        <w:pStyle w:val="NoSpacing"/>
                                        <w:rPr>
                                          <w:color w:val="FFFFFF" w:themeColor="background1"/>
                                          <w:sz w:val="96"/>
                                          <w:szCs w:val="96"/>
                                        </w:rPr>
                                      </w:pPr>
                                      <w:r>
                                        <w:rPr>
                                          <w:color w:val="FFFFFF" w:themeColor="background1"/>
                                          <w:sz w:val="96"/>
                                          <w:szCs w:val="96"/>
                                        </w:rPr>
                                        <w:t>2023</w:t>
                                      </w:r>
                                    </w:p>
                                  </w:sdtContent>
                                </w:sdt>
                              </w:txbxContent>
                            </wps:txbx>
                            <wps:bodyPr rot="0" vert="horz" wrap="square" lIns="365760" tIns="182880" rIns="182880" bIns="182880" anchor="b" anchorCtr="0" upright="1">
                              <a:noAutofit/>
                            </wps:bodyPr>
                          </wps:wsp>
                          <wps:wsp>
                            <wps:cNvPr id="13"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14507062"/>
                                    <w:dataBinding w:prefixMappings="xmlns:ns0='http://schemas.openxmlformats.org/package/2006/metadata/core-properties' xmlns:ns1='http://purl.org/dc/elements/1.1/'" w:xpath="/ns0:coreProperties[1]/ns1:creator[1]" w:storeItemID="{6C3C8BC8-F283-45AE-878A-BAB7291924A1}"/>
                                    <w:text/>
                                  </w:sdtPr>
                                  <w:sdtContent>
                                    <w:p w:rsidR="000E2501" w:rsidRDefault="000E2501">
                                      <w:pPr>
                                        <w:pStyle w:val="NoSpacing"/>
                                        <w:spacing w:line="360" w:lineRule="auto"/>
                                        <w:rPr>
                                          <w:color w:val="FFFFFF" w:themeColor="background1"/>
                                        </w:rPr>
                                      </w:pPr>
                                      <w:r>
                                        <w:rPr>
                                          <w:color w:val="FFFFFF" w:themeColor="background1"/>
                                        </w:rPr>
                                        <w:t>Chris Ford</w:t>
                                      </w:r>
                                    </w:p>
                                  </w:sdtContent>
                                </w:sdt>
                                <w:sdt>
                                  <w:sdtPr>
                                    <w:rPr>
                                      <w:color w:val="FFFFFF" w:themeColor="background1"/>
                                    </w:rPr>
                                    <w:alias w:val="Company"/>
                                    <w:id w:val="589887932"/>
                                    <w:dataBinding w:prefixMappings="xmlns:ns0='http://schemas.openxmlformats.org/officeDocument/2006/extended-properties'" w:xpath="/ns0:Properties[1]/ns0:Company[1]" w:storeItemID="{6668398D-A668-4E3E-A5EB-62B293D839F1}"/>
                                    <w:text/>
                                  </w:sdtPr>
                                  <w:sdtContent>
                                    <w:p w:rsidR="000E2501" w:rsidRDefault="000E2501">
                                      <w:pPr>
                                        <w:pStyle w:val="NoSpacing"/>
                                        <w:spacing w:line="360" w:lineRule="auto"/>
                                        <w:rPr>
                                          <w:color w:val="FFFFFF" w:themeColor="background1"/>
                                        </w:rPr>
                                      </w:pPr>
                                      <w:r>
                                        <w:rPr>
                                          <w:color w:val="FFFFFF" w:themeColor="background1"/>
                                          <w:lang w:val="en-GB"/>
                                        </w:rPr>
                                        <w:t>The College Merthyr Tydfil</w:t>
                                      </w:r>
                                    </w:p>
                                  </w:sdtContent>
                                </w:sdt>
                                <w:sdt>
                                  <w:sdtPr>
                                    <w:rPr>
                                      <w:color w:val="FFFFFF" w:themeColor="background1"/>
                                    </w:rPr>
                                    <w:alias w:val="Date"/>
                                    <w:id w:val="-7984567"/>
                                    <w:dataBinding w:prefixMappings="xmlns:ns0='http://schemas.microsoft.com/office/2006/coverPageProps'" w:xpath="/ns0:CoverPageProperties[1]/ns0:PublishDate[1]" w:storeItemID="{55AF091B-3C7A-41E3-B477-F2FDAA23CFDA}"/>
                                    <w:date w:fullDate="2023-01-01T00:00:00Z">
                                      <w:dateFormat w:val="M/d/yyyy"/>
                                      <w:lid w:val="en-US"/>
                                      <w:storeMappedDataAs w:val="dateTime"/>
                                      <w:calendar w:val="gregorian"/>
                                    </w:date>
                                  </w:sdtPr>
                                  <w:sdtContent>
                                    <w:p w:rsidR="000E2501" w:rsidRDefault="000E2501">
                                      <w:pPr>
                                        <w:pStyle w:val="NoSpacing"/>
                                        <w:spacing w:line="360" w:lineRule="auto"/>
                                        <w:rPr>
                                          <w:color w:val="FFFFFF" w:themeColor="background1"/>
                                        </w:rPr>
                                      </w:pPr>
                                      <w:r>
                                        <w:rPr>
                                          <w:color w:val="FFFFFF" w:themeColor="background1"/>
                                        </w:rPr>
                                        <w:t>1/1/2023</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9" o:spid="_x0000_s1026" style="position:absolute;margin-left:193.95pt;margin-top:0;width:245.15pt;height:11in;z-index:25166950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16s1QQAAIAWAAAOAAAAZHJzL2Uyb0RvYy54bWzsWNtu4zYQfS/QfxD0rljUXUacReJLUCDb&#10;LppenmmJloSVRJWkI6dF/70zlCzbcRbJZrNpAsQBFJEihzOHM4czPP2wqUrjhglZ8HpikhPbNFid&#10;8LSos4n5+28LKzINqWid0pLXbGLeMml+OPvxh9O2GTOH57xMmTBASC3HbTMxc6Wa8Wgkk5xVVJ7w&#10;htXwccVFRRU0RTZKBW1BelWOHNsORi0XaSN4wqSE3ln30TzT8lcrlqhfVivJlFFOTNBN6afQzyU+&#10;R2endJwJ2uRF0qtBn6BFRYsaFh1EzaiixloUR6KqIhFc8pU6SXg14qtVkTBtA1hD7DvWXAq+brQt&#10;2bjNmgEmgPYOTk8Wm/x880kYRToxY9OoaQVbpFc1YoSmbbIxjLgUzXXzSfQdWddCazcrUeF/sMPY&#10;aFBvB1DZRhkJdLqEuEEI2Cfwjdi2H3l2j3uSw+YcTUzy+UNTR9ulR6jhoFDbgBPJHU7y23C6zmnD&#10;NPwSUehxImBKB9Sv4F20zkpmYF/KZAKOdVVkucKIUEVCyw5EPR0RRKxkc8WTz9Ko+TSH2excCN7m&#10;jKagLcHxYNPeBGxImGos2488he2ha8W1qz0GfOJGvucfYz8ASMeNkOqS8crAl4kpwCgtnt5cSYXq&#10;7Iag+g1ValGUZT88/fwHmKonrLJp2VmIwcugYdxQCDuaJKxWgR5TriuwousPbPihwXQM3egJejh4&#10;x7ablk1Ou95o2wvqaHJA+Vq5YdnlF9ZfZkSv/ShpvRA0ujcU9QNfBjD6ty6u/4mJ49kXTmwtgii0&#10;vIXnW3FoR5ZN4os4sL3Ymy3+xYWJN86LNGX1VVGzLccQ73G+2bNdxw6aZYwW/MQJASPUR/KySHE/&#10;dENkywH2hf5ph7ozrCoUcG5ZVBNTw9pvAvrgvE71hihalN376FB/DTnAcYjF+cK3Q8+NrDD0Xctz&#10;57Z1ES2m1vmUBEE4v5hezMkhFnPNzfLb4dCKaGH9DvE1WHedp62RFujQvhtFDoRnAcGJsKF3GbTM&#10;4LhKlDANwdWfhcp1sCN5HQE5i/CvB3KQ3gGxW3gPp962HVTgTVsP0sGN8YzkKsdLnt5CbIMOmj2R&#10;NsAvuPjbNFo4lCam/GtNBTON8qca+CEmngfaK93w/NCBhtj/stz/QusERPVmdo2pgjZMWjcCeQoZ&#10;B+2t+TmwyqrQ8b7TCyzABlBqp+3351ZyD7dqUkQ9gIO/N4lCTAcxKHF8jDlxSCBanpNKD2P3eUjz&#10;iB4PFtl6ofbHV8Bjse/4D9DYQfQdGPM8NPY/x6YCLtJh+tojEyj0KOtxkBRfKjIxk7kvMF07jiMS&#10;dIHpuGGIFNnlLdsM6StTnJrjgarPwXsDxo7n0TzyLM8J5pZnz2bW+WLqWcGChP7MnU2nszuHnc6X&#10;uhoHTtOnHvz6YHrouMdBX0p0uuxAH0t7gbR3cHV5RBcRKAisfwUk8Z7sYGU4VJhsl3NA4fWWkh21&#10;WW56wvjKvMcN/DAYEh8SOVE0ZD7bVpf6bFvb3Gf5VvjVPebXvgR/kcQH4IScJwgDYhOd63bRrwt4&#10;O4p90heRTuS6LlTz7wR7T136TrDbKp2O36tJuKt54WoSCVbf5Q0l01viWX2XB9ecOkHpr2TxHnW/&#10;rSvS3cXx2X8AAAD//wMAUEsDBBQABgAIAAAAIQANdl2G3QAAAAYBAAAPAAAAZHJzL2Rvd25yZXYu&#10;eG1sTI/BTsMwEETvSPyDtUjcqA2U0oQ4FUKKuHCh7aHcnHhJUux1FLtt+vcsXOAy0mpGM2+L1eSd&#10;OOIY+0AabmcKBFITbE+thu2mulmCiMmQNS4QajhjhFV5eVGY3IYTveNxnVrBJRRzo6FLaciljE2H&#10;3sRZGJDY+wyjN4nPsZV2NCcu907eKbWQ3vTEC50Z8KXD5mt98Br8bl/t3DZrPyr3WC/2m+z89ppp&#10;fX01PT+BSDilvzD84DM6lMxUhwPZKJwGfiT9KnvzTN2DqDn0sJwrkGUh/+OX3wAAAP//AwBQSwEC&#10;LQAUAAYACAAAACEAtoM4kv4AAADhAQAAEwAAAAAAAAAAAAAAAAAAAAAAW0NvbnRlbnRfVHlwZXNd&#10;LnhtbFBLAQItABQABgAIAAAAIQA4/SH/1gAAAJQBAAALAAAAAAAAAAAAAAAAAC8BAABfcmVscy8u&#10;cmVsc1BLAQItABQABgAIAAAAIQBB716s1QQAAIAWAAAOAAAAAAAAAAAAAAAAAC4CAABkcnMvZTJv&#10;RG9jLnhtbFBLAQItABQABgAIAAAAIQANdl2G3QAAAAYBAAAPAAAAAAAAAAAAAAAAAC8HAABkcnMv&#10;ZG93bnJldi54bWxQSwUGAAAAAAQABADzAAAAOQgAAAAA&#10;">
                    <v:rect id="Rectangle 10"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N6xQAAANsAAAAPAAAAZHJzL2Rvd25yZXYueG1sRI9BS8NA&#10;EIXvQv/DMoIXsRsrSozdliII9WJpLJ6H7DQbzM6G3W2T+uudg+BthvfmvW+W68n36kwxdYEN3M8L&#10;UMRNsB23Bg6fb3clqJSRLfaBycCFEqxXs6slVjaMvKdznVslIZwqNOByHiqtU+PIY5qHgVi0Y4ge&#10;s6yx1TbiKOG+14uieNIeO5YGhwO9Omq+65M3MLrdexn59Ph8+Do+9OXu9mdRfxhzcz1tXkBlmvK/&#10;+e96awVf6OUXGUCvfgEAAP//AwBQSwECLQAUAAYACAAAACEA2+H2y+4AAACFAQAAEwAAAAAAAAAA&#10;AAAAAAAAAAAAW0NvbnRlbnRfVHlwZXNdLnhtbFBLAQItABQABgAIAAAAIQBa9CxbvwAAABUBAAAL&#10;AAAAAAAAAAAAAAAAAB8BAABfcmVscy8ucmVsc1BLAQItABQABgAIAAAAIQBOpsN6xQAAANsAAAAP&#10;AAAAAAAAAAAAAAAAAAcCAABkcnMvZG93bnJldi54bWxQSwUGAAAAAAMAAwC3AAAA+QIAAAAA&#10;" fillcolor="#a8d08d [1945]" stroked="f" strokecolor="white" strokeweight="1pt">
                      <v:fill r:id="rId11" o:title="" opacity="52428f" color2="white [3212]" o:opacity2="52428f" type="pattern"/>
                      <v:shadow color="#d8d8d8" offset="3pt,3pt"/>
                    </v:rect>
                    <v:rect id="Rectangle 11"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76owgAAANsAAAAPAAAAZHJzL2Rvd25yZXYueG1sRE/NaoNA&#10;EL4H+g7LFHJLVnMoYt2EtCWlKRKI9QEm7kSl7qy4WzVvny0UepuP73ey3Ww6MdLgWssK4nUEgriy&#10;uuVaQfl1WCUgnEfW2FkmBTdysNs+LDJMtZ34TGPhaxFC2KWooPG+T6V0VUMG3dr2xIG72sGgD3Co&#10;pR5wCuGmk5soepIGWw4NDfb02lD1XfwYBackvxT6HU+fx3KsX97i5FLlTqnl47x/BuFp9v/iP/eH&#10;DvNj+P0lHCC3dwAAAP//AwBQSwECLQAUAAYACAAAACEA2+H2y+4AAACFAQAAEwAAAAAAAAAAAAAA&#10;AAAAAAAAW0NvbnRlbnRfVHlwZXNdLnhtbFBLAQItABQABgAIAAAAIQBa9CxbvwAAABUBAAALAAAA&#10;AAAAAAAAAAAAAB8BAABfcmVscy8ucmVsc1BLAQItABQABgAIAAAAIQDnp76owgAAANsAAAAPAAAA&#10;AAAAAAAAAAAAAAcCAABkcnMvZG93bnJldi54bWxQSwUGAAAAAAMAAwC3AAAA9gIAAAAA&#10;" fillcolor="#a8d08d [1945]" stroked="f" strokecolor="#d8d8d8"/>
                    <v:rect id="Rectangle 12"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NmlwgAAANsAAAAPAAAAZHJzL2Rvd25yZXYueG1sRE/fa8Iw&#10;EH4X9j+EG+xN0wkO1zWVMRFUGGLn3o/mbKvNJWuy2v33iyD4dh/fz8sWg2lFT51vLCt4niQgiEur&#10;G64UHL5W4zkIH5A1tpZJwR95WOQPowxTbS+8p74IlYgh7FNUUIfgUil9WZNBP7GOOHJH2xkMEXaV&#10;1B1eYrhp5TRJXqTBhmNDjY4+airPxa9RID979706vSaHvVvuNm57+pnhUqmnx+H9DUSgIdzFN/da&#10;x/lTuP4SD5D5PwAAAP//AwBQSwECLQAUAAYACAAAACEA2+H2y+4AAACFAQAAEwAAAAAAAAAAAAAA&#10;AAAAAAAAW0NvbnRlbnRfVHlwZXNdLnhtbFBLAQItABQABgAIAAAAIQBa9CxbvwAAABUBAAALAAAA&#10;AAAAAAAAAAAAAB8BAABfcmVscy8ucmVsc1BLAQItABQABgAIAAAAIQC0zNmlwgAAANsAAAAPAAAA&#10;AAAAAAAAAAAAAAcCAABkcnMvZG93bnJldi54bWxQSwUGAAAAAAMAAwC3AAAA9gIAAAAA&#10;" filled="f" stroked="f" strokecolor="white" strokeweight="1pt">
                      <v:fill opacity="52428f"/>
                      <v:shadow color="#d8d8d8" offset="3pt,3pt"/>
                      <v:textbox inset="28.8pt,14.4pt,14.4pt,14.4pt">
                        <w:txbxContent>
                          <w:sdt>
                            <w:sdtPr>
                              <w:rPr>
                                <w:color w:val="FFFFFF" w:themeColor="background1"/>
                                <w:sz w:val="96"/>
                                <w:szCs w:val="96"/>
                              </w:rPr>
                              <w:alias w:val="Year"/>
                              <w:id w:val="843438469"/>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Content>
                              <w:p w:rsidR="000E2501" w:rsidRDefault="000E2501">
                                <w:pPr>
                                  <w:pStyle w:val="NoSpacing"/>
                                  <w:rPr>
                                    <w:color w:val="FFFFFF" w:themeColor="background1"/>
                                    <w:sz w:val="96"/>
                                    <w:szCs w:val="96"/>
                                  </w:rPr>
                                </w:pPr>
                                <w:r>
                                  <w:rPr>
                                    <w:color w:val="FFFFFF" w:themeColor="background1"/>
                                    <w:sz w:val="96"/>
                                    <w:szCs w:val="96"/>
                                  </w:rPr>
                                  <w:t>2023</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w+wgAAANsAAAAPAAAAZHJzL2Rvd25yZXYueG1sRE/bagIx&#10;EH0X+g9hCn3TbJVKu5qVoghaENHq+7CZ7qWbSdyk6/bvG0Ho2xzOdeaL3jSio9ZXlhU8jxIQxLnV&#10;FRcKTp/r4SsIH5A1NpZJwS95WGQPgzmm2l75QN0xFCKGsE9RQRmCS6X0eUkG/cg64sh92dZgiLAt&#10;pG7xGsNNI8dJMpUGK44NJTpalpR/H3+MArnr3HldvyWng1vtt+6jvrzgSqmnx/59BiJQH/7Fd/dG&#10;x/kTuP0SD5DZHwAAAP//AwBQSwECLQAUAAYACAAAACEA2+H2y+4AAACFAQAAEwAAAAAAAAAAAAAA&#10;AAAAAAAAW0NvbnRlbnRfVHlwZXNdLnhtbFBLAQItABQABgAIAAAAIQBa9CxbvwAAABUBAAALAAAA&#10;AAAAAAAAAAAAAB8BAABfcmVscy8ucmVsc1BLAQItABQABgAIAAAAIQDbgHw+wgAAANsAAAAPAAAA&#10;AAAAAAAAAAAAAAcCAABkcnMvZG93bnJldi54bWxQSwUGAAAAAAMAAwC3AAAA9gIAAAAA&#10;" filled="f" stroked="f" strokecolor="white" strokeweight="1pt">
                      <v:fill opacity="52428f"/>
                      <v:shadow color="#d8d8d8" offset="3pt,3pt"/>
                      <v:textbox inset="28.8pt,14.4pt,14.4pt,14.4pt">
                        <w:txbxContent>
                          <w:sdt>
                            <w:sdtPr>
                              <w:rPr>
                                <w:color w:val="FFFFFF" w:themeColor="background1"/>
                              </w:rPr>
                              <w:alias w:val="Author"/>
                              <w:id w:val="1014507062"/>
                              <w:dataBinding w:prefixMappings="xmlns:ns0='http://schemas.openxmlformats.org/package/2006/metadata/core-properties' xmlns:ns1='http://purl.org/dc/elements/1.1/'" w:xpath="/ns0:coreProperties[1]/ns1:creator[1]" w:storeItemID="{6C3C8BC8-F283-45AE-878A-BAB7291924A1}"/>
                              <w:text/>
                            </w:sdtPr>
                            <w:sdtContent>
                              <w:p w:rsidR="000E2501" w:rsidRDefault="000E2501">
                                <w:pPr>
                                  <w:pStyle w:val="NoSpacing"/>
                                  <w:spacing w:line="360" w:lineRule="auto"/>
                                  <w:rPr>
                                    <w:color w:val="FFFFFF" w:themeColor="background1"/>
                                  </w:rPr>
                                </w:pPr>
                                <w:r>
                                  <w:rPr>
                                    <w:color w:val="FFFFFF" w:themeColor="background1"/>
                                  </w:rPr>
                                  <w:t>Chris Ford</w:t>
                                </w:r>
                              </w:p>
                            </w:sdtContent>
                          </w:sdt>
                          <w:sdt>
                            <w:sdtPr>
                              <w:rPr>
                                <w:color w:val="FFFFFF" w:themeColor="background1"/>
                              </w:rPr>
                              <w:alias w:val="Company"/>
                              <w:id w:val="589887932"/>
                              <w:dataBinding w:prefixMappings="xmlns:ns0='http://schemas.openxmlformats.org/officeDocument/2006/extended-properties'" w:xpath="/ns0:Properties[1]/ns0:Company[1]" w:storeItemID="{6668398D-A668-4E3E-A5EB-62B293D839F1}"/>
                              <w:text/>
                            </w:sdtPr>
                            <w:sdtContent>
                              <w:p w:rsidR="000E2501" w:rsidRDefault="000E2501">
                                <w:pPr>
                                  <w:pStyle w:val="NoSpacing"/>
                                  <w:spacing w:line="360" w:lineRule="auto"/>
                                  <w:rPr>
                                    <w:color w:val="FFFFFF" w:themeColor="background1"/>
                                  </w:rPr>
                                </w:pPr>
                                <w:r>
                                  <w:rPr>
                                    <w:color w:val="FFFFFF" w:themeColor="background1"/>
                                    <w:lang w:val="en-GB"/>
                                  </w:rPr>
                                  <w:t>The College Merthyr Tydfil</w:t>
                                </w:r>
                              </w:p>
                            </w:sdtContent>
                          </w:sdt>
                          <w:sdt>
                            <w:sdtPr>
                              <w:rPr>
                                <w:color w:val="FFFFFF" w:themeColor="background1"/>
                              </w:rPr>
                              <w:alias w:val="Date"/>
                              <w:id w:val="-7984567"/>
                              <w:dataBinding w:prefixMappings="xmlns:ns0='http://schemas.microsoft.com/office/2006/coverPageProps'" w:xpath="/ns0:CoverPageProperties[1]/ns0:PublishDate[1]" w:storeItemID="{55AF091B-3C7A-41E3-B477-F2FDAA23CFDA}"/>
                              <w:date w:fullDate="2023-01-01T00:00:00Z">
                                <w:dateFormat w:val="M/d/yyyy"/>
                                <w:lid w:val="en-US"/>
                                <w:storeMappedDataAs w:val="dateTime"/>
                                <w:calendar w:val="gregorian"/>
                              </w:date>
                            </w:sdtPr>
                            <w:sdtContent>
                              <w:p w:rsidR="000E2501" w:rsidRDefault="000E2501">
                                <w:pPr>
                                  <w:pStyle w:val="NoSpacing"/>
                                  <w:spacing w:line="360" w:lineRule="auto"/>
                                  <w:rPr>
                                    <w:color w:val="FFFFFF" w:themeColor="background1"/>
                                  </w:rPr>
                                </w:pPr>
                                <w:r>
                                  <w:rPr>
                                    <w:color w:val="FFFFFF" w:themeColor="background1"/>
                                  </w:rPr>
                                  <w:t>1/1/2023</w:t>
                                </w:r>
                              </w:p>
                            </w:sdtContent>
                          </w:sdt>
                        </w:txbxContent>
                      </v:textbox>
                    </v:rect>
                    <w10:wrap anchorx="page" anchory="page"/>
                  </v:group>
                </w:pict>
              </mc:Fallback>
            </mc:AlternateContent>
          </w:r>
          <w:r>
            <w:rPr>
              <w:noProof/>
              <w:lang w:eastAsia="en-GB"/>
            </w:rPr>
            <mc:AlternateContent>
              <mc:Choice Requires="wps">
                <w:drawing>
                  <wp:anchor distT="0" distB="0" distL="114300" distR="114300" simplePos="0" relativeHeight="25167155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1889760</wp:posOffset>
                        </wp:positionV>
                      </mc:Fallback>
                    </mc:AlternateContent>
                    <wp:extent cx="6970395" cy="640080"/>
                    <wp:effectExtent l="0" t="0" r="20955" b="2032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968230283"/>
                                  <w:dataBinding w:prefixMappings="xmlns:ns0='http://schemas.openxmlformats.org/package/2006/metadata/core-properties' xmlns:ns1='http://purl.org/dc/elements/1.1/'" w:xpath="/ns0:coreProperties[1]/ns1:title[1]" w:storeItemID="{6C3C8BC8-F283-45AE-878A-BAB7291924A1}"/>
                                  <w:text/>
                                </w:sdtPr>
                                <w:sdtContent>
                                  <w:p w:rsidR="000E2501" w:rsidRDefault="000E2501">
                                    <w:pPr>
                                      <w:pStyle w:val="NoSpacing"/>
                                      <w:jc w:val="right"/>
                                      <w:rPr>
                                        <w:color w:val="FFFFFF" w:themeColor="background1"/>
                                        <w:sz w:val="72"/>
                                        <w:szCs w:val="72"/>
                                      </w:rPr>
                                    </w:pPr>
                                    <w:r>
                                      <w:rPr>
                                        <w:color w:val="FFFFFF" w:themeColor="background1"/>
                                        <w:sz w:val="72"/>
                                        <w:szCs w:val="72"/>
                                      </w:rPr>
                                      <w:t>More Able and Talented Strategy</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0;width:548.85pt;height:50.4pt;z-index:25167155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B/LAIAAFMEAAAOAAAAZHJzL2Uyb0RvYy54bWysVNuO2jAQfa/Uf7D8XhIosBARViu2VJW2&#10;7aq7/QDjOMSqbx0bEvr1O3aAwvahUtU8WJ7M+OTMOeMsbjutyF6Al9aUdDjIKRGG20qabUm/P6/f&#10;zSjxgZmKKWtESQ/C09vl2zeL1hViZBurKgEEQYwvWlfSJgRXZJnnjdDMD6wTBpO1Bc0ChrDNKmAt&#10;omuVjfJ8mrUWKgeWC+/x7X2fpMuEX9eCh6917UUgqqTILaQV0rqJa7ZcsGILzDWSH2mwf2ChmTT4&#10;0TPUPQuM7ED+AaUlB+ttHQbc6szWteQi9YDdDPNX3Tw1zInUC4rj3Vkm//9g+Zf9IxBZoXdjSgzT&#10;6NE3VI2ZrRJkOI0Ctc4XWPfkHiG26N2D5T88MXbVYJm4A7BtI1iFtIaxPrs6EAOPR8mm/WwrhGe7&#10;YJNWXQ06AqIKpEuWHM6WiC4Qji+n85v8/XxCCcfcdJzns+RZxorTaQc+fBRWk7gpKSD5hM72Dz5E&#10;Nqw4lST2VslqLZVKQRwzsVJA9gwHJHQ9f+zxskoZ0mJr83ySJ+SrZJrUv0JoGXDMldQlneXx6Qcv&#10;qvbBVGkIA5Oq3yNjZY4yRuV6B0K36ZJRo5MnG1sdUFew/VTjLcRNY+EXJS1OdEn9zx0DQYn6ZKI3&#10;s9EM1SMhRePJzQgDuEptLlPMcAQrKQ9ASR+sQn91dg7ktsGvDXtB3B16upZJ7uh3z+zYAk5ucuF4&#10;y+LVuIxT1e9/wfIFAAD//wMAUEsDBBQABgAIAAAAIQDHnKz/2wAAAAYBAAAPAAAAZHJzL2Rvd25y&#10;ZXYueG1sTI9BT8MwDIXvSPyHyEjcWAICtpWm02BCguMGF25e47WFxOmarCv8etJd4GI961nvfc4X&#10;g7Oipy40njVcTxQI4tKbhisN72/PVzMQISIbtJ5JwzcFWBTnZzlmxh95Tf0mViKFcMhQQx1jm0kZ&#10;ypocholviZO3853DmNaukqbDYwp3Vt4odS8dNpwaamzpqabya3NwGsr9nfxpP154t3qd3y5X/dru&#10;Px+1vrwYlg8gIg3x7xhG/IQORWLa+gObIKyG9Eg8zdFT8+kUxHZUagayyOV//OIXAAD//wMAUEsB&#10;Ai0AFAAGAAgAAAAhALaDOJL+AAAA4QEAABMAAAAAAAAAAAAAAAAAAAAAAFtDb250ZW50X1R5cGVz&#10;XS54bWxQSwECLQAUAAYACAAAACEAOP0h/9YAAACUAQAACwAAAAAAAAAAAAAAAAAvAQAAX3JlbHMv&#10;LnJlbHNQSwECLQAUAAYACAAAACEAJKwQfywCAABTBAAADgAAAAAAAAAAAAAAAAAuAgAAZHJzL2Uy&#10;b0RvYy54bWxQSwECLQAUAAYACAAAACEAx5ys/9sAAAAGAQAADwAAAAAAAAAAAAAAAACGBAAAZHJz&#10;L2Rvd25yZXYueG1sUEsFBgAAAAAEAAQA8wAAAI4FAAAAAA==&#10;" o:allowincell="f" fillcolor="black [3213]" strokecolor="black [3213]" strokeweight="1.5pt">
                    <v:textbox style="mso-fit-shape-to-text:t" inset="14.4pt,,14.4pt">
                      <w:txbxContent>
                        <w:sdt>
                          <w:sdtPr>
                            <w:rPr>
                              <w:color w:val="FFFFFF" w:themeColor="background1"/>
                              <w:sz w:val="72"/>
                              <w:szCs w:val="72"/>
                            </w:rPr>
                            <w:alias w:val="Title"/>
                            <w:id w:val="1968230283"/>
                            <w:dataBinding w:prefixMappings="xmlns:ns0='http://schemas.openxmlformats.org/package/2006/metadata/core-properties' xmlns:ns1='http://purl.org/dc/elements/1.1/'" w:xpath="/ns0:coreProperties[1]/ns1:title[1]" w:storeItemID="{6C3C8BC8-F283-45AE-878A-BAB7291924A1}"/>
                            <w:text/>
                          </w:sdtPr>
                          <w:sdtContent>
                            <w:p w:rsidR="000E2501" w:rsidRDefault="000E2501">
                              <w:pPr>
                                <w:pStyle w:val="NoSpacing"/>
                                <w:jc w:val="right"/>
                                <w:rPr>
                                  <w:color w:val="FFFFFF" w:themeColor="background1"/>
                                  <w:sz w:val="72"/>
                                  <w:szCs w:val="72"/>
                                </w:rPr>
                              </w:pPr>
                              <w:r>
                                <w:rPr>
                                  <w:color w:val="FFFFFF" w:themeColor="background1"/>
                                  <w:sz w:val="72"/>
                                  <w:szCs w:val="72"/>
                                </w:rPr>
                                <w:t>More Able and Talented Strategy</w:t>
                              </w:r>
                            </w:p>
                          </w:sdtContent>
                        </w:sdt>
                      </w:txbxContent>
                    </v:textbox>
                    <w10:wrap anchorx="page" anchory="page"/>
                  </v:rect>
                </w:pict>
              </mc:Fallback>
            </mc:AlternateContent>
          </w:r>
        </w:p>
        <w:p w:rsidR="00C7260F" w:rsidRDefault="0068046A" w:rsidP="00C7260F">
          <w:pPr>
            <w:rPr>
              <w:rFonts w:eastAsiaTheme="minorEastAsia"/>
              <w:color w:val="FFFFFF" w:themeColor="background1"/>
              <w:lang w:val="en-US"/>
            </w:rPr>
          </w:pPr>
          <w:r w:rsidRPr="0068046A">
            <w:rPr>
              <w:noProof/>
              <w:sz w:val="40"/>
              <w:szCs w:val="40"/>
              <w:lang w:eastAsia="en-GB"/>
            </w:rPr>
            <w:drawing>
              <wp:anchor distT="0" distB="0" distL="114300" distR="114300" simplePos="0" relativeHeight="251679744" behindDoc="0" locked="0" layoutInCell="1" allowOverlap="1" wp14:anchorId="2B180E29" wp14:editId="54E416FB">
                <wp:simplePos x="0" y="0"/>
                <wp:positionH relativeFrom="column">
                  <wp:posOffset>990600</wp:posOffset>
                </wp:positionH>
                <wp:positionV relativeFrom="paragraph">
                  <wp:posOffset>-571500</wp:posOffset>
                </wp:positionV>
                <wp:extent cx="795020" cy="800100"/>
                <wp:effectExtent l="0" t="0" r="5080" b="0"/>
                <wp:wrapSquare wrapText="bothSides"/>
                <wp:docPr id="6" name="Picture 6" descr="I:\Brilliant Clu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Brilliant Club 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02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t xml:space="preserve"> </w:t>
          </w:r>
          <w:r>
            <w:rPr>
              <w:noProof/>
              <w:lang w:eastAsia="en-GB"/>
            </w:rPr>
            <w:drawing>
              <wp:anchor distT="0" distB="0" distL="114300" distR="114300" simplePos="0" relativeHeight="251673600" behindDoc="0" locked="0" layoutInCell="0" allowOverlap="1" wp14:anchorId="76EACCF5" wp14:editId="28C5BBC1">
                <wp:simplePos x="0" y="0"/>
                <wp:positionH relativeFrom="page">
                  <wp:posOffset>79375</wp:posOffset>
                </wp:positionH>
                <wp:positionV relativeFrom="page">
                  <wp:posOffset>2588260</wp:posOffset>
                </wp:positionV>
                <wp:extent cx="6311265" cy="4848225"/>
                <wp:effectExtent l="0" t="0" r="0" b="952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a:extLst>
                            <a:ext uri="{28A0092B-C50C-407E-A947-70E740481C1C}">
                              <a14:useLocalDpi xmlns:a14="http://schemas.microsoft.com/office/drawing/2010/main" val="0"/>
                            </a:ext>
                          </a:extLst>
                        </a:blip>
                        <a:stretch>
                          <a:fillRect/>
                        </a:stretch>
                      </pic:blipFill>
                      <pic:spPr>
                        <a:xfrm>
                          <a:off x="0" y="0"/>
                          <a:ext cx="6311265" cy="4848225"/>
                        </a:xfrm>
                        <a:prstGeom prst="rect">
                          <a:avLst/>
                        </a:prstGeom>
                        <a:ln w="12700">
                          <a:noFill/>
                        </a:ln>
                      </pic:spPr>
                    </pic:pic>
                  </a:graphicData>
                </a:graphic>
                <wp14:sizeRelH relativeFrom="margin">
                  <wp14:pctWidth>0</wp14:pctWidth>
                </wp14:sizeRelH>
                <wp14:sizeRelV relativeFrom="margin">
                  <wp14:pctHeight>0</wp14:pctHeight>
                </wp14:sizeRelV>
              </wp:anchor>
            </w:drawing>
          </w:r>
        </w:p>
      </w:sdtContent>
    </w:sdt>
    <w:p w:rsidR="00C7260F" w:rsidRPr="00C7260F" w:rsidRDefault="00C7260F" w:rsidP="00C7260F">
      <w:pPr>
        <w:rPr>
          <w:rFonts w:eastAsiaTheme="minorEastAsia"/>
          <w:color w:val="FFFFFF" w:themeColor="background1"/>
          <w:lang w:val="en-US"/>
        </w:rPr>
      </w:pPr>
      <w:r>
        <w:rPr>
          <w:noProof/>
          <w:lang w:eastAsia="en-GB"/>
        </w:rPr>
        <mc:AlternateContent>
          <mc:Choice Requires="wpg">
            <w:drawing>
              <wp:anchor distT="0" distB="0" distL="114300" distR="114300" simplePos="0" relativeHeight="251659264" behindDoc="0" locked="0" layoutInCell="1" allowOverlap="1" wp14:anchorId="6A92897E" wp14:editId="12B1918D">
                <wp:simplePos x="0" y="0"/>
                <wp:positionH relativeFrom="page">
                  <wp:align>right</wp:align>
                </wp:positionH>
                <wp:positionV relativeFrom="page">
                  <wp:align>top</wp:align>
                </wp:positionV>
                <wp:extent cx="4162425" cy="10058400"/>
                <wp:effectExtent l="0" t="0" r="0" b="2540"/>
                <wp:wrapNone/>
                <wp:docPr id="453" name="Group 453"/>
                <wp:cNvGraphicFramePr/>
                <a:graphic xmlns:a="http://schemas.openxmlformats.org/drawingml/2006/main">
                  <a:graphicData uri="http://schemas.microsoft.com/office/word/2010/wordprocessingGroup">
                    <wpg:wgp>
                      <wpg:cNvGrpSpPr/>
                      <wpg:grpSpPr>
                        <a:xfrm>
                          <a:off x="0" y="0"/>
                          <a:ext cx="4162425"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1" name="Rectangle 461"/>
                        <wps:cNvSpPr>
                          <a:spLocks noChangeArrowheads="1"/>
                        </wps:cNvSpPr>
                        <wps:spPr bwMode="auto">
                          <a:xfrm>
                            <a:off x="1474896" y="0"/>
                            <a:ext cx="1638774"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E2501" w:rsidRPr="001B2250" w:rsidRDefault="000E2501" w:rsidP="001B2250">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5080154"/>
                            <a:ext cx="399006" cy="91107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E2501" w:rsidRDefault="000E2501" w:rsidP="00C7260F">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A92897E" id="Group 453" o:spid="_x0000_s1032" style="position:absolute;margin-left:276.55pt;margin-top:0;width:327.75pt;height:11in;z-index:251659264;mso-height-percent:1000;mso-position-horizontal:right;mso-position-horizontal-relative:page;mso-position-vertical:top;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GfpgQAAPYSAAAOAAAAZHJzL2Uyb0RvYy54bWzsWNtu4zYQfS/QfyD0rliUqJsRZ5H4EhRI&#10;20XTyzMt0ZKwkqiSdOS06L93SEqyk+yiuWDbPsQGZM2IHM4czhyOdf7h0NTojglZ8Xbh4DPPQazN&#10;eF61xcL55eeNmzhIKtrmtOYtWzj3TDofLr795rzv5sznJa9zJhAYaeW87xZOqVQ3n81kVrKGyjPe&#10;sRYe7rhoqAJRFLNc0B6sN/XM97xo1nORd4JnTErQruxD58LY3+1Ypn7c7SRTqF444JsyV2GuW32d&#10;XZzTeSFoV1bZ4AZ9hRcNrVpYdDK1ooqivaiemGqqTHDJd+os482M73ZVxkwMEA32HkVzLfi+M7EU&#10;877oJpgA2kc4vdps9sPdR4GqfOGQMHBQSxvYJLMu0gqAp++KOYy6Ft1t91EMisJKOuLDTjT6F2JB&#10;BwPs/QQsOyiUgZLgyCd+6KAMnmHPCxPiDdhnJWzQk4lZuR6mBhgHUQxb93jqbFx6pj2cHOo7SCR5&#10;xEq+DavbknbMbIHUKExYpSNWP0GK0baoGeAFypzJDNLrpipKpetCVRmtLYzGgMZQoyW7G559kqjl&#10;yxKms0sheF8ymoO/WI+HqE4maEHCVLTtv+c5bBHdK24S7jnw4yAJyWfQnyCk805Idc14g/TNwhEQ&#10;lTFP726k0u4ch2j3O6rUpqrrYXj+6VcI1UzYFcvaRqhLmIGA7igUH80y1qrIjKn3DURh9ZEHHx0w&#10;nYNa54IZDvkxqmndldRqk1EL7hiK0PaNc9Oy2y+svy2wWftZ1gYjOughUO0fZDOAMdzZ6v4zxT7x&#10;rvzU3URJ7JINCd009hLXw+lVGnkkJavNX3phTOZlleesvalaNjINJs/LzoHzLEcYrkE95IkfA0ba&#10;H8nrKtf7YQRRbCfYN+ZjEurRsKZSwLx11SwcA+uwCToH121uNkTRqrb3s4f+G8gBjodYXG5CLyZB&#10;4sZxGLgkWHvuVbJZupdLHEXx+mp5tcYPsVgbhpZvh8M4YowNO8T3EN1tmfcor3RCh0GS+FCeFRSn&#10;hk1nF6J1AYdWpoSDBFe/Vao05a7p6wmQq0R/ByAn6xaI48InOA2xHaGCbBozyBS3rmdNr3K+5fk9&#10;1Db4YPhT0wbkBRd/OKiHo2nhyN/3VDAH1d+1wA8pJkSfZUYgYeyDIE6fbE+f0DYDU0OYVlgqkGHS&#10;vhOapzTj6HhbfgmssqtMvR/9ggi0AKRqvf367Brhz7ArKCEptSfAw1+bRjGJSZJGDnp6luEoSOKY&#10;2APJD+AWNsMy5MjFLyTTluvSNRU3JohJlZFivHSdrBPiEj9au8RbrdzLzZK40QbH4SpYLZerR2Vl&#10;mNn2VFC3r6UYUwL/RCx60Jco1fKQKYATgjopEctYti60IYh+jPmdVics3mkVuo/p+HwBrarD9mBa&#10;26GPfTHRBlEYRxPT4sRPkolqR8ly7SiNZLuFw8Xw7v+eauFQtE3/sZFN/0WiBTyBYkMv8XBI9LqW&#10;BfSfhiBN4Q+e5dkUYy+2ffHY9h8b0mf2rO80+6Rje+9ej0fOO82+lWZN/R77xmf3s/8pzZq3B/By&#10;xbQpw4sg/fbmVDYd8PF11cXfAAAA//8DAFBLAwQUAAYACAAAACEAXoRY294AAAAGAQAADwAAAGRy&#10;cy9kb3ducmV2LnhtbEyPwU7DMBBE70j8g7VI3KgDIlUb4lQVUrlAqVraAzc3XpIIex3FTpPy9Sxc&#10;4DLSakYzb/PF6Kw4YRcaTwpuJwkIpNKbhioF+7fVzQxEiJqMtp5QwRkDLIrLi1xnxg+0xdMuVoJL&#10;KGRaQR1jm0kZyhqdDhPfIrH34TunI59dJU2nBy53Vt4lyVQ63RAv1LrFxxrLz13vFFi5Mkt3fn4f&#10;Xjfb+fypX78cvtZKXV+NywcQEcf4F4YffEaHgpmOvicThFXAj8RfZW+apimII4fS2X0Cssjlf/zi&#10;GwAA//8DAFBLAQItABQABgAIAAAAIQC2gziS/gAAAOEBAAATAAAAAAAAAAAAAAAAAAAAAABbQ29u&#10;dGVudF9UeXBlc10ueG1sUEsBAi0AFAAGAAgAAAAhADj9If/WAAAAlAEAAAsAAAAAAAAAAAAAAAAA&#10;LwEAAF9yZWxzLy5yZWxzUEsBAi0AFAAGAAgAAAAhAMl/sZ+mBAAA9hIAAA4AAAAAAAAAAAAAAAAA&#10;LgIAAGRycy9lMm9Eb2MueG1sUEsBAi0AFAAGAAgAAAAhAF6EWNveAAAABgEAAA8AAAAAAAAAAAAA&#10;AAAAAAcAAGRycy9kb3ducmV2LnhtbFBLBQYAAAAABAAEAPMAAAALCAAAAAA=&#10;">
                <v:rect id="Rectangle 459" o:spid="_x0000_s1033"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11" o:title="" opacity="52428f" color2="white [3212]" o:opacity2="52428f" type="pattern"/>
                  <v:shadow color="#d8d8d8" offset="3pt,3pt"/>
                </v:rect>
                <v:rect id="Rectangle 461" o:spid="_x0000_s1034" style="position:absolute;left:14748;width:1638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0E2501" w:rsidRPr="001B2250" w:rsidRDefault="000E2501" w:rsidP="001B2250">
                        <w:pPr>
                          <w:pStyle w:val="NoSpacing"/>
                          <w:rPr>
                            <w:color w:val="FFFFFF" w:themeColor="background1"/>
                            <w:sz w:val="96"/>
                            <w:szCs w:val="96"/>
                          </w:rPr>
                        </w:pPr>
                      </w:p>
                    </w:txbxContent>
                  </v:textbox>
                </v:rect>
                <v:rect id="Rectangle 9" o:spid="_x0000_s1035" style="position:absolute;top:50801;width:3990;height:91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0E2501" w:rsidRDefault="000E2501" w:rsidP="00C7260F">
                        <w:pPr>
                          <w:pStyle w:val="NoSpacing"/>
                          <w:spacing w:line="360" w:lineRule="auto"/>
                          <w:rPr>
                            <w:color w:val="FFFFFF" w:themeColor="background1"/>
                          </w:rPr>
                        </w:pPr>
                      </w:p>
                    </w:txbxContent>
                  </v:textbox>
                </v:rect>
                <w10:wrap anchorx="page" anchory="page"/>
              </v:group>
            </w:pict>
          </mc:Fallback>
        </mc:AlternateContent>
      </w:r>
    </w:p>
    <w:p w:rsidR="00C7260F" w:rsidRDefault="00C7260F" w:rsidP="001B2250">
      <w:pPr>
        <w:tabs>
          <w:tab w:val="left" w:pos="1980"/>
        </w:tabs>
      </w:pPr>
    </w:p>
    <w:p w:rsidR="00C7260F" w:rsidRDefault="00C7260F" w:rsidP="001B2250">
      <w:pPr>
        <w:tabs>
          <w:tab w:val="left" w:pos="1980"/>
        </w:tabs>
      </w:pPr>
    </w:p>
    <w:p w:rsidR="00C7260F" w:rsidRDefault="00C7260F" w:rsidP="001B2250">
      <w:pPr>
        <w:tabs>
          <w:tab w:val="left" w:pos="1980"/>
        </w:tabs>
      </w:pPr>
    </w:p>
    <w:p w:rsidR="00C7260F" w:rsidRDefault="00C7260F" w:rsidP="001B2250">
      <w:pPr>
        <w:tabs>
          <w:tab w:val="left" w:pos="1980"/>
        </w:tabs>
      </w:pPr>
    </w:p>
    <w:p w:rsidR="00C7260F" w:rsidRDefault="00C7260F" w:rsidP="001B2250">
      <w:pPr>
        <w:tabs>
          <w:tab w:val="left" w:pos="1980"/>
        </w:tabs>
      </w:pPr>
    </w:p>
    <w:p w:rsidR="00C7260F" w:rsidRDefault="00C7260F" w:rsidP="001B2250">
      <w:pPr>
        <w:tabs>
          <w:tab w:val="left" w:pos="1980"/>
        </w:tabs>
      </w:pPr>
    </w:p>
    <w:p w:rsidR="00C7260F" w:rsidRDefault="00C7260F" w:rsidP="001B2250">
      <w:pPr>
        <w:tabs>
          <w:tab w:val="left" w:pos="1980"/>
        </w:tabs>
      </w:pPr>
    </w:p>
    <w:p w:rsidR="00C7260F" w:rsidRDefault="00C7260F" w:rsidP="001B2250">
      <w:pPr>
        <w:tabs>
          <w:tab w:val="left" w:pos="1980"/>
        </w:tabs>
      </w:pPr>
    </w:p>
    <w:p w:rsidR="00C7260F" w:rsidRDefault="00C7260F" w:rsidP="001B2250">
      <w:pPr>
        <w:tabs>
          <w:tab w:val="left" w:pos="1980"/>
        </w:tabs>
      </w:pPr>
    </w:p>
    <w:p w:rsidR="00C7260F" w:rsidRDefault="00C7260F" w:rsidP="001B2250">
      <w:pPr>
        <w:tabs>
          <w:tab w:val="left" w:pos="1980"/>
        </w:tabs>
      </w:pPr>
    </w:p>
    <w:p w:rsidR="00C7260F" w:rsidRDefault="00C7260F" w:rsidP="001B2250">
      <w:pPr>
        <w:tabs>
          <w:tab w:val="left" w:pos="1980"/>
        </w:tabs>
      </w:pPr>
    </w:p>
    <w:p w:rsidR="00C7260F" w:rsidRDefault="00C7260F" w:rsidP="001B2250">
      <w:pPr>
        <w:tabs>
          <w:tab w:val="left" w:pos="1980"/>
        </w:tabs>
      </w:pPr>
    </w:p>
    <w:p w:rsidR="00C7260F" w:rsidRDefault="00C7260F" w:rsidP="001B2250">
      <w:pPr>
        <w:tabs>
          <w:tab w:val="left" w:pos="1980"/>
        </w:tabs>
      </w:pPr>
    </w:p>
    <w:p w:rsidR="00C7260F" w:rsidRDefault="00C7260F" w:rsidP="001B2250">
      <w:pPr>
        <w:tabs>
          <w:tab w:val="left" w:pos="1980"/>
        </w:tabs>
      </w:pPr>
    </w:p>
    <w:p w:rsidR="00C7260F" w:rsidRDefault="00C7260F" w:rsidP="001B2250">
      <w:pPr>
        <w:tabs>
          <w:tab w:val="left" w:pos="1980"/>
        </w:tabs>
      </w:pPr>
    </w:p>
    <w:p w:rsidR="00C7260F" w:rsidRDefault="00C7260F" w:rsidP="001B2250">
      <w:pPr>
        <w:tabs>
          <w:tab w:val="left" w:pos="1980"/>
        </w:tabs>
      </w:pPr>
    </w:p>
    <w:p w:rsidR="00C7260F" w:rsidRPr="00B95B7E" w:rsidRDefault="00B95B7E" w:rsidP="001B2250">
      <w:pPr>
        <w:tabs>
          <w:tab w:val="left" w:pos="1980"/>
        </w:tabs>
        <w:rPr>
          <w:b/>
          <w:sz w:val="24"/>
          <w:szCs w:val="24"/>
        </w:rPr>
      </w:pPr>
      <w:r w:rsidRPr="00B95B7E">
        <w:rPr>
          <w:b/>
          <w:sz w:val="24"/>
          <w:szCs w:val="24"/>
        </w:rPr>
        <w:lastRenderedPageBreak/>
        <w:t>Strategy Diagram</w:t>
      </w:r>
      <w:r w:rsidR="00F408DD">
        <w:rPr>
          <w:b/>
          <w:sz w:val="24"/>
          <w:szCs w:val="24"/>
        </w:rPr>
        <w:t xml:space="preserve"> (To be developed)</w:t>
      </w:r>
    </w:p>
    <w:p w:rsidR="000C7C0A" w:rsidRPr="00B95B7E" w:rsidRDefault="000C7C0A" w:rsidP="001B2250">
      <w:pPr>
        <w:tabs>
          <w:tab w:val="left" w:pos="1980"/>
        </w:tabs>
        <w:rPr>
          <w:sz w:val="24"/>
          <w:szCs w:val="24"/>
        </w:rPr>
      </w:pPr>
    </w:p>
    <w:tbl>
      <w:tblPr>
        <w:tblStyle w:val="TableGrid"/>
        <w:tblW w:w="0" w:type="auto"/>
        <w:tblLook w:val="04A0" w:firstRow="1" w:lastRow="0" w:firstColumn="1" w:lastColumn="0" w:noHBand="0" w:noVBand="1"/>
      </w:tblPr>
      <w:tblGrid>
        <w:gridCol w:w="4673"/>
        <w:gridCol w:w="4820"/>
        <w:gridCol w:w="4394"/>
      </w:tblGrid>
      <w:tr w:rsidR="006F693C" w:rsidRPr="00B95B7E" w:rsidTr="006F693C">
        <w:tc>
          <w:tcPr>
            <w:tcW w:w="4673" w:type="dxa"/>
            <w:shd w:val="clear" w:color="auto" w:fill="5B9BD5" w:themeFill="accent1"/>
          </w:tcPr>
          <w:p w:rsidR="006F693C" w:rsidRPr="00B95B7E" w:rsidRDefault="006F693C" w:rsidP="001B2250">
            <w:pPr>
              <w:tabs>
                <w:tab w:val="left" w:pos="1980"/>
              </w:tabs>
              <w:rPr>
                <w:b/>
                <w:sz w:val="24"/>
                <w:szCs w:val="24"/>
              </w:rPr>
            </w:pPr>
            <w:r w:rsidRPr="00B95B7E">
              <w:rPr>
                <w:b/>
                <w:sz w:val="24"/>
                <w:szCs w:val="24"/>
              </w:rPr>
              <w:t>Identify</w:t>
            </w:r>
            <w:r>
              <w:rPr>
                <w:b/>
                <w:sz w:val="24"/>
                <w:szCs w:val="24"/>
              </w:rPr>
              <w:t>, Track and Monitor</w:t>
            </w:r>
          </w:p>
        </w:tc>
        <w:tc>
          <w:tcPr>
            <w:tcW w:w="4820" w:type="dxa"/>
            <w:shd w:val="clear" w:color="auto" w:fill="F4B083" w:themeFill="accent2" w:themeFillTint="99"/>
          </w:tcPr>
          <w:p w:rsidR="006F693C" w:rsidRPr="00B95B7E" w:rsidRDefault="006F693C" w:rsidP="001B2250">
            <w:pPr>
              <w:tabs>
                <w:tab w:val="left" w:pos="1980"/>
              </w:tabs>
              <w:rPr>
                <w:b/>
                <w:sz w:val="24"/>
                <w:szCs w:val="24"/>
              </w:rPr>
            </w:pPr>
            <w:r w:rsidRPr="00B95B7E">
              <w:rPr>
                <w:b/>
                <w:sz w:val="24"/>
                <w:szCs w:val="24"/>
              </w:rPr>
              <w:t>Support</w:t>
            </w:r>
          </w:p>
        </w:tc>
        <w:tc>
          <w:tcPr>
            <w:tcW w:w="4394" w:type="dxa"/>
            <w:shd w:val="clear" w:color="auto" w:fill="FFD966" w:themeFill="accent4" w:themeFillTint="99"/>
          </w:tcPr>
          <w:p w:rsidR="006F693C" w:rsidRPr="00B95B7E" w:rsidRDefault="006F693C" w:rsidP="001B2250">
            <w:pPr>
              <w:tabs>
                <w:tab w:val="left" w:pos="1980"/>
              </w:tabs>
              <w:rPr>
                <w:b/>
                <w:sz w:val="24"/>
                <w:szCs w:val="24"/>
              </w:rPr>
            </w:pPr>
            <w:r w:rsidRPr="00B95B7E">
              <w:rPr>
                <w:b/>
                <w:sz w:val="24"/>
                <w:szCs w:val="24"/>
              </w:rPr>
              <w:t>Challenge</w:t>
            </w:r>
          </w:p>
        </w:tc>
      </w:tr>
      <w:tr w:rsidR="00A64F4C" w:rsidRPr="00B95B7E" w:rsidTr="006F693C">
        <w:tc>
          <w:tcPr>
            <w:tcW w:w="4673" w:type="dxa"/>
            <w:shd w:val="clear" w:color="auto" w:fill="5B9BD5" w:themeFill="accent1"/>
          </w:tcPr>
          <w:p w:rsidR="00A64F4C" w:rsidRPr="00A64F4C" w:rsidRDefault="00A64F4C" w:rsidP="00A64F4C">
            <w:pPr>
              <w:tabs>
                <w:tab w:val="left" w:pos="3450"/>
              </w:tabs>
              <w:rPr>
                <w:b/>
                <w:sz w:val="24"/>
                <w:szCs w:val="24"/>
              </w:rPr>
            </w:pPr>
            <w:r w:rsidRPr="00A64F4C">
              <w:rPr>
                <w:b/>
                <w:sz w:val="24"/>
                <w:szCs w:val="24"/>
              </w:rPr>
              <w:t xml:space="preserve">To identify MAT learners in a timely manner and inform them </w:t>
            </w:r>
          </w:p>
          <w:p w:rsidR="00A64F4C" w:rsidRPr="00A64F4C" w:rsidRDefault="00A64F4C" w:rsidP="001B2250">
            <w:pPr>
              <w:tabs>
                <w:tab w:val="left" w:pos="1980"/>
              </w:tabs>
              <w:rPr>
                <w:b/>
                <w:sz w:val="24"/>
                <w:szCs w:val="24"/>
              </w:rPr>
            </w:pPr>
          </w:p>
        </w:tc>
        <w:tc>
          <w:tcPr>
            <w:tcW w:w="4820" w:type="dxa"/>
            <w:shd w:val="clear" w:color="auto" w:fill="F4B083" w:themeFill="accent2" w:themeFillTint="99"/>
          </w:tcPr>
          <w:p w:rsidR="00A64F4C" w:rsidRPr="00A64F4C" w:rsidRDefault="00A64F4C" w:rsidP="00A64F4C">
            <w:pPr>
              <w:tabs>
                <w:tab w:val="left" w:pos="3450"/>
              </w:tabs>
              <w:rPr>
                <w:b/>
                <w:sz w:val="24"/>
                <w:szCs w:val="24"/>
              </w:rPr>
            </w:pPr>
            <w:r w:rsidRPr="00A64F4C">
              <w:rPr>
                <w:b/>
                <w:sz w:val="24"/>
                <w:szCs w:val="24"/>
              </w:rPr>
              <w:t>To support MAT learners through an extensive curriculum offer, pastoral provision and high quality teaching &amp; learning</w:t>
            </w:r>
          </w:p>
          <w:p w:rsidR="00A64F4C" w:rsidRPr="00A64F4C" w:rsidRDefault="00A64F4C" w:rsidP="001B2250">
            <w:pPr>
              <w:tabs>
                <w:tab w:val="left" w:pos="1980"/>
              </w:tabs>
              <w:rPr>
                <w:b/>
                <w:sz w:val="24"/>
                <w:szCs w:val="24"/>
              </w:rPr>
            </w:pPr>
          </w:p>
        </w:tc>
        <w:tc>
          <w:tcPr>
            <w:tcW w:w="4394" w:type="dxa"/>
            <w:shd w:val="clear" w:color="auto" w:fill="FFD966" w:themeFill="accent4" w:themeFillTint="99"/>
          </w:tcPr>
          <w:p w:rsidR="00A64F4C" w:rsidRPr="00A64F4C" w:rsidRDefault="00A64F4C" w:rsidP="00A64F4C">
            <w:pPr>
              <w:tabs>
                <w:tab w:val="left" w:pos="3450"/>
              </w:tabs>
              <w:rPr>
                <w:b/>
                <w:sz w:val="24"/>
                <w:szCs w:val="24"/>
              </w:rPr>
            </w:pPr>
            <w:r w:rsidRPr="00A64F4C">
              <w:rPr>
                <w:b/>
                <w:sz w:val="24"/>
                <w:szCs w:val="24"/>
              </w:rPr>
              <w:t xml:space="preserve">To challenge MAT learners through a bespoke tutorial and enrichment programme including the </w:t>
            </w:r>
            <w:proofErr w:type="spellStart"/>
            <w:r w:rsidRPr="00A64F4C">
              <w:rPr>
                <w:b/>
                <w:sz w:val="24"/>
                <w:szCs w:val="24"/>
              </w:rPr>
              <w:t>Seren</w:t>
            </w:r>
            <w:proofErr w:type="spellEnd"/>
            <w:r w:rsidRPr="00A64F4C">
              <w:rPr>
                <w:b/>
                <w:sz w:val="24"/>
                <w:szCs w:val="24"/>
              </w:rPr>
              <w:t xml:space="preserve"> Hub for eligible learners and Skills Competitions for vocational learners</w:t>
            </w:r>
          </w:p>
          <w:p w:rsidR="00A64F4C" w:rsidRPr="00A64F4C" w:rsidRDefault="00A64F4C" w:rsidP="001B2250">
            <w:pPr>
              <w:tabs>
                <w:tab w:val="left" w:pos="1980"/>
              </w:tabs>
              <w:rPr>
                <w:b/>
                <w:sz w:val="24"/>
                <w:szCs w:val="24"/>
              </w:rPr>
            </w:pPr>
          </w:p>
        </w:tc>
      </w:tr>
      <w:tr w:rsidR="00CB018D" w:rsidRPr="00B95B7E" w:rsidTr="006F693C">
        <w:tc>
          <w:tcPr>
            <w:tcW w:w="4673" w:type="dxa"/>
            <w:shd w:val="clear" w:color="auto" w:fill="5B9BD5" w:themeFill="accent1"/>
          </w:tcPr>
          <w:p w:rsidR="00CB018D" w:rsidRPr="00480C89" w:rsidRDefault="00CB018D" w:rsidP="00CB018D">
            <w:pPr>
              <w:tabs>
                <w:tab w:val="left" w:pos="3450"/>
              </w:tabs>
              <w:rPr>
                <w:sz w:val="24"/>
                <w:szCs w:val="24"/>
              </w:rPr>
            </w:pPr>
            <w:r w:rsidRPr="007D3FC3">
              <w:rPr>
                <w:sz w:val="24"/>
                <w:szCs w:val="24"/>
              </w:rPr>
              <w:t xml:space="preserve">To establish </w:t>
            </w:r>
            <w:r w:rsidR="00005E5B" w:rsidRPr="007D3FC3">
              <w:rPr>
                <w:sz w:val="24"/>
                <w:szCs w:val="24"/>
              </w:rPr>
              <w:t xml:space="preserve">clear divisional criteria and </w:t>
            </w:r>
            <w:r w:rsidRPr="007D3FC3">
              <w:rPr>
                <w:sz w:val="24"/>
                <w:szCs w:val="24"/>
              </w:rPr>
              <w:t>a MAT dashboard for both A-Level and Vocational learners to assist effective tracking and monitoring</w:t>
            </w:r>
          </w:p>
          <w:p w:rsidR="00CB018D" w:rsidRPr="00B95B7E" w:rsidRDefault="00CB018D" w:rsidP="00CB018D">
            <w:pPr>
              <w:tabs>
                <w:tab w:val="left" w:pos="3450"/>
              </w:tabs>
              <w:rPr>
                <w:sz w:val="24"/>
                <w:szCs w:val="24"/>
              </w:rPr>
            </w:pPr>
          </w:p>
        </w:tc>
        <w:tc>
          <w:tcPr>
            <w:tcW w:w="4820" w:type="dxa"/>
            <w:shd w:val="clear" w:color="auto" w:fill="F4B083" w:themeFill="accent2" w:themeFillTint="99"/>
          </w:tcPr>
          <w:p w:rsidR="00CB018D" w:rsidRPr="004C75C4" w:rsidRDefault="00CB018D" w:rsidP="00CB018D">
            <w:pPr>
              <w:rPr>
                <w:sz w:val="24"/>
                <w:szCs w:val="24"/>
              </w:rPr>
            </w:pPr>
            <w:r w:rsidRPr="004C75C4">
              <w:rPr>
                <w:sz w:val="24"/>
                <w:szCs w:val="24"/>
              </w:rPr>
              <w:t>We will work closely with exceptionally able learners to ensure that learning opportunities are tailored to their needs, interests and aspirations taking account of their linguistic background and strengths</w:t>
            </w:r>
          </w:p>
        </w:tc>
        <w:tc>
          <w:tcPr>
            <w:tcW w:w="4394" w:type="dxa"/>
            <w:shd w:val="clear" w:color="auto" w:fill="FFD966" w:themeFill="accent4" w:themeFillTint="99"/>
          </w:tcPr>
          <w:p w:rsidR="00207259" w:rsidRPr="00207259" w:rsidRDefault="00207259" w:rsidP="00207259">
            <w:pPr>
              <w:rPr>
                <w:sz w:val="24"/>
                <w:szCs w:val="24"/>
              </w:rPr>
            </w:pPr>
            <w:r w:rsidRPr="00207259">
              <w:rPr>
                <w:sz w:val="24"/>
                <w:szCs w:val="24"/>
              </w:rPr>
              <w:t xml:space="preserve">Increase opportunities and participation in internal skills competitions and increase the number of learners competing in Wales Skills, UK Skills and World Skills Competitions </w:t>
            </w:r>
          </w:p>
          <w:p w:rsidR="00CB018D" w:rsidRPr="00CB018D" w:rsidRDefault="00CB018D" w:rsidP="00CB018D">
            <w:pPr>
              <w:rPr>
                <w:sz w:val="24"/>
                <w:szCs w:val="24"/>
              </w:rPr>
            </w:pPr>
          </w:p>
        </w:tc>
      </w:tr>
      <w:tr w:rsidR="00CB018D" w:rsidRPr="00B95B7E" w:rsidTr="006F693C">
        <w:tc>
          <w:tcPr>
            <w:tcW w:w="4673" w:type="dxa"/>
            <w:shd w:val="clear" w:color="auto" w:fill="5B9BD5" w:themeFill="accent1"/>
          </w:tcPr>
          <w:p w:rsidR="00CB018D" w:rsidRPr="004D100D" w:rsidRDefault="00CB018D" w:rsidP="00CB018D">
            <w:pPr>
              <w:tabs>
                <w:tab w:val="left" w:pos="3450"/>
              </w:tabs>
              <w:rPr>
                <w:sz w:val="24"/>
                <w:szCs w:val="24"/>
              </w:rPr>
            </w:pPr>
            <w:r w:rsidRPr="004D100D">
              <w:rPr>
                <w:sz w:val="24"/>
                <w:szCs w:val="24"/>
              </w:rPr>
              <w:t xml:space="preserve">To increase the percentage of </w:t>
            </w:r>
            <w:r w:rsidR="0048026D">
              <w:rPr>
                <w:sz w:val="24"/>
                <w:szCs w:val="24"/>
              </w:rPr>
              <w:t xml:space="preserve">A-Level </w:t>
            </w:r>
            <w:r w:rsidRPr="004D100D">
              <w:rPr>
                <w:sz w:val="24"/>
                <w:szCs w:val="24"/>
              </w:rPr>
              <w:t xml:space="preserve">learners achieving grades A*/A at A-Level </w:t>
            </w:r>
            <w:r w:rsidR="0048026D" w:rsidRPr="004D100D">
              <w:rPr>
                <w:sz w:val="24"/>
                <w:szCs w:val="24"/>
              </w:rPr>
              <w:t>and receiving offers from Oxbridge and Sutton 30</w:t>
            </w:r>
            <w:r w:rsidR="0048026D">
              <w:rPr>
                <w:sz w:val="24"/>
                <w:szCs w:val="24"/>
              </w:rPr>
              <w:t>/Russell Group</w:t>
            </w:r>
            <w:r w:rsidR="0048026D" w:rsidRPr="004D100D">
              <w:rPr>
                <w:sz w:val="24"/>
                <w:szCs w:val="24"/>
              </w:rPr>
              <w:t xml:space="preserve"> universities</w:t>
            </w:r>
          </w:p>
          <w:p w:rsidR="00CB018D" w:rsidRPr="00B95B7E" w:rsidRDefault="00CB018D" w:rsidP="00CB018D">
            <w:pPr>
              <w:tabs>
                <w:tab w:val="left" w:pos="3450"/>
              </w:tabs>
              <w:rPr>
                <w:sz w:val="24"/>
                <w:szCs w:val="24"/>
              </w:rPr>
            </w:pPr>
          </w:p>
        </w:tc>
        <w:tc>
          <w:tcPr>
            <w:tcW w:w="4820" w:type="dxa"/>
            <w:shd w:val="clear" w:color="auto" w:fill="F4B083" w:themeFill="accent2" w:themeFillTint="99"/>
          </w:tcPr>
          <w:p w:rsidR="00CB018D" w:rsidRPr="00B95B7E" w:rsidRDefault="00CB018D" w:rsidP="00CB018D">
            <w:pPr>
              <w:rPr>
                <w:sz w:val="24"/>
                <w:szCs w:val="24"/>
              </w:rPr>
            </w:pPr>
            <w:r w:rsidRPr="004C75C4">
              <w:rPr>
                <w:sz w:val="24"/>
                <w:szCs w:val="24"/>
              </w:rPr>
              <w:t xml:space="preserve">We will encourage and support learners with exceptional abilities to achieve their potential, and raise their awareness of the opportunities and challenges they will encounter </w:t>
            </w:r>
          </w:p>
        </w:tc>
        <w:tc>
          <w:tcPr>
            <w:tcW w:w="4394" w:type="dxa"/>
            <w:shd w:val="clear" w:color="auto" w:fill="FFD966" w:themeFill="accent4" w:themeFillTint="99"/>
          </w:tcPr>
          <w:p w:rsidR="00CB018D" w:rsidRPr="00CB018D" w:rsidRDefault="00CB018D" w:rsidP="00CB018D">
            <w:pPr>
              <w:rPr>
                <w:sz w:val="24"/>
                <w:szCs w:val="24"/>
              </w:rPr>
            </w:pPr>
            <w:r w:rsidRPr="00CB018D">
              <w:rPr>
                <w:sz w:val="24"/>
                <w:szCs w:val="24"/>
              </w:rPr>
              <w:t>We will work to develop a collaborative approach to delivery of a range of enrichment and super-curricular activities providing practical, academic, creative, sporting and leadership experiences</w:t>
            </w:r>
          </w:p>
        </w:tc>
      </w:tr>
      <w:tr w:rsidR="00CB018D" w:rsidRPr="00B95B7E" w:rsidTr="006F693C">
        <w:tc>
          <w:tcPr>
            <w:tcW w:w="4673" w:type="dxa"/>
            <w:shd w:val="clear" w:color="auto" w:fill="5B9BD5" w:themeFill="accent1"/>
          </w:tcPr>
          <w:p w:rsidR="00CB018D" w:rsidRPr="004D100D" w:rsidRDefault="00CB018D" w:rsidP="0048026D">
            <w:pPr>
              <w:tabs>
                <w:tab w:val="left" w:pos="3450"/>
              </w:tabs>
              <w:rPr>
                <w:sz w:val="24"/>
                <w:szCs w:val="24"/>
              </w:rPr>
            </w:pPr>
            <w:r>
              <w:rPr>
                <w:sz w:val="24"/>
                <w:szCs w:val="24"/>
              </w:rPr>
              <w:t>T</w:t>
            </w:r>
            <w:r w:rsidRPr="004D100D">
              <w:rPr>
                <w:sz w:val="24"/>
                <w:szCs w:val="24"/>
              </w:rPr>
              <w:t>o increase the</w:t>
            </w:r>
            <w:r w:rsidR="0048026D">
              <w:rPr>
                <w:sz w:val="24"/>
                <w:szCs w:val="24"/>
              </w:rPr>
              <w:t xml:space="preserve"> percentage of vocational learners achieving</w:t>
            </w:r>
            <w:r w:rsidRPr="004D100D">
              <w:rPr>
                <w:sz w:val="24"/>
                <w:szCs w:val="24"/>
              </w:rPr>
              <w:t xml:space="preserve"> </w:t>
            </w:r>
            <w:r w:rsidR="0048026D" w:rsidRPr="004D100D">
              <w:rPr>
                <w:sz w:val="24"/>
                <w:szCs w:val="24"/>
              </w:rPr>
              <w:t xml:space="preserve">Distinction*/Distinction </w:t>
            </w:r>
            <w:r w:rsidR="0048026D">
              <w:rPr>
                <w:sz w:val="24"/>
                <w:szCs w:val="24"/>
              </w:rPr>
              <w:t>grades and</w:t>
            </w:r>
            <w:r w:rsidR="002E4B46">
              <w:rPr>
                <w:sz w:val="24"/>
                <w:szCs w:val="24"/>
              </w:rPr>
              <w:t xml:space="preserve"> securing </w:t>
            </w:r>
            <w:r w:rsidR="0048026D">
              <w:rPr>
                <w:sz w:val="24"/>
                <w:szCs w:val="24"/>
              </w:rPr>
              <w:t xml:space="preserve">advanced/higher </w:t>
            </w:r>
            <w:r w:rsidR="002E4B46">
              <w:rPr>
                <w:sz w:val="24"/>
                <w:szCs w:val="24"/>
              </w:rPr>
              <w:t>apprenticeships or</w:t>
            </w:r>
            <w:r w:rsidRPr="004D100D">
              <w:rPr>
                <w:sz w:val="24"/>
                <w:szCs w:val="24"/>
              </w:rPr>
              <w:t xml:space="preserve"> </w:t>
            </w:r>
            <w:r w:rsidR="0048026D" w:rsidRPr="0048026D">
              <w:rPr>
                <w:sz w:val="24"/>
                <w:szCs w:val="24"/>
              </w:rPr>
              <w:t>receiving undergraduate university offers</w:t>
            </w:r>
          </w:p>
        </w:tc>
        <w:tc>
          <w:tcPr>
            <w:tcW w:w="4820" w:type="dxa"/>
            <w:shd w:val="clear" w:color="auto" w:fill="F4B083" w:themeFill="accent2" w:themeFillTint="99"/>
          </w:tcPr>
          <w:p w:rsidR="00CB018D" w:rsidRPr="004C75C4" w:rsidRDefault="00CB018D" w:rsidP="00CB018D">
            <w:pPr>
              <w:tabs>
                <w:tab w:val="left" w:pos="3450"/>
              </w:tabs>
              <w:rPr>
                <w:sz w:val="24"/>
                <w:szCs w:val="24"/>
              </w:rPr>
            </w:pPr>
            <w:r w:rsidRPr="004C75C4">
              <w:rPr>
                <w:sz w:val="24"/>
                <w:szCs w:val="24"/>
              </w:rPr>
              <w:t>To develop a range of teaching and learning strategies that extend and support learners’ development</w:t>
            </w:r>
          </w:p>
          <w:p w:rsidR="00CB018D" w:rsidRPr="00B95B7E" w:rsidRDefault="00CB018D" w:rsidP="00CB018D">
            <w:pPr>
              <w:tabs>
                <w:tab w:val="left" w:pos="1980"/>
              </w:tabs>
              <w:rPr>
                <w:sz w:val="24"/>
                <w:szCs w:val="24"/>
              </w:rPr>
            </w:pPr>
          </w:p>
        </w:tc>
        <w:tc>
          <w:tcPr>
            <w:tcW w:w="4394" w:type="dxa"/>
            <w:shd w:val="clear" w:color="auto" w:fill="FFD966" w:themeFill="accent4" w:themeFillTint="99"/>
          </w:tcPr>
          <w:p w:rsidR="00CB018D" w:rsidRPr="00435778" w:rsidRDefault="00CB018D" w:rsidP="00435778">
            <w:pPr>
              <w:rPr>
                <w:sz w:val="24"/>
                <w:szCs w:val="24"/>
              </w:rPr>
            </w:pPr>
            <w:r w:rsidRPr="00435778">
              <w:rPr>
                <w:sz w:val="24"/>
                <w:szCs w:val="24"/>
              </w:rPr>
              <w:t xml:space="preserve">We will work with partners, including active participation in the </w:t>
            </w:r>
            <w:proofErr w:type="spellStart"/>
            <w:r w:rsidRPr="00435778">
              <w:rPr>
                <w:sz w:val="24"/>
                <w:szCs w:val="24"/>
              </w:rPr>
              <w:t>Seren</w:t>
            </w:r>
            <w:proofErr w:type="spellEnd"/>
            <w:r w:rsidRPr="00435778">
              <w:rPr>
                <w:sz w:val="24"/>
                <w:szCs w:val="24"/>
              </w:rPr>
              <w:t xml:space="preserve"> Hub, to ensure that relevant and challenging progression pathways are available for high achieving learners in their chosen subject or industry</w:t>
            </w:r>
          </w:p>
        </w:tc>
      </w:tr>
      <w:tr w:rsidR="000D5AE3" w:rsidRPr="00B95B7E" w:rsidTr="006F693C">
        <w:tc>
          <w:tcPr>
            <w:tcW w:w="4673" w:type="dxa"/>
            <w:shd w:val="clear" w:color="auto" w:fill="5B9BD5" w:themeFill="accent1"/>
          </w:tcPr>
          <w:p w:rsidR="000D5AE3" w:rsidRPr="000D5AE3" w:rsidRDefault="000D5AE3" w:rsidP="000D5AE3">
            <w:pPr>
              <w:tabs>
                <w:tab w:val="left" w:pos="1980"/>
              </w:tabs>
              <w:rPr>
                <w:b/>
                <w:sz w:val="24"/>
                <w:szCs w:val="24"/>
              </w:rPr>
            </w:pPr>
            <w:r w:rsidRPr="000D5AE3">
              <w:rPr>
                <w:b/>
                <w:sz w:val="24"/>
                <w:szCs w:val="24"/>
              </w:rPr>
              <w:t>NACE Challenge Award</w:t>
            </w:r>
          </w:p>
        </w:tc>
        <w:tc>
          <w:tcPr>
            <w:tcW w:w="4820" w:type="dxa"/>
            <w:shd w:val="clear" w:color="auto" w:fill="F4B083" w:themeFill="accent2" w:themeFillTint="99"/>
          </w:tcPr>
          <w:p w:rsidR="000D5AE3" w:rsidRPr="000D5AE3" w:rsidRDefault="000D5AE3" w:rsidP="000D5AE3">
            <w:pPr>
              <w:rPr>
                <w:b/>
              </w:rPr>
            </w:pPr>
            <w:r w:rsidRPr="000D5AE3">
              <w:rPr>
                <w:b/>
                <w:sz w:val="24"/>
                <w:szCs w:val="24"/>
              </w:rPr>
              <w:t>NACE Challenge Award</w:t>
            </w:r>
          </w:p>
        </w:tc>
        <w:tc>
          <w:tcPr>
            <w:tcW w:w="4394" w:type="dxa"/>
            <w:shd w:val="clear" w:color="auto" w:fill="FFD966" w:themeFill="accent4" w:themeFillTint="99"/>
          </w:tcPr>
          <w:p w:rsidR="000D5AE3" w:rsidRDefault="000D5AE3" w:rsidP="000D5AE3">
            <w:pPr>
              <w:rPr>
                <w:b/>
                <w:sz w:val="24"/>
                <w:szCs w:val="24"/>
              </w:rPr>
            </w:pPr>
            <w:r w:rsidRPr="000D5AE3">
              <w:rPr>
                <w:b/>
                <w:sz w:val="24"/>
                <w:szCs w:val="24"/>
              </w:rPr>
              <w:t>NACE Challenge Award</w:t>
            </w:r>
          </w:p>
          <w:p w:rsidR="000D5AE3" w:rsidRPr="000D5AE3" w:rsidRDefault="000D5AE3" w:rsidP="000D5AE3">
            <w:pPr>
              <w:rPr>
                <w:b/>
              </w:rPr>
            </w:pPr>
          </w:p>
        </w:tc>
      </w:tr>
    </w:tbl>
    <w:p w:rsidR="00435778" w:rsidRDefault="00435778" w:rsidP="005961C4">
      <w:pPr>
        <w:tabs>
          <w:tab w:val="left" w:pos="3450"/>
        </w:tabs>
        <w:rPr>
          <w:b/>
          <w:sz w:val="24"/>
          <w:szCs w:val="24"/>
        </w:rPr>
      </w:pPr>
    </w:p>
    <w:p w:rsidR="00B95B7E" w:rsidRPr="00B95B7E" w:rsidRDefault="00B95B7E" w:rsidP="005961C4">
      <w:pPr>
        <w:tabs>
          <w:tab w:val="left" w:pos="3450"/>
        </w:tabs>
        <w:rPr>
          <w:b/>
          <w:sz w:val="24"/>
          <w:szCs w:val="24"/>
        </w:rPr>
      </w:pPr>
      <w:r w:rsidRPr="00B95B7E">
        <w:rPr>
          <w:b/>
          <w:sz w:val="24"/>
          <w:szCs w:val="24"/>
        </w:rPr>
        <w:lastRenderedPageBreak/>
        <w:t>Introduction</w:t>
      </w:r>
    </w:p>
    <w:p w:rsidR="005961C4" w:rsidRPr="00B95B7E" w:rsidRDefault="005961C4" w:rsidP="005961C4">
      <w:pPr>
        <w:tabs>
          <w:tab w:val="left" w:pos="3450"/>
        </w:tabs>
        <w:rPr>
          <w:sz w:val="24"/>
          <w:szCs w:val="24"/>
        </w:rPr>
      </w:pPr>
      <w:r w:rsidRPr="00B95B7E">
        <w:rPr>
          <w:sz w:val="24"/>
          <w:szCs w:val="24"/>
        </w:rPr>
        <w:t xml:space="preserve">At the College Merthyr Tydfil we believe in creating an inclusive learning community that celebrates the uniqueness of all students. The College will promote stimulating and challenging experiences through a broad and balanced curriculum that also offers quality learning activities that focus on the particular needs and talents of the learners. </w:t>
      </w:r>
      <w:r w:rsidR="008F7BC4" w:rsidRPr="00B95B7E">
        <w:rPr>
          <w:sz w:val="24"/>
          <w:szCs w:val="24"/>
        </w:rPr>
        <w:t>This will be supplemented by a bespoke tutorial and enrichment programme that offers MAT learners the opportunity to engage with a range of talks, workshops and competitions that extend</w:t>
      </w:r>
      <w:r w:rsidR="00935057">
        <w:rPr>
          <w:sz w:val="24"/>
          <w:szCs w:val="24"/>
        </w:rPr>
        <w:t>s</w:t>
      </w:r>
      <w:r w:rsidR="008F7BC4" w:rsidRPr="00B95B7E">
        <w:rPr>
          <w:sz w:val="24"/>
          <w:szCs w:val="24"/>
        </w:rPr>
        <w:t xml:space="preserve"> their learning beyond the classroom. </w:t>
      </w:r>
      <w:r w:rsidRPr="00B95B7E">
        <w:rPr>
          <w:sz w:val="24"/>
          <w:szCs w:val="24"/>
        </w:rPr>
        <w:t>We are also committed to identifying and meeting the needs of these learners as early as possible in order to enable them to achieve the best possible outcomes.</w:t>
      </w:r>
    </w:p>
    <w:p w:rsidR="00005E5B" w:rsidRDefault="00005E5B" w:rsidP="005961C4">
      <w:pPr>
        <w:tabs>
          <w:tab w:val="left" w:pos="3450"/>
        </w:tabs>
        <w:rPr>
          <w:b/>
          <w:sz w:val="24"/>
          <w:szCs w:val="24"/>
        </w:rPr>
      </w:pPr>
    </w:p>
    <w:p w:rsidR="005961C4" w:rsidRPr="00B95B7E" w:rsidRDefault="005961C4" w:rsidP="005961C4">
      <w:pPr>
        <w:tabs>
          <w:tab w:val="left" w:pos="3450"/>
        </w:tabs>
        <w:rPr>
          <w:b/>
          <w:sz w:val="24"/>
          <w:szCs w:val="24"/>
        </w:rPr>
      </w:pPr>
      <w:r w:rsidRPr="00B95B7E">
        <w:rPr>
          <w:b/>
          <w:sz w:val="24"/>
          <w:szCs w:val="24"/>
        </w:rPr>
        <w:t>Aims</w:t>
      </w:r>
      <w:r w:rsidR="00F0024F">
        <w:rPr>
          <w:b/>
          <w:sz w:val="24"/>
          <w:szCs w:val="24"/>
        </w:rPr>
        <w:t xml:space="preserve"> and Objectives</w:t>
      </w:r>
    </w:p>
    <w:p w:rsidR="00005E5B" w:rsidRDefault="000C7C0A" w:rsidP="00005E5B">
      <w:pPr>
        <w:pStyle w:val="ListParagraph"/>
        <w:numPr>
          <w:ilvl w:val="0"/>
          <w:numId w:val="10"/>
        </w:numPr>
        <w:tabs>
          <w:tab w:val="left" w:pos="3450"/>
        </w:tabs>
        <w:rPr>
          <w:b/>
          <w:sz w:val="24"/>
          <w:szCs w:val="24"/>
        </w:rPr>
      </w:pPr>
      <w:r w:rsidRPr="00F0024F">
        <w:rPr>
          <w:b/>
          <w:sz w:val="24"/>
          <w:szCs w:val="24"/>
        </w:rPr>
        <w:t xml:space="preserve">To identify MAT learners in a timely manner </w:t>
      </w:r>
      <w:r w:rsidR="00480C89" w:rsidRPr="00F0024F">
        <w:rPr>
          <w:b/>
          <w:sz w:val="24"/>
          <w:szCs w:val="24"/>
        </w:rPr>
        <w:t xml:space="preserve">and </w:t>
      </w:r>
      <w:r w:rsidR="004C75C4" w:rsidRPr="00F0024F">
        <w:rPr>
          <w:b/>
          <w:sz w:val="24"/>
          <w:szCs w:val="24"/>
        </w:rPr>
        <w:t xml:space="preserve">track and monitor </w:t>
      </w:r>
      <w:r w:rsidR="004C75C4">
        <w:rPr>
          <w:b/>
          <w:sz w:val="24"/>
          <w:szCs w:val="24"/>
        </w:rPr>
        <w:t>their</w:t>
      </w:r>
      <w:r w:rsidR="004C75C4" w:rsidRPr="00F0024F">
        <w:rPr>
          <w:b/>
          <w:sz w:val="24"/>
          <w:szCs w:val="24"/>
        </w:rPr>
        <w:t xml:space="preserve"> progress at regular intervals in the academic year</w:t>
      </w:r>
    </w:p>
    <w:p w:rsidR="00005E5B" w:rsidRPr="007D3FC3" w:rsidRDefault="00005E5B" w:rsidP="00005E5B">
      <w:pPr>
        <w:pStyle w:val="ListParagraph"/>
        <w:numPr>
          <w:ilvl w:val="0"/>
          <w:numId w:val="32"/>
        </w:numPr>
        <w:tabs>
          <w:tab w:val="left" w:pos="3450"/>
        </w:tabs>
        <w:rPr>
          <w:b/>
          <w:sz w:val="24"/>
          <w:szCs w:val="24"/>
        </w:rPr>
      </w:pPr>
      <w:r w:rsidRPr="007D3FC3">
        <w:rPr>
          <w:sz w:val="24"/>
          <w:szCs w:val="24"/>
        </w:rPr>
        <w:t>To establish clear divisional criteria and a MAT dashboard for both A-Level and Vocational learners to assist effective tracking and monitoring</w:t>
      </w:r>
    </w:p>
    <w:p w:rsidR="0048026D" w:rsidRDefault="0048026D" w:rsidP="0048026D">
      <w:pPr>
        <w:pStyle w:val="ListParagraph"/>
        <w:numPr>
          <w:ilvl w:val="0"/>
          <w:numId w:val="32"/>
        </w:numPr>
        <w:tabs>
          <w:tab w:val="left" w:pos="3450"/>
        </w:tabs>
        <w:rPr>
          <w:sz w:val="24"/>
          <w:szCs w:val="24"/>
        </w:rPr>
      </w:pPr>
      <w:r w:rsidRPr="0048026D">
        <w:rPr>
          <w:sz w:val="24"/>
          <w:szCs w:val="24"/>
        </w:rPr>
        <w:t>To increase the percentage of A-Level learners achieving grades A*/A at A-Level and receiving offers from Oxbridge and Sutton 30/Russell Group universities</w:t>
      </w:r>
    </w:p>
    <w:p w:rsidR="004C75C4" w:rsidRDefault="0048026D" w:rsidP="0048026D">
      <w:pPr>
        <w:pStyle w:val="ListParagraph"/>
        <w:numPr>
          <w:ilvl w:val="0"/>
          <w:numId w:val="32"/>
        </w:numPr>
        <w:tabs>
          <w:tab w:val="left" w:pos="3450"/>
        </w:tabs>
        <w:rPr>
          <w:sz w:val="24"/>
          <w:szCs w:val="24"/>
        </w:rPr>
      </w:pPr>
      <w:r w:rsidRPr="0048026D">
        <w:rPr>
          <w:sz w:val="24"/>
          <w:szCs w:val="24"/>
        </w:rPr>
        <w:t>To increase the percentage of vocational learners achieving Distinction*/Distinction grades and securing advanced/higher apprenticeships or receiving undergraduate university offers</w:t>
      </w:r>
    </w:p>
    <w:p w:rsidR="0048026D" w:rsidRPr="0048026D" w:rsidRDefault="0048026D" w:rsidP="0048026D">
      <w:pPr>
        <w:pStyle w:val="ListParagraph"/>
        <w:tabs>
          <w:tab w:val="left" w:pos="3450"/>
        </w:tabs>
        <w:rPr>
          <w:sz w:val="24"/>
          <w:szCs w:val="24"/>
        </w:rPr>
      </w:pPr>
    </w:p>
    <w:p w:rsidR="00F0024F" w:rsidRPr="00F0024F" w:rsidRDefault="000C7C0A" w:rsidP="00F0024F">
      <w:pPr>
        <w:pStyle w:val="ListParagraph"/>
        <w:numPr>
          <w:ilvl w:val="0"/>
          <w:numId w:val="10"/>
        </w:numPr>
        <w:tabs>
          <w:tab w:val="left" w:pos="3450"/>
        </w:tabs>
        <w:rPr>
          <w:b/>
          <w:sz w:val="24"/>
          <w:szCs w:val="24"/>
        </w:rPr>
      </w:pPr>
      <w:r w:rsidRPr="00F0024F">
        <w:rPr>
          <w:b/>
          <w:sz w:val="24"/>
          <w:szCs w:val="24"/>
        </w:rPr>
        <w:t xml:space="preserve">To support MAT learners </w:t>
      </w:r>
      <w:r w:rsidR="00F0024F">
        <w:rPr>
          <w:b/>
          <w:sz w:val="24"/>
          <w:szCs w:val="24"/>
        </w:rPr>
        <w:t>through an extensive curriculum offer, pastoral provision and high quality teaching &amp; learning</w:t>
      </w:r>
    </w:p>
    <w:p w:rsidR="00F0024F" w:rsidRDefault="00F0024F" w:rsidP="00F0024F">
      <w:pPr>
        <w:pStyle w:val="ListParagraph"/>
        <w:numPr>
          <w:ilvl w:val="0"/>
          <w:numId w:val="29"/>
        </w:numPr>
        <w:rPr>
          <w:sz w:val="24"/>
          <w:szCs w:val="24"/>
        </w:rPr>
      </w:pPr>
      <w:r w:rsidRPr="00F0024F">
        <w:rPr>
          <w:sz w:val="24"/>
          <w:szCs w:val="24"/>
        </w:rPr>
        <w:t>We will work closely with exceptionally able learners to ensure that learning opportunities are tailored to their needs, interests and aspirations taking account of their linguistic background and strengths</w:t>
      </w:r>
    </w:p>
    <w:p w:rsidR="00F0024F" w:rsidRPr="00B95B7E" w:rsidRDefault="00F0024F" w:rsidP="00F0024F">
      <w:pPr>
        <w:pStyle w:val="ListParagraph"/>
        <w:numPr>
          <w:ilvl w:val="0"/>
          <w:numId w:val="29"/>
        </w:numPr>
        <w:rPr>
          <w:sz w:val="24"/>
          <w:szCs w:val="24"/>
        </w:rPr>
      </w:pPr>
      <w:r w:rsidRPr="00B95B7E">
        <w:rPr>
          <w:sz w:val="24"/>
          <w:szCs w:val="24"/>
        </w:rPr>
        <w:t xml:space="preserve">We will encourage and support learners with exceptional abilities to achieve their potential, and raise their awareness of the opportunities and challenges they will encounter </w:t>
      </w:r>
    </w:p>
    <w:p w:rsidR="00F0024F" w:rsidRDefault="00935057" w:rsidP="00F0024F">
      <w:pPr>
        <w:pStyle w:val="ListParagraph"/>
        <w:numPr>
          <w:ilvl w:val="0"/>
          <w:numId w:val="29"/>
        </w:numPr>
        <w:tabs>
          <w:tab w:val="left" w:pos="3450"/>
        </w:tabs>
        <w:rPr>
          <w:sz w:val="24"/>
          <w:szCs w:val="24"/>
        </w:rPr>
      </w:pPr>
      <w:r>
        <w:rPr>
          <w:sz w:val="24"/>
          <w:szCs w:val="24"/>
        </w:rPr>
        <w:t>To develop a range of Teaching and L</w:t>
      </w:r>
      <w:r w:rsidR="00F0024F" w:rsidRPr="00B95B7E">
        <w:rPr>
          <w:sz w:val="24"/>
          <w:szCs w:val="24"/>
        </w:rPr>
        <w:t>earning strategies that extend and support learners’ development</w:t>
      </w:r>
    </w:p>
    <w:p w:rsidR="00F0024F" w:rsidRPr="00F0024F" w:rsidRDefault="00F0024F" w:rsidP="00F0024F">
      <w:pPr>
        <w:pStyle w:val="ListParagraph"/>
        <w:tabs>
          <w:tab w:val="left" w:pos="3450"/>
        </w:tabs>
        <w:rPr>
          <w:sz w:val="24"/>
          <w:szCs w:val="24"/>
        </w:rPr>
      </w:pPr>
    </w:p>
    <w:p w:rsidR="000C7C0A" w:rsidRPr="00F0024F" w:rsidRDefault="000C7C0A" w:rsidP="005961C4">
      <w:pPr>
        <w:pStyle w:val="ListParagraph"/>
        <w:numPr>
          <w:ilvl w:val="0"/>
          <w:numId w:val="10"/>
        </w:numPr>
        <w:tabs>
          <w:tab w:val="left" w:pos="3450"/>
        </w:tabs>
        <w:rPr>
          <w:b/>
          <w:sz w:val="24"/>
          <w:szCs w:val="24"/>
        </w:rPr>
      </w:pPr>
      <w:r w:rsidRPr="00F0024F">
        <w:rPr>
          <w:b/>
          <w:sz w:val="24"/>
          <w:szCs w:val="24"/>
        </w:rPr>
        <w:t xml:space="preserve">To challenge MAT learners through a </w:t>
      </w:r>
      <w:r w:rsidR="00F0024F" w:rsidRPr="00F0024F">
        <w:rPr>
          <w:b/>
          <w:sz w:val="24"/>
          <w:szCs w:val="24"/>
        </w:rPr>
        <w:t xml:space="preserve">bespoke tutorial and enrichment programme </w:t>
      </w:r>
      <w:r w:rsidRPr="00F0024F">
        <w:rPr>
          <w:b/>
          <w:sz w:val="24"/>
          <w:szCs w:val="24"/>
        </w:rPr>
        <w:t xml:space="preserve">including the </w:t>
      </w:r>
      <w:proofErr w:type="spellStart"/>
      <w:r w:rsidRPr="00F0024F">
        <w:rPr>
          <w:b/>
          <w:sz w:val="24"/>
          <w:szCs w:val="24"/>
        </w:rPr>
        <w:t>Seren</w:t>
      </w:r>
      <w:proofErr w:type="spellEnd"/>
      <w:r w:rsidRPr="00F0024F">
        <w:rPr>
          <w:b/>
          <w:sz w:val="24"/>
          <w:szCs w:val="24"/>
        </w:rPr>
        <w:t xml:space="preserve"> Hub for eligible learners and Skills Competitions for vocational learners</w:t>
      </w:r>
    </w:p>
    <w:p w:rsidR="00005E5B" w:rsidRPr="007D3FC3" w:rsidRDefault="00005E5B" w:rsidP="00F0024F">
      <w:pPr>
        <w:pStyle w:val="ListParagraph"/>
        <w:numPr>
          <w:ilvl w:val="0"/>
          <w:numId w:val="11"/>
        </w:numPr>
        <w:rPr>
          <w:sz w:val="24"/>
          <w:szCs w:val="24"/>
        </w:rPr>
      </w:pPr>
      <w:r w:rsidRPr="007D3FC3">
        <w:rPr>
          <w:sz w:val="24"/>
          <w:szCs w:val="24"/>
        </w:rPr>
        <w:lastRenderedPageBreak/>
        <w:t xml:space="preserve">Increase opportunities and participation in internal skills competitions </w:t>
      </w:r>
      <w:r w:rsidR="00207259">
        <w:rPr>
          <w:sz w:val="24"/>
          <w:szCs w:val="24"/>
        </w:rPr>
        <w:t xml:space="preserve">and increase the number of learners competing in Wales Skills, UK Skills and World Skills </w:t>
      </w:r>
      <w:r w:rsidRPr="007D3FC3">
        <w:rPr>
          <w:sz w:val="24"/>
          <w:szCs w:val="24"/>
        </w:rPr>
        <w:t xml:space="preserve">Competitions </w:t>
      </w:r>
    </w:p>
    <w:p w:rsidR="00F0024F" w:rsidRDefault="00F0024F" w:rsidP="00F0024F">
      <w:pPr>
        <w:pStyle w:val="ListParagraph"/>
        <w:numPr>
          <w:ilvl w:val="0"/>
          <w:numId w:val="11"/>
        </w:numPr>
        <w:rPr>
          <w:sz w:val="24"/>
          <w:szCs w:val="24"/>
        </w:rPr>
      </w:pPr>
      <w:r w:rsidRPr="00B95B7E">
        <w:rPr>
          <w:sz w:val="24"/>
          <w:szCs w:val="24"/>
        </w:rPr>
        <w:t xml:space="preserve">We will work to develop a collaborative approach to delivery of a range of enrichment </w:t>
      </w:r>
      <w:r w:rsidR="00CB018D">
        <w:rPr>
          <w:sz w:val="24"/>
          <w:szCs w:val="24"/>
        </w:rPr>
        <w:t xml:space="preserve">and super-curricular </w:t>
      </w:r>
      <w:r w:rsidRPr="00B95B7E">
        <w:rPr>
          <w:sz w:val="24"/>
          <w:szCs w:val="24"/>
        </w:rPr>
        <w:t xml:space="preserve">activities providing </w:t>
      </w:r>
      <w:r w:rsidR="00CB018D" w:rsidRPr="00B95B7E">
        <w:rPr>
          <w:sz w:val="24"/>
          <w:szCs w:val="24"/>
        </w:rPr>
        <w:t xml:space="preserve">practical, </w:t>
      </w:r>
      <w:r w:rsidR="00CB018D">
        <w:rPr>
          <w:sz w:val="24"/>
          <w:szCs w:val="24"/>
        </w:rPr>
        <w:t>academic, creative, sporting and</w:t>
      </w:r>
      <w:r w:rsidR="00CB018D" w:rsidRPr="00B95B7E">
        <w:rPr>
          <w:sz w:val="24"/>
          <w:szCs w:val="24"/>
        </w:rPr>
        <w:t xml:space="preserve"> leadership </w:t>
      </w:r>
      <w:r w:rsidRPr="00B95B7E">
        <w:rPr>
          <w:sz w:val="24"/>
          <w:szCs w:val="24"/>
        </w:rPr>
        <w:t>experiences</w:t>
      </w:r>
    </w:p>
    <w:p w:rsidR="00F0024F" w:rsidRPr="00B95B7E" w:rsidRDefault="00F0024F" w:rsidP="00F0024F">
      <w:pPr>
        <w:pStyle w:val="ListParagraph"/>
        <w:numPr>
          <w:ilvl w:val="0"/>
          <w:numId w:val="11"/>
        </w:numPr>
        <w:rPr>
          <w:sz w:val="24"/>
          <w:szCs w:val="24"/>
        </w:rPr>
      </w:pPr>
      <w:r w:rsidRPr="00B95B7E">
        <w:rPr>
          <w:sz w:val="24"/>
          <w:szCs w:val="24"/>
        </w:rPr>
        <w:t>We will work with partners</w:t>
      </w:r>
      <w:r w:rsidR="00CB018D">
        <w:rPr>
          <w:sz w:val="24"/>
          <w:szCs w:val="24"/>
        </w:rPr>
        <w:t xml:space="preserve">, including active participation in the </w:t>
      </w:r>
      <w:proofErr w:type="spellStart"/>
      <w:r w:rsidR="00CB018D">
        <w:rPr>
          <w:sz w:val="24"/>
          <w:szCs w:val="24"/>
        </w:rPr>
        <w:t>Seren</w:t>
      </w:r>
      <w:proofErr w:type="spellEnd"/>
      <w:r w:rsidR="00CB018D">
        <w:rPr>
          <w:sz w:val="24"/>
          <w:szCs w:val="24"/>
        </w:rPr>
        <w:t xml:space="preserve"> Hub,</w:t>
      </w:r>
      <w:r w:rsidRPr="00B95B7E">
        <w:rPr>
          <w:sz w:val="24"/>
          <w:szCs w:val="24"/>
        </w:rPr>
        <w:t xml:space="preserve"> to ensure that relevant and challenging progression pathways are available for high achieving learners in their chosen subject or industry</w:t>
      </w:r>
    </w:p>
    <w:p w:rsidR="00F0024F" w:rsidRPr="00F0024F" w:rsidRDefault="00F0024F" w:rsidP="00F0024F">
      <w:pPr>
        <w:pStyle w:val="ListParagraph"/>
        <w:tabs>
          <w:tab w:val="left" w:pos="3450"/>
        </w:tabs>
        <w:rPr>
          <w:sz w:val="24"/>
          <w:szCs w:val="24"/>
        </w:rPr>
      </w:pPr>
    </w:p>
    <w:p w:rsidR="00F0024F" w:rsidRPr="00F0024F" w:rsidRDefault="00F0024F" w:rsidP="00F0024F">
      <w:pPr>
        <w:pStyle w:val="ListParagraph"/>
        <w:numPr>
          <w:ilvl w:val="0"/>
          <w:numId w:val="10"/>
        </w:numPr>
        <w:tabs>
          <w:tab w:val="left" w:pos="1980"/>
        </w:tabs>
        <w:rPr>
          <w:b/>
          <w:sz w:val="24"/>
          <w:szCs w:val="24"/>
        </w:rPr>
      </w:pPr>
      <w:r w:rsidRPr="00F0024F">
        <w:rPr>
          <w:b/>
          <w:sz w:val="24"/>
          <w:szCs w:val="24"/>
        </w:rPr>
        <w:t>To achieve the NACE Challenge Award in recognition of our commitment to MAT learners</w:t>
      </w:r>
    </w:p>
    <w:p w:rsidR="00F0024F" w:rsidRDefault="00F0024F" w:rsidP="00B46626">
      <w:pPr>
        <w:tabs>
          <w:tab w:val="left" w:pos="1980"/>
        </w:tabs>
        <w:rPr>
          <w:b/>
          <w:sz w:val="24"/>
          <w:szCs w:val="24"/>
        </w:rPr>
      </w:pPr>
    </w:p>
    <w:p w:rsidR="007D3FC3" w:rsidRDefault="007D3FC3" w:rsidP="00B46626">
      <w:pPr>
        <w:tabs>
          <w:tab w:val="left" w:pos="1980"/>
        </w:tabs>
        <w:rPr>
          <w:b/>
          <w:sz w:val="24"/>
          <w:szCs w:val="24"/>
        </w:rPr>
      </w:pPr>
    </w:p>
    <w:p w:rsidR="004C75C4" w:rsidRDefault="007D3FC3" w:rsidP="00B46626">
      <w:pPr>
        <w:tabs>
          <w:tab w:val="left" w:pos="1980"/>
        </w:tabs>
        <w:rPr>
          <w:b/>
          <w:sz w:val="24"/>
          <w:szCs w:val="24"/>
        </w:rPr>
      </w:pPr>
      <w:r>
        <w:rPr>
          <w:b/>
          <w:sz w:val="24"/>
          <w:szCs w:val="24"/>
        </w:rPr>
        <w:t>These Aims and Objectives should allow us to answer the following questions;</w:t>
      </w:r>
    </w:p>
    <w:p w:rsidR="00244090" w:rsidRPr="000E2501" w:rsidRDefault="00244090" w:rsidP="000E2501">
      <w:pPr>
        <w:pStyle w:val="ListParagraph"/>
        <w:numPr>
          <w:ilvl w:val="0"/>
          <w:numId w:val="36"/>
        </w:numPr>
        <w:rPr>
          <w:rFonts w:cstheme="minorHAnsi"/>
          <w:sz w:val="24"/>
          <w:szCs w:val="24"/>
        </w:rPr>
      </w:pPr>
      <w:r w:rsidRPr="000E2501">
        <w:rPr>
          <w:rFonts w:cstheme="minorHAnsi"/>
          <w:sz w:val="24"/>
          <w:szCs w:val="24"/>
        </w:rPr>
        <w:t xml:space="preserve">Who are the more able learners in your </w:t>
      </w:r>
      <w:r w:rsidR="007D3FC3" w:rsidRPr="000E2501">
        <w:rPr>
          <w:rFonts w:cstheme="minorHAnsi"/>
          <w:sz w:val="24"/>
          <w:szCs w:val="24"/>
        </w:rPr>
        <w:t xml:space="preserve">college </w:t>
      </w:r>
      <w:r w:rsidRPr="000E2501">
        <w:rPr>
          <w:rFonts w:cstheme="minorHAnsi"/>
          <w:sz w:val="24"/>
          <w:szCs w:val="24"/>
        </w:rPr>
        <w:t xml:space="preserve">and how well are they achieving? </w:t>
      </w:r>
    </w:p>
    <w:p w:rsidR="00244090" w:rsidRPr="000E2501" w:rsidRDefault="00244090" w:rsidP="000E2501">
      <w:pPr>
        <w:pStyle w:val="ListParagraph"/>
        <w:numPr>
          <w:ilvl w:val="0"/>
          <w:numId w:val="36"/>
        </w:numPr>
        <w:rPr>
          <w:rFonts w:cstheme="minorHAnsi"/>
          <w:sz w:val="24"/>
          <w:szCs w:val="24"/>
        </w:rPr>
      </w:pPr>
      <w:r w:rsidRPr="000E2501">
        <w:rPr>
          <w:rFonts w:cstheme="minorHAnsi"/>
          <w:sz w:val="24"/>
          <w:szCs w:val="24"/>
        </w:rPr>
        <w:t xml:space="preserve">Are they sufficiently challenged? How do you know? </w:t>
      </w:r>
    </w:p>
    <w:p w:rsidR="00244090" w:rsidRPr="000E2501" w:rsidRDefault="00244090" w:rsidP="000E2501">
      <w:pPr>
        <w:pStyle w:val="ListParagraph"/>
        <w:numPr>
          <w:ilvl w:val="0"/>
          <w:numId w:val="36"/>
        </w:numPr>
        <w:rPr>
          <w:rFonts w:cstheme="minorHAnsi"/>
          <w:sz w:val="24"/>
          <w:szCs w:val="24"/>
        </w:rPr>
      </w:pPr>
      <w:r w:rsidRPr="000E2501">
        <w:rPr>
          <w:rFonts w:cstheme="minorHAnsi"/>
          <w:sz w:val="24"/>
          <w:szCs w:val="24"/>
        </w:rPr>
        <w:t>How consistent is the quality of challenge acro</w:t>
      </w:r>
      <w:r w:rsidR="007D3FC3" w:rsidRPr="000E2501">
        <w:rPr>
          <w:rFonts w:cstheme="minorHAnsi"/>
          <w:sz w:val="24"/>
          <w:szCs w:val="24"/>
        </w:rPr>
        <w:t>ss your college</w:t>
      </w:r>
      <w:r w:rsidRPr="000E2501">
        <w:rPr>
          <w:rFonts w:cstheme="minorHAnsi"/>
          <w:sz w:val="24"/>
          <w:szCs w:val="24"/>
        </w:rPr>
        <w:t xml:space="preserve">? </w:t>
      </w:r>
    </w:p>
    <w:p w:rsidR="00244090" w:rsidRPr="000E2501" w:rsidRDefault="00244090" w:rsidP="000E2501">
      <w:pPr>
        <w:pStyle w:val="ListParagraph"/>
        <w:numPr>
          <w:ilvl w:val="0"/>
          <w:numId w:val="36"/>
        </w:numPr>
        <w:rPr>
          <w:rFonts w:cstheme="minorHAnsi"/>
          <w:sz w:val="24"/>
          <w:szCs w:val="24"/>
        </w:rPr>
      </w:pPr>
      <w:r w:rsidRPr="000E2501">
        <w:rPr>
          <w:rFonts w:cstheme="minorHAnsi"/>
          <w:sz w:val="24"/>
          <w:szCs w:val="24"/>
        </w:rPr>
        <w:t xml:space="preserve">Do all teachers know what challenge looks like and how to plan for it? </w:t>
      </w:r>
    </w:p>
    <w:p w:rsidR="00244090" w:rsidRPr="000E2501" w:rsidRDefault="00244090" w:rsidP="000E2501">
      <w:pPr>
        <w:pStyle w:val="ListParagraph"/>
        <w:numPr>
          <w:ilvl w:val="0"/>
          <w:numId w:val="36"/>
        </w:numPr>
        <w:rPr>
          <w:rFonts w:cstheme="minorHAnsi"/>
          <w:sz w:val="24"/>
          <w:szCs w:val="24"/>
        </w:rPr>
      </w:pPr>
      <w:r w:rsidRPr="000E2501">
        <w:rPr>
          <w:rFonts w:cstheme="minorHAnsi"/>
          <w:sz w:val="24"/>
          <w:szCs w:val="24"/>
        </w:rPr>
        <w:t xml:space="preserve">Do learners know what challenge feels like and how to respond to it? </w:t>
      </w:r>
    </w:p>
    <w:p w:rsidR="00244090" w:rsidRPr="000E2501" w:rsidRDefault="00244090" w:rsidP="000E2501">
      <w:pPr>
        <w:pStyle w:val="ListParagraph"/>
        <w:numPr>
          <w:ilvl w:val="0"/>
          <w:numId w:val="36"/>
        </w:numPr>
        <w:rPr>
          <w:rFonts w:cstheme="minorHAnsi"/>
          <w:sz w:val="24"/>
          <w:szCs w:val="24"/>
        </w:rPr>
      </w:pPr>
      <w:r w:rsidRPr="000E2501">
        <w:rPr>
          <w:rFonts w:cstheme="minorHAnsi"/>
          <w:sz w:val="24"/>
          <w:szCs w:val="24"/>
        </w:rPr>
        <w:t xml:space="preserve">How can you improve the level of challenge and work together to raise the bar so all learners have high ambitions and achieve excellence? </w:t>
      </w:r>
    </w:p>
    <w:p w:rsidR="00244090" w:rsidRPr="000E2501" w:rsidRDefault="00244090" w:rsidP="000E2501">
      <w:pPr>
        <w:pStyle w:val="ListParagraph"/>
        <w:numPr>
          <w:ilvl w:val="0"/>
          <w:numId w:val="36"/>
        </w:numPr>
        <w:rPr>
          <w:rFonts w:cstheme="minorHAnsi"/>
          <w:sz w:val="24"/>
          <w:szCs w:val="24"/>
        </w:rPr>
      </w:pPr>
      <w:r w:rsidRPr="000E2501">
        <w:rPr>
          <w:rFonts w:cstheme="minorHAnsi"/>
          <w:sz w:val="24"/>
          <w:szCs w:val="24"/>
        </w:rPr>
        <w:t xml:space="preserve">How can you create a </w:t>
      </w:r>
      <w:r w:rsidR="007D3FC3" w:rsidRPr="000E2501">
        <w:rPr>
          <w:rFonts w:cstheme="minorHAnsi"/>
          <w:sz w:val="24"/>
          <w:szCs w:val="24"/>
        </w:rPr>
        <w:t xml:space="preserve">college </w:t>
      </w:r>
      <w:r w:rsidRPr="000E2501">
        <w:rPr>
          <w:rFonts w:cstheme="minorHAnsi"/>
          <w:sz w:val="24"/>
          <w:szCs w:val="24"/>
        </w:rPr>
        <w:t xml:space="preserve">culture where it is “cool to be clever”? </w:t>
      </w:r>
    </w:p>
    <w:p w:rsidR="004C75C4" w:rsidRDefault="004C75C4" w:rsidP="00B46626">
      <w:pPr>
        <w:tabs>
          <w:tab w:val="left" w:pos="1980"/>
        </w:tabs>
        <w:rPr>
          <w:b/>
          <w:sz w:val="24"/>
          <w:szCs w:val="24"/>
        </w:rPr>
      </w:pPr>
    </w:p>
    <w:p w:rsidR="0048026D" w:rsidRDefault="0048026D" w:rsidP="00B46626">
      <w:pPr>
        <w:tabs>
          <w:tab w:val="left" w:pos="1980"/>
        </w:tabs>
        <w:rPr>
          <w:b/>
          <w:sz w:val="24"/>
          <w:szCs w:val="24"/>
        </w:rPr>
      </w:pPr>
    </w:p>
    <w:p w:rsidR="000E2501" w:rsidRDefault="000E2501" w:rsidP="00B46626">
      <w:pPr>
        <w:tabs>
          <w:tab w:val="left" w:pos="1980"/>
        </w:tabs>
        <w:rPr>
          <w:b/>
          <w:sz w:val="24"/>
          <w:szCs w:val="24"/>
        </w:rPr>
      </w:pPr>
    </w:p>
    <w:p w:rsidR="000E2501" w:rsidRDefault="000E2501" w:rsidP="00B46626">
      <w:pPr>
        <w:tabs>
          <w:tab w:val="left" w:pos="1980"/>
        </w:tabs>
        <w:rPr>
          <w:b/>
          <w:sz w:val="24"/>
          <w:szCs w:val="24"/>
        </w:rPr>
      </w:pPr>
    </w:p>
    <w:p w:rsidR="007E11E2" w:rsidRPr="007E11E2" w:rsidRDefault="007E11E2" w:rsidP="00B46626">
      <w:pPr>
        <w:tabs>
          <w:tab w:val="left" w:pos="1980"/>
        </w:tabs>
        <w:rPr>
          <w:b/>
          <w:color w:val="5B9BD5" w:themeColor="accent1"/>
          <w:sz w:val="40"/>
          <w:szCs w:val="40"/>
        </w:rPr>
      </w:pPr>
      <w:r w:rsidRPr="007E11E2">
        <w:rPr>
          <w:b/>
          <w:color w:val="5B9BD5" w:themeColor="accent1"/>
          <w:sz w:val="40"/>
          <w:szCs w:val="40"/>
        </w:rPr>
        <w:lastRenderedPageBreak/>
        <w:t xml:space="preserve">Identify, Track and Monitor </w:t>
      </w:r>
    </w:p>
    <w:p w:rsidR="00097977" w:rsidRPr="00B95B7E" w:rsidRDefault="00097977" w:rsidP="00B46626">
      <w:pPr>
        <w:tabs>
          <w:tab w:val="left" w:pos="1980"/>
        </w:tabs>
        <w:rPr>
          <w:b/>
          <w:sz w:val="24"/>
          <w:szCs w:val="24"/>
        </w:rPr>
      </w:pPr>
      <w:r w:rsidRPr="00B95B7E">
        <w:rPr>
          <w:b/>
          <w:sz w:val="24"/>
          <w:szCs w:val="24"/>
        </w:rPr>
        <w:t>How do we define a MAT Learner?</w:t>
      </w:r>
    </w:p>
    <w:p w:rsidR="00B46626" w:rsidRPr="004C75C4" w:rsidRDefault="00B46626" w:rsidP="00B46626">
      <w:pPr>
        <w:rPr>
          <w:i/>
          <w:sz w:val="24"/>
          <w:szCs w:val="24"/>
        </w:rPr>
      </w:pPr>
      <w:r w:rsidRPr="004C75C4">
        <w:rPr>
          <w:i/>
          <w:sz w:val="24"/>
          <w:szCs w:val="24"/>
        </w:rPr>
        <w:t xml:space="preserve">‘Learners who demonstrate, or have the potential to demonstrate, exceptional ability and/or talent, in one or more aspects of their learning.’ </w:t>
      </w:r>
    </w:p>
    <w:p w:rsidR="007D4084" w:rsidRPr="00B95B7E" w:rsidRDefault="007D4084" w:rsidP="00B46626">
      <w:pPr>
        <w:rPr>
          <w:sz w:val="24"/>
          <w:szCs w:val="24"/>
        </w:rPr>
      </w:pPr>
      <w:r w:rsidRPr="00B95B7E">
        <w:rPr>
          <w:sz w:val="24"/>
          <w:szCs w:val="24"/>
        </w:rPr>
        <w:t xml:space="preserve">MAT learners will be motivated by achievement in the same way as any learner but their successes should be recognised and celebrated, not taken for granted or hidden for fear of upsetting others.  We should also consider how to enable learners to take risks, make mistakes and learn from their failures in a safe environment. </w:t>
      </w:r>
    </w:p>
    <w:p w:rsidR="00E36F04" w:rsidRPr="004C75C4" w:rsidRDefault="00E36F04" w:rsidP="00E36F04">
      <w:pPr>
        <w:pStyle w:val="ListParagraph"/>
        <w:numPr>
          <w:ilvl w:val="0"/>
          <w:numId w:val="13"/>
        </w:numPr>
        <w:tabs>
          <w:tab w:val="left" w:pos="3450"/>
        </w:tabs>
        <w:rPr>
          <w:sz w:val="24"/>
          <w:szCs w:val="24"/>
        </w:rPr>
      </w:pPr>
      <w:r w:rsidRPr="004C75C4">
        <w:rPr>
          <w:sz w:val="24"/>
          <w:szCs w:val="24"/>
        </w:rPr>
        <w:t xml:space="preserve">More able </w:t>
      </w:r>
      <w:r w:rsidR="006B7A48" w:rsidRPr="004C75C4">
        <w:rPr>
          <w:sz w:val="24"/>
          <w:szCs w:val="24"/>
        </w:rPr>
        <w:t xml:space="preserve">learners </w:t>
      </w:r>
      <w:r w:rsidRPr="004C75C4">
        <w:rPr>
          <w:sz w:val="24"/>
          <w:szCs w:val="24"/>
        </w:rPr>
        <w:t>demonstrate a high academic ability in one or more academic discipline and would often require differentiated tasks and opportunit</w:t>
      </w:r>
      <w:r w:rsidR="007D4084" w:rsidRPr="004C75C4">
        <w:rPr>
          <w:sz w:val="24"/>
          <w:szCs w:val="24"/>
        </w:rPr>
        <w:t>ies to learn through challenges</w:t>
      </w:r>
    </w:p>
    <w:p w:rsidR="00E36F04" w:rsidRPr="004C75C4" w:rsidRDefault="00E36F04" w:rsidP="00E36F04">
      <w:pPr>
        <w:pStyle w:val="ListParagraph"/>
        <w:numPr>
          <w:ilvl w:val="0"/>
          <w:numId w:val="13"/>
        </w:numPr>
        <w:tabs>
          <w:tab w:val="left" w:pos="3450"/>
        </w:tabs>
        <w:rPr>
          <w:sz w:val="24"/>
          <w:szCs w:val="24"/>
        </w:rPr>
      </w:pPr>
      <w:r w:rsidRPr="004C75C4">
        <w:rPr>
          <w:sz w:val="24"/>
          <w:szCs w:val="24"/>
        </w:rPr>
        <w:t xml:space="preserve">Most Able top 2% of </w:t>
      </w:r>
      <w:r w:rsidR="006B7A48" w:rsidRPr="004C75C4">
        <w:rPr>
          <w:sz w:val="24"/>
          <w:szCs w:val="24"/>
        </w:rPr>
        <w:t>learners</w:t>
      </w:r>
    </w:p>
    <w:p w:rsidR="007D4084" w:rsidRPr="004C75C4" w:rsidRDefault="006B7A48" w:rsidP="007D4084">
      <w:pPr>
        <w:pStyle w:val="ListParagraph"/>
        <w:numPr>
          <w:ilvl w:val="0"/>
          <w:numId w:val="13"/>
        </w:numPr>
        <w:tabs>
          <w:tab w:val="left" w:pos="3450"/>
        </w:tabs>
        <w:rPr>
          <w:sz w:val="24"/>
          <w:szCs w:val="24"/>
        </w:rPr>
      </w:pPr>
      <w:r w:rsidRPr="004C75C4">
        <w:rPr>
          <w:sz w:val="24"/>
          <w:szCs w:val="24"/>
        </w:rPr>
        <w:t>Learners</w:t>
      </w:r>
      <w:r w:rsidR="007D4084" w:rsidRPr="004C75C4">
        <w:rPr>
          <w:sz w:val="24"/>
          <w:szCs w:val="24"/>
        </w:rPr>
        <w:t xml:space="preserve"> may be more able and/or talented in diverse fields (academic, creative, sporting, </w:t>
      </w:r>
      <w:r w:rsidRPr="004C75C4">
        <w:rPr>
          <w:sz w:val="24"/>
          <w:szCs w:val="24"/>
        </w:rPr>
        <w:t xml:space="preserve">entrepreneurial, </w:t>
      </w:r>
      <w:r w:rsidR="007D4084" w:rsidRPr="004C75C4">
        <w:rPr>
          <w:sz w:val="24"/>
          <w:szCs w:val="24"/>
        </w:rPr>
        <w:t>social, leadership)</w:t>
      </w:r>
    </w:p>
    <w:p w:rsidR="007D4084" w:rsidRPr="00B95B7E" w:rsidRDefault="007D4084" w:rsidP="007D4084">
      <w:pPr>
        <w:pStyle w:val="ListParagraph"/>
        <w:tabs>
          <w:tab w:val="left" w:pos="3450"/>
        </w:tabs>
        <w:rPr>
          <w:sz w:val="24"/>
          <w:szCs w:val="24"/>
        </w:rPr>
      </w:pPr>
    </w:p>
    <w:p w:rsidR="00097977" w:rsidRPr="00B95B7E" w:rsidRDefault="00097977" w:rsidP="00B46626">
      <w:pPr>
        <w:rPr>
          <w:b/>
          <w:sz w:val="24"/>
          <w:szCs w:val="24"/>
        </w:rPr>
      </w:pPr>
      <w:r w:rsidRPr="00B95B7E">
        <w:rPr>
          <w:b/>
          <w:sz w:val="24"/>
          <w:szCs w:val="24"/>
        </w:rPr>
        <w:t>How do we identify a MAT learner?</w:t>
      </w:r>
    </w:p>
    <w:p w:rsidR="00097977" w:rsidRPr="00B95B7E" w:rsidRDefault="00097977" w:rsidP="00B46626">
      <w:pPr>
        <w:rPr>
          <w:sz w:val="24"/>
          <w:szCs w:val="24"/>
        </w:rPr>
      </w:pPr>
      <w:r w:rsidRPr="00B95B7E">
        <w:rPr>
          <w:sz w:val="24"/>
          <w:szCs w:val="24"/>
        </w:rPr>
        <w:t xml:space="preserve">More Able learners can initially be identified based on </w:t>
      </w:r>
      <w:r w:rsidR="00005E5B">
        <w:rPr>
          <w:sz w:val="24"/>
          <w:szCs w:val="24"/>
        </w:rPr>
        <w:t xml:space="preserve">school referral and engagement in college outreach events such as Year 9 MAT workshops. Predominantly, these learners will be identified by </w:t>
      </w:r>
      <w:r w:rsidRPr="00B95B7E">
        <w:rPr>
          <w:sz w:val="24"/>
          <w:szCs w:val="24"/>
        </w:rPr>
        <w:t>their GCSE results. Those who achieve 7A*-A grades are considered to be More Able whether they are on A-Level programmes or Vocational programmes. More Able A-Level learners will be assigned a bespoke tutorial group and will generally be studying four A-Level subjects. There should be an opportunity for More Able learners to be identified at a later stage and not solely based on their GCSE profiles.</w:t>
      </w:r>
    </w:p>
    <w:p w:rsidR="00B46626" w:rsidRPr="00B95B7E" w:rsidRDefault="00097977" w:rsidP="00B46626">
      <w:pPr>
        <w:rPr>
          <w:sz w:val="24"/>
          <w:szCs w:val="24"/>
        </w:rPr>
      </w:pPr>
      <w:r w:rsidRPr="007D3FC3">
        <w:rPr>
          <w:sz w:val="24"/>
          <w:szCs w:val="24"/>
        </w:rPr>
        <w:t xml:space="preserve">More Talented learners may not be as easy to identify and we </w:t>
      </w:r>
      <w:r w:rsidR="00B46626" w:rsidRPr="007D3FC3">
        <w:rPr>
          <w:sz w:val="24"/>
          <w:szCs w:val="24"/>
        </w:rPr>
        <w:t xml:space="preserve">need to find ways of assessing learners’ potential. </w:t>
      </w:r>
      <w:r w:rsidRPr="007D3FC3">
        <w:rPr>
          <w:sz w:val="24"/>
          <w:szCs w:val="24"/>
        </w:rPr>
        <w:t>Divisional teams should develop their own criteria to consistently identify high potential learners in their areas. This can be done on a termly basis with the list of MAT learners in vocational areas gradually increasing.</w:t>
      </w:r>
      <w:r w:rsidR="00005E5B" w:rsidRPr="007D3FC3">
        <w:rPr>
          <w:sz w:val="24"/>
          <w:szCs w:val="24"/>
        </w:rPr>
        <w:t xml:space="preserve"> Internal skills competitions and an approved list of divisional MAT criteria will support this process.</w:t>
      </w:r>
    </w:p>
    <w:p w:rsidR="007D4084" w:rsidRPr="00B95B7E" w:rsidRDefault="007D4084" w:rsidP="007D4084">
      <w:pPr>
        <w:tabs>
          <w:tab w:val="left" w:pos="3450"/>
        </w:tabs>
        <w:rPr>
          <w:sz w:val="24"/>
          <w:szCs w:val="24"/>
        </w:rPr>
      </w:pPr>
      <w:r w:rsidRPr="00B95B7E">
        <w:rPr>
          <w:sz w:val="24"/>
          <w:szCs w:val="24"/>
        </w:rPr>
        <w:t xml:space="preserve">We are committed to identifying </w:t>
      </w:r>
      <w:r w:rsidR="00935057">
        <w:rPr>
          <w:sz w:val="24"/>
          <w:szCs w:val="24"/>
        </w:rPr>
        <w:t>learners</w:t>
      </w:r>
      <w:r w:rsidRPr="00B95B7E">
        <w:rPr>
          <w:sz w:val="24"/>
          <w:szCs w:val="24"/>
        </w:rPr>
        <w:t xml:space="preserve"> in response to this policy’s definition on more able and talented, which will enable us to accurately identify the diverse range of abilities. This will be achieved by using a variety of strategies as part of the identification process. It is not </w:t>
      </w:r>
      <w:r w:rsidRPr="00B95B7E">
        <w:rPr>
          <w:sz w:val="24"/>
          <w:szCs w:val="24"/>
        </w:rPr>
        <w:lastRenderedPageBreak/>
        <w:t xml:space="preserve">intended to define a </w:t>
      </w:r>
      <w:r w:rsidR="00935057">
        <w:rPr>
          <w:sz w:val="24"/>
          <w:szCs w:val="24"/>
        </w:rPr>
        <w:t>learner</w:t>
      </w:r>
      <w:r w:rsidRPr="00B95B7E">
        <w:rPr>
          <w:sz w:val="24"/>
          <w:szCs w:val="24"/>
        </w:rPr>
        <w:t xml:space="preserve"> as more able and talented based on the results of a single strategy, but rather, from a combination of any of the following:</w:t>
      </w:r>
    </w:p>
    <w:p w:rsidR="007D4084" w:rsidRPr="00B95B7E" w:rsidRDefault="007D4084" w:rsidP="00BC6EA6">
      <w:pPr>
        <w:pStyle w:val="ListParagraph"/>
        <w:numPr>
          <w:ilvl w:val="0"/>
          <w:numId w:val="27"/>
        </w:numPr>
        <w:spacing w:after="200" w:line="276" w:lineRule="auto"/>
        <w:rPr>
          <w:sz w:val="24"/>
          <w:szCs w:val="24"/>
        </w:rPr>
      </w:pPr>
      <w:r w:rsidRPr="00B95B7E">
        <w:rPr>
          <w:sz w:val="24"/>
          <w:szCs w:val="24"/>
        </w:rPr>
        <w:t>Secondary School Referral</w:t>
      </w:r>
    </w:p>
    <w:p w:rsidR="00BC6EA6" w:rsidRPr="00B95B7E" w:rsidRDefault="007D4084" w:rsidP="000E2501">
      <w:pPr>
        <w:pStyle w:val="ListParagraph"/>
        <w:numPr>
          <w:ilvl w:val="0"/>
          <w:numId w:val="27"/>
        </w:numPr>
        <w:spacing w:after="200" w:line="276" w:lineRule="auto"/>
        <w:rPr>
          <w:sz w:val="24"/>
          <w:szCs w:val="24"/>
        </w:rPr>
      </w:pPr>
      <w:r w:rsidRPr="00B95B7E">
        <w:rPr>
          <w:sz w:val="24"/>
          <w:szCs w:val="24"/>
        </w:rPr>
        <w:t xml:space="preserve">GCSE Average Point Score </w:t>
      </w:r>
    </w:p>
    <w:p w:rsidR="007D4084" w:rsidRPr="00935057" w:rsidRDefault="00BC6EA6" w:rsidP="00935057">
      <w:pPr>
        <w:pStyle w:val="ListParagraph"/>
        <w:numPr>
          <w:ilvl w:val="0"/>
          <w:numId w:val="27"/>
        </w:numPr>
        <w:spacing w:after="200" w:line="276" w:lineRule="auto"/>
        <w:rPr>
          <w:sz w:val="24"/>
          <w:szCs w:val="24"/>
        </w:rPr>
      </w:pPr>
      <w:r w:rsidRPr="00B95B7E">
        <w:rPr>
          <w:sz w:val="24"/>
          <w:szCs w:val="24"/>
        </w:rPr>
        <w:t>ALP</w:t>
      </w:r>
      <w:r w:rsidR="007D4084" w:rsidRPr="00B95B7E">
        <w:rPr>
          <w:sz w:val="24"/>
          <w:szCs w:val="24"/>
        </w:rPr>
        <w:t>S predictive data</w:t>
      </w:r>
    </w:p>
    <w:p w:rsidR="007D4084" w:rsidRPr="00B95B7E" w:rsidRDefault="007D4084" w:rsidP="00BC6EA6">
      <w:pPr>
        <w:pStyle w:val="ListParagraph"/>
        <w:numPr>
          <w:ilvl w:val="0"/>
          <w:numId w:val="27"/>
        </w:numPr>
        <w:spacing w:after="200" w:line="276" w:lineRule="auto"/>
        <w:rPr>
          <w:b/>
          <w:sz w:val="24"/>
          <w:szCs w:val="24"/>
        </w:rPr>
      </w:pPr>
      <w:r w:rsidRPr="00B95B7E">
        <w:rPr>
          <w:sz w:val="24"/>
          <w:szCs w:val="24"/>
        </w:rPr>
        <w:t>Staff referral based on subject specific criteria</w:t>
      </w:r>
      <w:r w:rsidR="00207259">
        <w:rPr>
          <w:sz w:val="24"/>
          <w:szCs w:val="24"/>
        </w:rPr>
        <w:t xml:space="preserve"> </w:t>
      </w:r>
      <w:proofErr w:type="spellStart"/>
      <w:r w:rsidR="00207259">
        <w:rPr>
          <w:sz w:val="24"/>
          <w:szCs w:val="24"/>
        </w:rPr>
        <w:t>i.e</w:t>
      </w:r>
      <w:proofErr w:type="spellEnd"/>
      <w:r w:rsidR="00207259">
        <w:rPr>
          <w:sz w:val="24"/>
          <w:szCs w:val="24"/>
        </w:rPr>
        <w:t xml:space="preserve"> Grade 8 music qualification, representing county in sport </w:t>
      </w:r>
      <w:proofErr w:type="spellStart"/>
      <w:r w:rsidR="00207259">
        <w:rPr>
          <w:sz w:val="24"/>
          <w:szCs w:val="24"/>
        </w:rPr>
        <w:t>etc</w:t>
      </w:r>
      <w:proofErr w:type="spellEnd"/>
    </w:p>
    <w:p w:rsidR="007D4084" w:rsidRPr="00B95B7E" w:rsidRDefault="007D4084" w:rsidP="00B46626">
      <w:pPr>
        <w:rPr>
          <w:sz w:val="24"/>
          <w:szCs w:val="24"/>
        </w:rPr>
      </w:pPr>
    </w:p>
    <w:p w:rsidR="00B46626" w:rsidRPr="00B95B7E" w:rsidRDefault="00B46626" w:rsidP="00B46626">
      <w:pPr>
        <w:rPr>
          <w:sz w:val="24"/>
          <w:szCs w:val="24"/>
        </w:rPr>
      </w:pPr>
      <w:r w:rsidRPr="00B95B7E">
        <w:rPr>
          <w:b/>
          <w:sz w:val="24"/>
          <w:szCs w:val="24"/>
        </w:rPr>
        <w:t xml:space="preserve">What does a MAT learner look like? </w:t>
      </w:r>
    </w:p>
    <w:p w:rsidR="00B46626" w:rsidRPr="00B95B7E" w:rsidRDefault="00B46626" w:rsidP="00B46626">
      <w:pPr>
        <w:rPr>
          <w:sz w:val="24"/>
          <w:szCs w:val="24"/>
        </w:rPr>
      </w:pPr>
      <w:r w:rsidRPr="00B95B7E">
        <w:rPr>
          <w:sz w:val="24"/>
          <w:szCs w:val="24"/>
        </w:rPr>
        <w:t xml:space="preserve">Every learner is different.  However, there are some common attributes of MAT learners which are listed below, and which may be helpful in considering whether a learner has the potential to perform at an outstanding level in any discipline (or in many). </w:t>
      </w:r>
      <w:r w:rsidR="005961C4" w:rsidRPr="00B95B7E">
        <w:rPr>
          <w:sz w:val="24"/>
          <w:szCs w:val="24"/>
        </w:rPr>
        <w:t>Learners and their parents should be informed if they have been identified as MAT.</w:t>
      </w:r>
    </w:p>
    <w:p w:rsidR="00B46626" w:rsidRPr="00B95B7E" w:rsidRDefault="00B46626" w:rsidP="00B46626">
      <w:pPr>
        <w:rPr>
          <w:sz w:val="24"/>
          <w:szCs w:val="24"/>
        </w:rPr>
      </w:pPr>
      <w:r w:rsidRPr="00B95B7E">
        <w:rPr>
          <w:sz w:val="24"/>
          <w:szCs w:val="24"/>
        </w:rPr>
        <w:t xml:space="preserve">MAT learners may… </w:t>
      </w:r>
    </w:p>
    <w:p w:rsidR="00B46626" w:rsidRPr="00B95B7E" w:rsidRDefault="00B46626" w:rsidP="00B46626">
      <w:pPr>
        <w:pStyle w:val="ListParagraph"/>
        <w:numPr>
          <w:ilvl w:val="0"/>
          <w:numId w:val="5"/>
        </w:numPr>
        <w:rPr>
          <w:sz w:val="24"/>
          <w:szCs w:val="24"/>
        </w:rPr>
      </w:pPr>
      <w:r w:rsidRPr="00B95B7E">
        <w:rPr>
          <w:sz w:val="24"/>
          <w:szCs w:val="24"/>
        </w:rPr>
        <w:t xml:space="preserve">Be very fluent and articulate </w:t>
      </w:r>
    </w:p>
    <w:p w:rsidR="00B46626" w:rsidRPr="00B95B7E" w:rsidRDefault="00B46626" w:rsidP="00B46626">
      <w:pPr>
        <w:pStyle w:val="ListParagraph"/>
        <w:numPr>
          <w:ilvl w:val="0"/>
          <w:numId w:val="5"/>
        </w:numPr>
        <w:rPr>
          <w:sz w:val="24"/>
          <w:szCs w:val="24"/>
        </w:rPr>
      </w:pPr>
      <w:r w:rsidRPr="00B95B7E">
        <w:rPr>
          <w:sz w:val="24"/>
          <w:szCs w:val="24"/>
        </w:rPr>
        <w:t xml:space="preserve">Prefer verbal or practical work to writing </w:t>
      </w:r>
    </w:p>
    <w:p w:rsidR="00B46626" w:rsidRPr="00B95B7E" w:rsidRDefault="00B46626" w:rsidP="00B46626">
      <w:pPr>
        <w:pStyle w:val="ListParagraph"/>
        <w:numPr>
          <w:ilvl w:val="0"/>
          <w:numId w:val="5"/>
        </w:numPr>
        <w:rPr>
          <w:sz w:val="24"/>
          <w:szCs w:val="24"/>
        </w:rPr>
      </w:pPr>
      <w:r w:rsidRPr="00B95B7E">
        <w:rPr>
          <w:sz w:val="24"/>
          <w:szCs w:val="24"/>
        </w:rPr>
        <w:t xml:space="preserve">Read quickly and retain information well </w:t>
      </w:r>
    </w:p>
    <w:p w:rsidR="00B46626" w:rsidRPr="00B95B7E" w:rsidRDefault="00B46626" w:rsidP="00B46626">
      <w:pPr>
        <w:pStyle w:val="ListParagraph"/>
        <w:numPr>
          <w:ilvl w:val="0"/>
          <w:numId w:val="5"/>
        </w:numPr>
        <w:rPr>
          <w:sz w:val="24"/>
          <w:szCs w:val="24"/>
        </w:rPr>
      </w:pPr>
      <w:r w:rsidRPr="00B95B7E">
        <w:rPr>
          <w:sz w:val="24"/>
          <w:szCs w:val="24"/>
        </w:rPr>
        <w:t>Show curiosity, ask searching questions and undertake independent research</w:t>
      </w:r>
    </w:p>
    <w:p w:rsidR="00B46626" w:rsidRPr="00B95B7E" w:rsidRDefault="00B46626" w:rsidP="00B46626">
      <w:pPr>
        <w:pStyle w:val="ListParagraph"/>
        <w:numPr>
          <w:ilvl w:val="0"/>
          <w:numId w:val="5"/>
        </w:numPr>
        <w:rPr>
          <w:sz w:val="24"/>
          <w:szCs w:val="24"/>
        </w:rPr>
      </w:pPr>
      <w:r w:rsidRPr="00B95B7E">
        <w:rPr>
          <w:sz w:val="24"/>
          <w:szCs w:val="24"/>
        </w:rPr>
        <w:t xml:space="preserve">Be unconventional and resist pressure to conform </w:t>
      </w:r>
    </w:p>
    <w:p w:rsidR="00B46626" w:rsidRPr="00B95B7E" w:rsidRDefault="00B46626" w:rsidP="00B46626">
      <w:pPr>
        <w:pStyle w:val="ListParagraph"/>
        <w:numPr>
          <w:ilvl w:val="0"/>
          <w:numId w:val="5"/>
        </w:numPr>
        <w:rPr>
          <w:sz w:val="24"/>
          <w:szCs w:val="24"/>
        </w:rPr>
      </w:pPr>
      <w:r w:rsidRPr="00B95B7E">
        <w:rPr>
          <w:sz w:val="24"/>
          <w:szCs w:val="24"/>
        </w:rPr>
        <w:t xml:space="preserve">Prefer new ideas and challenges to practising skills they have already mastered </w:t>
      </w:r>
    </w:p>
    <w:p w:rsidR="00B46626" w:rsidRPr="00B95B7E" w:rsidRDefault="00B46626" w:rsidP="00B46626">
      <w:pPr>
        <w:pStyle w:val="ListParagraph"/>
        <w:numPr>
          <w:ilvl w:val="0"/>
          <w:numId w:val="5"/>
        </w:numPr>
        <w:rPr>
          <w:sz w:val="24"/>
          <w:szCs w:val="24"/>
        </w:rPr>
      </w:pPr>
      <w:r w:rsidRPr="00B95B7E">
        <w:rPr>
          <w:sz w:val="24"/>
          <w:szCs w:val="24"/>
        </w:rPr>
        <w:t xml:space="preserve">Become bored and impatient, especially when dealing with repetitive tasks or with topics which don’t inspire their passion </w:t>
      </w:r>
    </w:p>
    <w:p w:rsidR="00B46626" w:rsidRPr="00B95B7E" w:rsidRDefault="00B46626" w:rsidP="00B46626">
      <w:pPr>
        <w:pStyle w:val="ListParagraph"/>
        <w:numPr>
          <w:ilvl w:val="0"/>
          <w:numId w:val="5"/>
        </w:numPr>
        <w:rPr>
          <w:sz w:val="24"/>
          <w:szCs w:val="24"/>
        </w:rPr>
      </w:pPr>
      <w:r w:rsidRPr="00B95B7E">
        <w:rPr>
          <w:sz w:val="24"/>
          <w:szCs w:val="24"/>
        </w:rPr>
        <w:t xml:space="preserve">Be good at problem solving, seeing the connections between ideas, and grasping underlying principles with minimal explanation </w:t>
      </w:r>
    </w:p>
    <w:p w:rsidR="00B46626" w:rsidRPr="00B95B7E" w:rsidRDefault="00B46626" w:rsidP="00B46626">
      <w:pPr>
        <w:pStyle w:val="ListParagraph"/>
        <w:numPr>
          <w:ilvl w:val="0"/>
          <w:numId w:val="5"/>
        </w:numPr>
        <w:rPr>
          <w:sz w:val="24"/>
          <w:szCs w:val="24"/>
        </w:rPr>
      </w:pPr>
      <w:r w:rsidRPr="00B95B7E">
        <w:rPr>
          <w:sz w:val="24"/>
          <w:szCs w:val="24"/>
        </w:rPr>
        <w:t xml:space="preserve">Be quick to see similarities and differences, and to identify general principles from specific examples </w:t>
      </w:r>
    </w:p>
    <w:p w:rsidR="00B46626" w:rsidRPr="00B95B7E" w:rsidRDefault="00B46626" w:rsidP="00B46626">
      <w:pPr>
        <w:pStyle w:val="ListParagraph"/>
        <w:numPr>
          <w:ilvl w:val="0"/>
          <w:numId w:val="5"/>
        </w:numPr>
        <w:rPr>
          <w:sz w:val="24"/>
          <w:szCs w:val="24"/>
        </w:rPr>
      </w:pPr>
      <w:r w:rsidRPr="00B95B7E">
        <w:rPr>
          <w:sz w:val="24"/>
          <w:szCs w:val="24"/>
        </w:rPr>
        <w:t xml:space="preserve">Jump stages in learning, and may become frustrated at having to go back to fill in the gaps in a more linear fashion </w:t>
      </w:r>
    </w:p>
    <w:p w:rsidR="00B46626" w:rsidRPr="00B95B7E" w:rsidRDefault="00B46626" w:rsidP="00B46626">
      <w:pPr>
        <w:pStyle w:val="ListParagraph"/>
        <w:numPr>
          <w:ilvl w:val="0"/>
          <w:numId w:val="5"/>
        </w:numPr>
        <w:rPr>
          <w:sz w:val="24"/>
          <w:szCs w:val="24"/>
        </w:rPr>
      </w:pPr>
      <w:r w:rsidRPr="00B95B7E">
        <w:rPr>
          <w:sz w:val="24"/>
          <w:szCs w:val="24"/>
        </w:rPr>
        <w:t xml:space="preserve">Not have English or Welsh as their first language for example, ESOL (English for Speakers of Other Languages) learners, which could frustrate their attempts to communicate and be understood </w:t>
      </w:r>
    </w:p>
    <w:p w:rsidR="00B46626" w:rsidRPr="00B95B7E" w:rsidRDefault="00B46626" w:rsidP="00B46626">
      <w:pPr>
        <w:pStyle w:val="ListParagraph"/>
        <w:numPr>
          <w:ilvl w:val="0"/>
          <w:numId w:val="5"/>
        </w:numPr>
        <w:rPr>
          <w:sz w:val="24"/>
          <w:szCs w:val="24"/>
        </w:rPr>
      </w:pPr>
      <w:r w:rsidRPr="00B95B7E">
        <w:rPr>
          <w:sz w:val="24"/>
          <w:szCs w:val="24"/>
        </w:rPr>
        <w:lastRenderedPageBreak/>
        <w:t xml:space="preserve">Become deeply absorbed in subjects which interest them, but may also take on too much or find it difficult to ‘let go’ of a piece of work and move on </w:t>
      </w:r>
    </w:p>
    <w:p w:rsidR="00B46626" w:rsidRPr="00B95B7E" w:rsidRDefault="00B46626" w:rsidP="00B46626">
      <w:pPr>
        <w:pStyle w:val="ListParagraph"/>
        <w:numPr>
          <w:ilvl w:val="0"/>
          <w:numId w:val="5"/>
        </w:numPr>
        <w:rPr>
          <w:sz w:val="24"/>
          <w:szCs w:val="24"/>
        </w:rPr>
      </w:pPr>
      <w:r w:rsidRPr="00B95B7E">
        <w:rPr>
          <w:sz w:val="24"/>
          <w:szCs w:val="24"/>
        </w:rPr>
        <w:t xml:space="preserve">Have a strong sense of justice and be sensitive to other peoples’ feelings and motivations </w:t>
      </w:r>
    </w:p>
    <w:p w:rsidR="00B46626" w:rsidRPr="00B95B7E" w:rsidRDefault="00B46626" w:rsidP="00B46626">
      <w:pPr>
        <w:pStyle w:val="ListParagraph"/>
        <w:numPr>
          <w:ilvl w:val="0"/>
          <w:numId w:val="5"/>
        </w:numPr>
        <w:rPr>
          <w:sz w:val="24"/>
          <w:szCs w:val="24"/>
        </w:rPr>
      </w:pPr>
      <w:r w:rsidRPr="00B95B7E">
        <w:rPr>
          <w:sz w:val="24"/>
          <w:szCs w:val="24"/>
        </w:rPr>
        <w:t xml:space="preserve">Set very high standards for themselves and others, and become frustrated at falling short </w:t>
      </w:r>
    </w:p>
    <w:p w:rsidR="00B46626" w:rsidRPr="00B95B7E" w:rsidRDefault="00B46626" w:rsidP="00B46626">
      <w:pPr>
        <w:pStyle w:val="ListParagraph"/>
        <w:numPr>
          <w:ilvl w:val="0"/>
          <w:numId w:val="5"/>
        </w:numPr>
        <w:rPr>
          <w:sz w:val="24"/>
          <w:szCs w:val="24"/>
        </w:rPr>
      </w:pPr>
      <w:r w:rsidRPr="00B95B7E">
        <w:rPr>
          <w:sz w:val="24"/>
          <w:szCs w:val="24"/>
        </w:rPr>
        <w:t xml:space="preserve">Show an unusual degree of interest in more ‘adult’ topics such as current affairs, and be strongly critical of institutions and the status quo </w:t>
      </w:r>
    </w:p>
    <w:p w:rsidR="00B46626" w:rsidRPr="00B95B7E" w:rsidRDefault="00B46626" w:rsidP="00B46626">
      <w:pPr>
        <w:pStyle w:val="ListParagraph"/>
        <w:numPr>
          <w:ilvl w:val="0"/>
          <w:numId w:val="5"/>
        </w:numPr>
        <w:rPr>
          <w:sz w:val="24"/>
          <w:szCs w:val="24"/>
        </w:rPr>
      </w:pPr>
      <w:r w:rsidRPr="00B95B7E">
        <w:rPr>
          <w:sz w:val="24"/>
          <w:szCs w:val="24"/>
        </w:rPr>
        <w:t xml:space="preserve">Have an original and sophisticated sense of humour, to the point of getting carried away with a joke </w:t>
      </w:r>
    </w:p>
    <w:p w:rsidR="00B46626" w:rsidRPr="00B95B7E" w:rsidRDefault="00B46626" w:rsidP="00B46626">
      <w:pPr>
        <w:pStyle w:val="ListParagraph"/>
        <w:numPr>
          <w:ilvl w:val="0"/>
          <w:numId w:val="5"/>
        </w:numPr>
        <w:rPr>
          <w:sz w:val="24"/>
          <w:szCs w:val="24"/>
        </w:rPr>
      </w:pPr>
      <w:r w:rsidRPr="00B95B7E">
        <w:rPr>
          <w:sz w:val="24"/>
          <w:szCs w:val="24"/>
        </w:rPr>
        <w:t xml:space="preserve">Appreciate wordplay, satire and irony, ‘read between the lines’ and be quick to appreciate hidden meanings </w:t>
      </w:r>
    </w:p>
    <w:p w:rsidR="00B46626" w:rsidRPr="00B95B7E" w:rsidRDefault="00B46626" w:rsidP="00B46626">
      <w:pPr>
        <w:pStyle w:val="ListParagraph"/>
        <w:numPr>
          <w:ilvl w:val="0"/>
          <w:numId w:val="5"/>
        </w:numPr>
        <w:rPr>
          <w:sz w:val="24"/>
          <w:szCs w:val="24"/>
        </w:rPr>
      </w:pPr>
      <w:r w:rsidRPr="00B95B7E">
        <w:rPr>
          <w:sz w:val="24"/>
          <w:szCs w:val="24"/>
        </w:rPr>
        <w:t>Want to debate underlying reasons and influences, rather than accepting rules or authority at face value</w:t>
      </w:r>
    </w:p>
    <w:p w:rsidR="00B46626" w:rsidRPr="00B95B7E" w:rsidRDefault="00B46626" w:rsidP="00B46626">
      <w:pPr>
        <w:rPr>
          <w:sz w:val="24"/>
          <w:szCs w:val="24"/>
        </w:rPr>
      </w:pPr>
    </w:p>
    <w:p w:rsidR="00B46626" w:rsidRPr="00B95B7E" w:rsidRDefault="00B46626" w:rsidP="00B46626">
      <w:pPr>
        <w:rPr>
          <w:b/>
          <w:sz w:val="24"/>
          <w:szCs w:val="24"/>
        </w:rPr>
      </w:pPr>
      <w:r w:rsidRPr="00B95B7E">
        <w:rPr>
          <w:b/>
          <w:sz w:val="24"/>
          <w:szCs w:val="24"/>
        </w:rPr>
        <w:t xml:space="preserve">Vocational Giftedness </w:t>
      </w:r>
    </w:p>
    <w:p w:rsidR="00B46626" w:rsidRPr="00B95B7E" w:rsidRDefault="00B46626" w:rsidP="00B46626">
      <w:pPr>
        <w:rPr>
          <w:sz w:val="24"/>
          <w:szCs w:val="24"/>
        </w:rPr>
      </w:pPr>
      <w:r w:rsidRPr="00B95B7E">
        <w:rPr>
          <w:sz w:val="24"/>
          <w:szCs w:val="24"/>
        </w:rPr>
        <w:t xml:space="preserve">Annie Haight is one of very few academics to have studied the attributes of ‘vocational giftedness’ to any extent.  Her review of studies of talented vocational learners and entrepreneurs showed that they tend to be characterised by: </w:t>
      </w:r>
    </w:p>
    <w:p w:rsidR="00B46626" w:rsidRPr="00B95B7E" w:rsidRDefault="00B46626" w:rsidP="00B46626">
      <w:pPr>
        <w:pStyle w:val="ListParagraph"/>
        <w:numPr>
          <w:ilvl w:val="0"/>
          <w:numId w:val="6"/>
        </w:numPr>
        <w:rPr>
          <w:sz w:val="24"/>
          <w:szCs w:val="24"/>
        </w:rPr>
      </w:pPr>
      <w:r w:rsidRPr="00B95B7E">
        <w:rPr>
          <w:sz w:val="24"/>
          <w:szCs w:val="24"/>
        </w:rPr>
        <w:t xml:space="preserve">high levels </w:t>
      </w:r>
      <w:r w:rsidR="00935057">
        <w:rPr>
          <w:sz w:val="24"/>
          <w:szCs w:val="24"/>
        </w:rPr>
        <w:t>of motivation and persistence</w:t>
      </w:r>
    </w:p>
    <w:p w:rsidR="00B46626" w:rsidRPr="00B95B7E" w:rsidRDefault="00B46626" w:rsidP="00B46626">
      <w:pPr>
        <w:pStyle w:val="ListParagraph"/>
        <w:numPr>
          <w:ilvl w:val="0"/>
          <w:numId w:val="6"/>
        </w:numPr>
        <w:rPr>
          <w:sz w:val="24"/>
          <w:szCs w:val="24"/>
        </w:rPr>
      </w:pPr>
      <w:r w:rsidRPr="00B95B7E">
        <w:rPr>
          <w:sz w:val="24"/>
          <w:szCs w:val="24"/>
        </w:rPr>
        <w:t>marked preferences for applied, practical and colla</w:t>
      </w:r>
      <w:r w:rsidR="00935057">
        <w:rPr>
          <w:sz w:val="24"/>
          <w:szCs w:val="24"/>
        </w:rPr>
        <w:t>borative types of learning</w:t>
      </w:r>
    </w:p>
    <w:p w:rsidR="00B46626" w:rsidRPr="00B95B7E" w:rsidRDefault="00B46626" w:rsidP="00B46626">
      <w:pPr>
        <w:pStyle w:val="ListParagraph"/>
        <w:numPr>
          <w:ilvl w:val="0"/>
          <w:numId w:val="6"/>
        </w:numPr>
        <w:rPr>
          <w:sz w:val="24"/>
          <w:szCs w:val="24"/>
        </w:rPr>
      </w:pPr>
      <w:r w:rsidRPr="00B95B7E">
        <w:rPr>
          <w:sz w:val="24"/>
          <w:szCs w:val="24"/>
        </w:rPr>
        <w:t>a notable degree of ‘creative-productive’ talent, sometimes at the expense of ‘schoolhouse giftedness’</w:t>
      </w:r>
      <w:r w:rsidR="00935057">
        <w:rPr>
          <w:sz w:val="24"/>
          <w:szCs w:val="24"/>
        </w:rPr>
        <w:t xml:space="preserve"> [traditional academic ability]</w:t>
      </w:r>
    </w:p>
    <w:p w:rsidR="00B46626" w:rsidRPr="00B95B7E" w:rsidRDefault="00B46626" w:rsidP="00B46626">
      <w:pPr>
        <w:rPr>
          <w:sz w:val="24"/>
          <w:szCs w:val="24"/>
        </w:rPr>
      </w:pPr>
    </w:p>
    <w:p w:rsidR="00FF0F26" w:rsidRPr="00B95B7E" w:rsidRDefault="00366DF5" w:rsidP="00B46626">
      <w:pPr>
        <w:rPr>
          <w:b/>
          <w:sz w:val="24"/>
          <w:szCs w:val="24"/>
        </w:rPr>
      </w:pPr>
      <w:r w:rsidRPr="00B95B7E">
        <w:rPr>
          <w:b/>
          <w:sz w:val="24"/>
          <w:szCs w:val="24"/>
        </w:rPr>
        <w:t>How do we track and monitor MAT learners?</w:t>
      </w:r>
    </w:p>
    <w:p w:rsidR="00BC6EA6" w:rsidRPr="00B95B7E" w:rsidRDefault="00BC6EA6" w:rsidP="00BC6EA6">
      <w:pPr>
        <w:numPr>
          <w:ilvl w:val="0"/>
          <w:numId w:val="22"/>
        </w:numPr>
        <w:shd w:val="clear" w:color="auto" w:fill="FFFFFF"/>
        <w:spacing w:after="0" w:line="240" w:lineRule="auto"/>
        <w:rPr>
          <w:rFonts w:eastAsia="Times New Roman" w:cs="Segoe UI"/>
          <w:sz w:val="24"/>
          <w:szCs w:val="24"/>
          <w:lang w:eastAsia="en-GB"/>
        </w:rPr>
      </w:pPr>
      <w:r w:rsidRPr="00B95B7E">
        <w:rPr>
          <w:rFonts w:eastAsia="Times New Roman" w:cs="Segoe UI"/>
          <w:sz w:val="24"/>
          <w:szCs w:val="24"/>
          <w:bdr w:val="none" w:sz="0" w:space="0" w:color="auto" w:frame="1"/>
          <w:lang w:eastAsia="en-GB"/>
        </w:rPr>
        <w:t>A MAT Dashboard to be established for A-Level and Vocational learners</w:t>
      </w:r>
    </w:p>
    <w:p w:rsidR="00366DF5" w:rsidRPr="00B95B7E" w:rsidRDefault="00366DF5" w:rsidP="00366DF5">
      <w:pPr>
        <w:pStyle w:val="ListParagraph"/>
        <w:numPr>
          <w:ilvl w:val="0"/>
          <w:numId w:val="22"/>
        </w:numPr>
        <w:tabs>
          <w:tab w:val="left" w:pos="3450"/>
        </w:tabs>
        <w:rPr>
          <w:sz w:val="24"/>
          <w:szCs w:val="24"/>
        </w:rPr>
      </w:pPr>
      <w:r w:rsidRPr="00B95B7E">
        <w:rPr>
          <w:sz w:val="24"/>
          <w:szCs w:val="24"/>
        </w:rPr>
        <w:t>The More able and Talented da</w:t>
      </w:r>
      <w:r w:rsidR="00BC6EA6" w:rsidRPr="00B95B7E">
        <w:rPr>
          <w:sz w:val="24"/>
          <w:szCs w:val="24"/>
        </w:rPr>
        <w:t>shboard</w:t>
      </w:r>
      <w:r w:rsidRPr="00B95B7E">
        <w:rPr>
          <w:sz w:val="24"/>
          <w:szCs w:val="24"/>
        </w:rPr>
        <w:t xml:space="preserve"> should be monitored and reviewe</w:t>
      </w:r>
      <w:r w:rsidR="00BC6EA6" w:rsidRPr="00B95B7E">
        <w:rPr>
          <w:sz w:val="24"/>
          <w:szCs w:val="24"/>
        </w:rPr>
        <w:t>d regularly by the co-ordinators</w:t>
      </w:r>
    </w:p>
    <w:p w:rsidR="0046429F" w:rsidRPr="00B95B7E" w:rsidRDefault="0046429F" w:rsidP="0046429F">
      <w:pPr>
        <w:pStyle w:val="ListParagraph"/>
        <w:numPr>
          <w:ilvl w:val="0"/>
          <w:numId w:val="22"/>
        </w:numPr>
        <w:tabs>
          <w:tab w:val="left" w:pos="3450"/>
        </w:tabs>
        <w:rPr>
          <w:sz w:val="24"/>
          <w:szCs w:val="24"/>
        </w:rPr>
      </w:pPr>
      <w:r w:rsidRPr="00B95B7E">
        <w:rPr>
          <w:sz w:val="24"/>
          <w:szCs w:val="24"/>
        </w:rPr>
        <w:t xml:space="preserve">The co-ordinator should liaise regularly with the Director with responsibility for </w:t>
      </w:r>
      <w:r w:rsidR="00935057">
        <w:rPr>
          <w:sz w:val="24"/>
          <w:szCs w:val="24"/>
        </w:rPr>
        <w:t>More Able and Talented learners</w:t>
      </w:r>
    </w:p>
    <w:p w:rsidR="0046429F" w:rsidRPr="00B95B7E" w:rsidRDefault="0046429F" w:rsidP="0046429F">
      <w:pPr>
        <w:pStyle w:val="ListParagraph"/>
        <w:numPr>
          <w:ilvl w:val="0"/>
          <w:numId w:val="22"/>
        </w:numPr>
        <w:tabs>
          <w:tab w:val="left" w:pos="3450"/>
        </w:tabs>
        <w:rPr>
          <w:sz w:val="24"/>
          <w:szCs w:val="24"/>
        </w:rPr>
      </w:pPr>
      <w:r w:rsidRPr="00B95B7E">
        <w:rPr>
          <w:rFonts w:eastAsia="Times New Roman" w:cs="Segoe UI"/>
          <w:sz w:val="24"/>
          <w:szCs w:val="24"/>
          <w:bdr w:val="none" w:sz="0" w:space="0" w:color="auto" w:frame="1"/>
          <w:lang w:eastAsia="en-GB"/>
        </w:rPr>
        <w:t>MAT learners monitored in Quality Boards and Quality Weeks</w:t>
      </w:r>
    </w:p>
    <w:p w:rsidR="00BC6EA6" w:rsidRPr="00B95B7E" w:rsidRDefault="00BC6EA6" w:rsidP="0046429F">
      <w:pPr>
        <w:pStyle w:val="ListParagraph"/>
        <w:numPr>
          <w:ilvl w:val="0"/>
          <w:numId w:val="22"/>
        </w:numPr>
        <w:tabs>
          <w:tab w:val="left" w:pos="3450"/>
        </w:tabs>
        <w:rPr>
          <w:sz w:val="24"/>
          <w:szCs w:val="24"/>
        </w:rPr>
      </w:pPr>
      <w:r w:rsidRPr="00B95B7E">
        <w:rPr>
          <w:sz w:val="24"/>
          <w:szCs w:val="24"/>
        </w:rPr>
        <w:t>Tutors should monitor and track the performance of</w:t>
      </w:r>
      <w:r w:rsidR="00935057">
        <w:rPr>
          <w:sz w:val="24"/>
          <w:szCs w:val="24"/>
        </w:rPr>
        <w:t xml:space="preserve"> learners</w:t>
      </w:r>
      <w:r w:rsidRPr="00B95B7E">
        <w:rPr>
          <w:sz w:val="24"/>
          <w:szCs w:val="24"/>
        </w:rPr>
        <w:t xml:space="preserve"> against their targets, providing support as and when required to ensure that the students fulfil their true potential</w:t>
      </w:r>
    </w:p>
    <w:p w:rsidR="00BC6EA6" w:rsidRPr="00B95B7E" w:rsidRDefault="00BC6EA6" w:rsidP="00BC6EA6">
      <w:pPr>
        <w:pStyle w:val="ListParagraph"/>
        <w:numPr>
          <w:ilvl w:val="0"/>
          <w:numId w:val="22"/>
        </w:numPr>
        <w:tabs>
          <w:tab w:val="left" w:pos="3450"/>
        </w:tabs>
        <w:rPr>
          <w:sz w:val="24"/>
          <w:szCs w:val="24"/>
        </w:rPr>
      </w:pPr>
      <w:r w:rsidRPr="00B95B7E">
        <w:rPr>
          <w:sz w:val="24"/>
          <w:szCs w:val="24"/>
        </w:rPr>
        <w:lastRenderedPageBreak/>
        <w:t>Learners should be made aware of predictive data (where relevant) so that they can be instrumental in setting their own learning targets via ON TRACK (ILP)</w:t>
      </w:r>
    </w:p>
    <w:p w:rsidR="00366DF5" w:rsidRPr="00B95B7E" w:rsidRDefault="0046429F" w:rsidP="0046429F">
      <w:pPr>
        <w:pStyle w:val="ListParagraph"/>
        <w:numPr>
          <w:ilvl w:val="0"/>
          <w:numId w:val="22"/>
        </w:numPr>
        <w:tabs>
          <w:tab w:val="left" w:pos="3450"/>
        </w:tabs>
        <w:rPr>
          <w:sz w:val="24"/>
          <w:szCs w:val="24"/>
        </w:rPr>
      </w:pPr>
      <w:r w:rsidRPr="00B95B7E">
        <w:rPr>
          <w:sz w:val="24"/>
          <w:szCs w:val="24"/>
        </w:rPr>
        <w:t>Regular tutor reviews</w:t>
      </w:r>
      <w:r w:rsidR="00366DF5" w:rsidRPr="00B95B7E">
        <w:rPr>
          <w:sz w:val="24"/>
          <w:szCs w:val="24"/>
        </w:rPr>
        <w:t xml:space="preserve"> </w:t>
      </w:r>
      <w:r w:rsidRPr="00B95B7E">
        <w:rPr>
          <w:sz w:val="24"/>
          <w:szCs w:val="24"/>
        </w:rPr>
        <w:t>of MAT learners to identify under-achievement</w:t>
      </w:r>
    </w:p>
    <w:p w:rsidR="00366DF5" w:rsidRPr="00B95B7E" w:rsidRDefault="0046429F" w:rsidP="00366DF5">
      <w:pPr>
        <w:pStyle w:val="ListParagraph"/>
        <w:numPr>
          <w:ilvl w:val="0"/>
          <w:numId w:val="22"/>
        </w:numPr>
        <w:tabs>
          <w:tab w:val="left" w:pos="3450"/>
        </w:tabs>
        <w:rPr>
          <w:sz w:val="24"/>
          <w:szCs w:val="24"/>
        </w:rPr>
      </w:pPr>
      <w:r w:rsidRPr="00B95B7E">
        <w:rPr>
          <w:sz w:val="24"/>
          <w:szCs w:val="24"/>
        </w:rPr>
        <w:t>Regular feedback from MAT learners on their experience</w:t>
      </w:r>
    </w:p>
    <w:p w:rsidR="0046429F" w:rsidRPr="00B95B7E" w:rsidRDefault="0046429F" w:rsidP="0046429F">
      <w:pPr>
        <w:pStyle w:val="ListParagraph"/>
        <w:numPr>
          <w:ilvl w:val="0"/>
          <w:numId w:val="22"/>
        </w:numPr>
        <w:tabs>
          <w:tab w:val="left" w:pos="3450"/>
        </w:tabs>
        <w:rPr>
          <w:sz w:val="24"/>
          <w:szCs w:val="24"/>
        </w:rPr>
      </w:pPr>
      <w:r w:rsidRPr="00B95B7E">
        <w:rPr>
          <w:sz w:val="24"/>
          <w:szCs w:val="24"/>
        </w:rPr>
        <w:t>Regular contact with the parents of MAT learners where appropriate</w:t>
      </w:r>
    </w:p>
    <w:p w:rsidR="005A20D6" w:rsidRPr="00B95B7E" w:rsidRDefault="005A20D6" w:rsidP="0046429F">
      <w:pPr>
        <w:pStyle w:val="ListParagraph"/>
        <w:numPr>
          <w:ilvl w:val="0"/>
          <w:numId w:val="22"/>
        </w:numPr>
        <w:tabs>
          <w:tab w:val="left" w:pos="3450"/>
        </w:tabs>
        <w:rPr>
          <w:sz w:val="24"/>
          <w:szCs w:val="24"/>
        </w:rPr>
      </w:pPr>
      <w:r w:rsidRPr="00B95B7E">
        <w:rPr>
          <w:rFonts w:eastAsia="Times New Roman" w:cs="Segoe UI"/>
          <w:sz w:val="24"/>
          <w:szCs w:val="24"/>
          <w:bdr w:val="none" w:sz="0" w:space="0" w:color="auto" w:frame="1"/>
          <w:lang w:eastAsia="en-GB"/>
        </w:rPr>
        <w:t xml:space="preserve">A database of </w:t>
      </w:r>
      <w:r w:rsidR="0046429F" w:rsidRPr="00B95B7E">
        <w:rPr>
          <w:rFonts w:eastAsia="Times New Roman" w:cs="Segoe UI"/>
          <w:sz w:val="24"/>
          <w:szCs w:val="24"/>
          <w:bdr w:val="none" w:sz="0" w:space="0" w:color="auto" w:frame="1"/>
          <w:lang w:eastAsia="en-GB"/>
        </w:rPr>
        <w:t xml:space="preserve">MAT </w:t>
      </w:r>
      <w:r w:rsidRPr="00B95B7E">
        <w:rPr>
          <w:rFonts w:eastAsia="Times New Roman" w:cs="Segoe UI"/>
          <w:sz w:val="24"/>
          <w:szCs w:val="24"/>
          <w:bdr w:val="none" w:sz="0" w:space="0" w:color="auto" w:frame="1"/>
          <w:lang w:eastAsia="en-GB"/>
        </w:rPr>
        <w:t xml:space="preserve">alumni </w:t>
      </w:r>
      <w:r w:rsidR="0046429F" w:rsidRPr="00B95B7E">
        <w:rPr>
          <w:rFonts w:eastAsia="Times New Roman" w:cs="Segoe UI"/>
          <w:sz w:val="24"/>
          <w:szCs w:val="24"/>
          <w:bdr w:val="none" w:sz="0" w:space="0" w:color="auto" w:frame="1"/>
          <w:lang w:eastAsia="en-GB"/>
        </w:rPr>
        <w:t>to be established to support current MAT learners with application processes to Oxbridge and Sutton trust universities</w:t>
      </w:r>
    </w:p>
    <w:p w:rsidR="00366DF5" w:rsidRPr="00B95B7E" w:rsidRDefault="00366DF5" w:rsidP="00B46626">
      <w:pPr>
        <w:rPr>
          <w:sz w:val="24"/>
          <w:szCs w:val="24"/>
        </w:rPr>
      </w:pPr>
    </w:p>
    <w:p w:rsidR="0046429F" w:rsidRPr="00B95B7E" w:rsidRDefault="0046429F" w:rsidP="0046429F">
      <w:pPr>
        <w:rPr>
          <w:b/>
          <w:sz w:val="24"/>
          <w:szCs w:val="24"/>
        </w:rPr>
      </w:pPr>
      <w:r w:rsidRPr="00B95B7E">
        <w:rPr>
          <w:b/>
          <w:sz w:val="24"/>
          <w:szCs w:val="24"/>
        </w:rPr>
        <w:t xml:space="preserve">Outcome Indicators </w:t>
      </w:r>
    </w:p>
    <w:p w:rsidR="0046429F" w:rsidRPr="00B95B7E" w:rsidRDefault="0046429F" w:rsidP="0046429F">
      <w:pPr>
        <w:pStyle w:val="ListParagraph"/>
        <w:numPr>
          <w:ilvl w:val="0"/>
          <w:numId w:val="7"/>
        </w:numPr>
        <w:rPr>
          <w:sz w:val="24"/>
          <w:szCs w:val="24"/>
        </w:rPr>
      </w:pPr>
      <w:r w:rsidRPr="00B95B7E">
        <w:rPr>
          <w:sz w:val="24"/>
          <w:szCs w:val="24"/>
        </w:rPr>
        <w:t>What is the percentage of A-Level learners identified and recorded as MAT?</w:t>
      </w:r>
    </w:p>
    <w:p w:rsidR="0046429F" w:rsidRPr="00B95B7E" w:rsidRDefault="0046429F" w:rsidP="0046429F">
      <w:pPr>
        <w:pStyle w:val="ListParagraph"/>
        <w:numPr>
          <w:ilvl w:val="0"/>
          <w:numId w:val="7"/>
        </w:numPr>
        <w:rPr>
          <w:sz w:val="24"/>
          <w:szCs w:val="24"/>
        </w:rPr>
      </w:pPr>
      <w:r w:rsidRPr="00B95B7E">
        <w:rPr>
          <w:sz w:val="24"/>
          <w:szCs w:val="24"/>
        </w:rPr>
        <w:t>What is the percentage of Vocational learners identified and recorded as MAT?</w:t>
      </w:r>
    </w:p>
    <w:p w:rsidR="0046429F" w:rsidRPr="00B95B7E" w:rsidRDefault="0046429F" w:rsidP="0046429F">
      <w:pPr>
        <w:pStyle w:val="ListParagraph"/>
        <w:numPr>
          <w:ilvl w:val="0"/>
          <w:numId w:val="7"/>
        </w:numPr>
        <w:rPr>
          <w:sz w:val="24"/>
          <w:szCs w:val="24"/>
        </w:rPr>
      </w:pPr>
      <w:r w:rsidRPr="00B95B7E">
        <w:rPr>
          <w:sz w:val="24"/>
          <w:szCs w:val="24"/>
        </w:rPr>
        <w:t xml:space="preserve">Attainment of outstanding grades (A*, A, Distinction* and equivalent) </w:t>
      </w:r>
    </w:p>
    <w:p w:rsidR="0046429F" w:rsidRPr="00B95B7E" w:rsidRDefault="0046429F" w:rsidP="0046429F">
      <w:pPr>
        <w:pStyle w:val="ListParagraph"/>
        <w:numPr>
          <w:ilvl w:val="0"/>
          <w:numId w:val="7"/>
        </w:numPr>
        <w:rPr>
          <w:sz w:val="24"/>
          <w:szCs w:val="24"/>
        </w:rPr>
      </w:pPr>
      <w:r w:rsidRPr="00B95B7E">
        <w:rPr>
          <w:sz w:val="24"/>
          <w:szCs w:val="24"/>
        </w:rPr>
        <w:t xml:space="preserve">Value added scores  </w:t>
      </w:r>
    </w:p>
    <w:p w:rsidR="0046429F" w:rsidRPr="00B95B7E" w:rsidRDefault="0046429F" w:rsidP="0046429F">
      <w:pPr>
        <w:pStyle w:val="ListParagraph"/>
        <w:numPr>
          <w:ilvl w:val="0"/>
          <w:numId w:val="7"/>
        </w:numPr>
        <w:rPr>
          <w:sz w:val="24"/>
          <w:szCs w:val="24"/>
        </w:rPr>
      </w:pPr>
      <w:r w:rsidRPr="00B95B7E">
        <w:rPr>
          <w:sz w:val="24"/>
          <w:szCs w:val="24"/>
        </w:rPr>
        <w:t xml:space="preserve">Achievements in skills competitions </w:t>
      </w:r>
    </w:p>
    <w:p w:rsidR="0046429F" w:rsidRPr="00B95B7E" w:rsidRDefault="0046429F" w:rsidP="0046429F">
      <w:pPr>
        <w:pStyle w:val="ListParagraph"/>
        <w:numPr>
          <w:ilvl w:val="0"/>
          <w:numId w:val="7"/>
        </w:numPr>
        <w:rPr>
          <w:sz w:val="24"/>
          <w:szCs w:val="24"/>
        </w:rPr>
      </w:pPr>
      <w:r w:rsidRPr="00B95B7E">
        <w:rPr>
          <w:sz w:val="24"/>
          <w:szCs w:val="24"/>
        </w:rPr>
        <w:t xml:space="preserve">Achievements in other competitions (sports, arts, debating, enterprise) </w:t>
      </w:r>
    </w:p>
    <w:p w:rsidR="0046429F" w:rsidRPr="00B95B7E" w:rsidRDefault="0046429F" w:rsidP="0046429F">
      <w:pPr>
        <w:pStyle w:val="ListParagraph"/>
        <w:numPr>
          <w:ilvl w:val="0"/>
          <w:numId w:val="7"/>
        </w:numPr>
        <w:rPr>
          <w:sz w:val="24"/>
          <w:szCs w:val="24"/>
        </w:rPr>
      </w:pPr>
      <w:r w:rsidRPr="00B95B7E">
        <w:rPr>
          <w:sz w:val="24"/>
          <w:szCs w:val="24"/>
        </w:rPr>
        <w:t>Percentage of learners progressing to ‘Sutton Trust 30’ universities</w:t>
      </w:r>
    </w:p>
    <w:p w:rsidR="0046429F" w:rsidRPr="00B95B7E" w:rsidRDefault="0046429F" w:rsidP="0046429F">
      <w:pPr>
        <w:pStyle w:val="ListParagraph"/>
        <w:numPr>
          <w:ilvl w:val="0"/>
          <w:numId w:val="7"/>
        </w:numPr>
        <w:rPr>
          <w:sz w:val="24"/>
          <w:szCs w:val="24"/>
        </w:rPr>
      </w:pPr>
      <w:r w:rsidRPr="00B95B7E">
        <w:rPr>
          <w:sz w:val="24"/>
          <w:szCs w:val="24"/>
        </w:rPr>
        <w:t xml:space="preserve">Percentage of learners progressing to Higher Apprenticeships or to selective industry recruitment schemes </w:t>
      </w:r>
    </w:p>
    <w:p w:rsidR="0046429F" w:rsidRPr="00B95B7E" w:rsidRDefault="0046429F" w:rsidP="0046429F">
      <w:pPr>
        <w:pStyle w:val="ListParagraph"/>
        <w:numPr>
          <w:ilvl w:val="0"/>
          <w:numId w:val="7"/>
        </w:numPr>
        <w:rPr>
          <w:sz w:val="24"/>
          <w:szCs w:val="24"/>
        </w:rPr>
      </w:pPr>
      <w:r w:rsidRPr="00B95B7E">
        <w:rPr>
          <w:sz w:val="24"/>
          <w:szCs w:val="24"/>
        </w:rPr>
        <w:t xml:space="preserve">Learner feedback on enrichment activities </w:t>
      </w:r>
    </w:p>
    <w:p w:rsidR="0046429F" w:rsidRPr="00B95B7E" w:rsidRDefault="0046429F" w:rsidP="0046429F">
      <w:pPr>
        <w:pStyle w:val="ListParagraph"/>
        <w:numPr>
          <w:ilvl w:val="0"/>
          <w:numId w:val="7"/>
        </w:numPr>
        <w:rPr>
          <w:sz w:val="24"/>
          <w:szCs w:val="24"/>
        </w:rPr>
      </w:pPr>
      <w:r w:rsidRPr="00B95B7E">
        <w:rPr>
          <w:sz w:val="24"/>
          <w:szCs w:val="24"/>
        </w:rPr>
        <w:t>MAT learner satisfaction levels</w:t>
      </w:r>
    </w:p>
    <w:p w:rsidR="0046429F" w:rsidRPr="00B95B7E" w:rsidRDefault="0046429F" w:rsidP="00B46626">
      <w:pPr>
        <w:rPr>
          <w:b/>
          <w:sz w:val="24"/>
          <w:szCs w:val="24"/>
        </w:rPr>
      </w:pPr>
    </w:p>
    <w:p w:rsidR="007E11E2" w:rsidRDefault="007E11E2" w:rsidP="00B46626">
      <w:pPr>
        <w:rPr>
          <w:b/>
          <w:sz w:val="24"/>
          <w:szCs w:val="24"/>
        </w:rPr>
      </w:pPr>
    </w:p>
    <w:p w:rsidR="007E11E2" w:rsidRDefault="007E11E2" w:rsidP="00B46626">
      <w:pPr>
        <w:rPr>
          <w:b/>
          <w:sz w:val="24"/>
          <w:szCs w:val="24"/>
        </w:rPr>
      </w:pPr>
    </w:p>
    <w:p w:rsidR="00005E5B" w:rsidRDefault="00005E5B" w:rsidP="00B46626">
      <w:pPr>
        <w:rPr>
          <w:b/>
          <w:sz w:val="24"/>
          <w:szCs w:val="24"/>
        </w:rPr>
      </w:pPr>
    </w:p>
    <w:p w:rsidR="007E11E2" w:rsidRPr="007E11E2" w:rsidRDefault="007E11E2" w:rsidP="00B46626">
      <w:pPr>
        <w:rPr>
          <w:b/>
          <w:color w:val="F4B083" w:themeColor="accent2" w:themeTint="99"/>
          <w:sz w:val="40"/>
          <w:szCs w:val="40"/>
        </w:rPr>
      </w:pPr>
      <w:r w:rsidRPr="007E11E2">
        <w:rPr>
          <w:b/>
          <w:color w:val="F4B083" w:themeColor="accent2" w:themeTint="99"/>
          <w:sz w:val="40"/>
          <w:szCs w:val="40"/>
        </w:rPr>
        <w:lastRenderedPageBreak/>
        <w:t>Support</w:t>
      </w:r>
    </w:p>
    <w:p w:rsidR="00B46626" w:rsidRPr="00B95B7E" w:rsidRDefault="00B46626" w:rsidP="00B46626">
      <w:pPr>
        <w:rPr>
          <w:b/>
          <w:sz w:val="24"/>
          <w:szCs w:val="24"/>
        </w:rPr>
      </w:pPr>
      <w:r w:rsidRPr="00B95B7E">
        <w:rPr>
          <w:b/>
          <w:sz w:val="24"/>
          <w:szCs w:val="24"/>
        </w:rPr>
        <w:t xml:space="preserve">Teaching and Learning Strategies  </w:t>
      </w:r>
    </w:p>
    <w:p w:rsidR="00B46626" w:rsidRPr="00B95B7E" w:rsidRDefault="00B46626" w:rsidP="00B46626">
      <w:pPr>
        <w:pStyle w:val="ListParagraph"/>
        <w:numPr>
          <w:ilvl w:val="0"/>
          <w:numId w:val="8"/>
        </w:numPr>
        <w:rPr>
          <w:sz w:val="24"/>
          <w:szCs w:val="24"/>
        </w:rPr>
      </w:pPr>
      <w:r w:rsidRPr="00B95B7E">
        <w:rPr>
          <w:sz w:val="24"/>
          <w:szCs w:val="24"/>
        </w:rPr>
        <w:t>MAT learners have opportunities to work together on specific tasks or projec</w:t>
      </w:r>
      <w:r w:rsidR="007D4084" w:rsidRPr="00B95B7E">
        <w:rPr>
          <w:sz w:val="24"/>
          <w:szCs w:val="24"/>
        </w:rPr>
        <w:t xml:space="preserve">ts, and to provide peer support and peer assessment </w:t>
      </w:r>
      <w:r w:rsidRPr="00B95B7E">
        <w:rPr>
          <w:sz w:val="24"/>
          <w:szCs w:val="24"/>
        </w:rPr>
        <w:t xml:space="preserve">for one another </w:t>
      </w:r>
    </w:p>
    <w:p w:rsidR="00B46626" w:rsidRPr="00B95B7E" w:rsidRDefault="00B46626" w:rsidP="00B46626">
      <w:pPr>
        <w:pStyle w:val="ListParagraph"/>
        <w:numPr>
          <w:ilvl w:val="0"/>
          <w:numId w:val="8"/>
        </w:numPr>
        <w:rPr>
          <w:sz w:val="24"/>
          <w:szCs w:val="24"/>
        </w:rPr>
      </w:pPr>
      <w:r w:rsidRPr="00B95B7E">
        <w:rPr>
          <w:sz w:val="24"/>
          <w:szCs w:val="24"/>
        </w:rPr>
        <w:t xml:space="preserve">Teachers use formative assessment, informed by active observation of their learners, to vary learning activities and to plan progression for all learners, including the exceptionally able </w:t>
      </w:r>
    </w:p>
    <w:p w:rsidR="00B46626" w:rsidRPr="00B95B7E" w:rsidRDefault="00B46626" w:rsidP="00B46626">
      <w:pPr>
        <w:pStyle w:val="ListParagraph"/>
        <w:numPr>
          <w:ilvl w:val="0"/>
          <w:numId w:val="8"/>
        </w:numPr>
        <w:rPr>
          <w:sz w:val="24"/>
          <w:szCs w:val="24"/>
        </w:rPr>
      </w:pPr>
      <w:r w:rsidRPr="00B95B7E">
        <w:rPr>
          <w:sz w:val="24"/>
          <w:szCs w:val="24"/>
        </w:rPr>
        <w:t xml:space="preserve">Individual learning plans are used to set challenging targets for learners and as the basis for regular progress reviews, with extensive input from the learner </w:t>
      </w:r>
      <w:r w:rsidR="00C83096" w:rsidRPr="00B95B7E">
        <w:rPr>
          <w:sz w:val="24"/>
          <w:szCs w:val="24"/>
        </w:rPr>
        <w:t>and opportunities for self-assessment</w:t>
      </w:r>
    </w:p>
    <w:p w:rsidR="00B46626" w:rsidRPr="00B95B7E" w:rsidRDefault="00B46626" w:rsidP="00B46626">
      <w:pPr>
        <w:pStyle w:val="ListParagraph"/>
        <w:numPr>
          <w:ilvl w:val="0"/>
          <w:numId w:val="8"/>
        </w:numPr>
        <w:rPr>
          <w:sz w:val="24"/>
          <w:szCs w:val="24"/>
        </w:rPr>
      </w:pPr>
      <w:r w:rsidRPr="00B95B7E">
        <w:rPr>
          <w:sz w:val="24"/>
          <w:szCs w:val="24"/>
        </w:rPr>
        <w:t xml:space="preserve">Learning is differentiated to ensure that all learners are challenged and encouraged taking into consideration the language of communication </w:t>
      </w:r>
    </w:p>
    <w:p w:rsidR="00B46626" w:rsidRPr="00B95B7E" w:rsidRDefault="00B46626" w:rsidP="00B46626">
      <w:pPr>
        <w:pStyle w:val="ListParagraph"/>
        <w:numPr>
          <w:ilvl w:val="0"/>
          <w:numId w:val="8"/>
        </w:numPr>
        <w:rPr>
          <w:sz w:val="24"/>
          <w:szCs w:val="24"/>
        </w:rPr>
      </w:pPr>
      <w:r w:rsidRPr="00B95B7E">
        <w:rPr>
          <w:sz w:val="24"/>
          <w:szCs w:val="24"/>
        </w:rPr>
        <w:t xml:space="preserve">Detailed feedback enables learners to improve their work (even if they are already performing at a very high level), and gives them specific guidance on how to achieve their target grades or other outcomes </w:t>
      </w:r>
    </w:p>
    <w:p w:rsidR="00FF0F26" w:rsidRPr="00B95B7E" w:rsidRDefault="00B46626" w:rsidP="00FF0F26">
      <w:pPr>
        <w:pStyle w:val="ListParagraph"/>
        <w:numPr>
          <w:ilvl w:val="0"/>
          <w:numId w:val="8"/>
        </w:numPr>
        <w:rPr>
          <w:sz w:val="24"/>
          <w:szCs w:val="24"/>
        </w:rPr>
      </w:pPr>
      <w:r w:rsidRPr="00B95B7E">
        <w:rPr>
          <w:sz w:val="24"/>
          <w:szCs w:val="24"/>
        </w:rPr>
        <w:t>MAT individuals need to be enabled and encouraged to work independently and to direct their own learning, but with appropriate ‘scaffolding’ to ensure that they make progress and do not become isolated or disengaged.</w:t>
      </w:r>
    </w:p>
    <w:p w:rsidR="00FF0F26" w:rsidRPr="00B95B7E" w:rsidRDefault="00FF0F26" w:rsidP="00FF0F26">
      <w:pPr>
        <w:pStyle w:val="ListParagraph"/>
        <w:numPr>
          <w:ilvl w:val="0"/>
          <w:numId w:val="8"/>
        </w:numPr>
        <w:tabs>
          <w:tab w:val="left" w:pos="3450"/>
        </w:tabs>
        <w:rPr>
          <w:sz w:val="24"/>
          <w:szCs w:val="24"/>
        </w:rPr>
      </w:pPr>
      <w:r w:rsidRPr="00B95B7E">
        <w:rPr>
          <w:sz w:val="24"/>
          <w:szCs w:val="24"/>
        </w:rPr>
        <w:t xml:space="preserve">High order questioning that promotes the skills of </w:t>
      </w:r>
      <w:r w:rsidR="00446227" w:rsidRPr="00B95B7E">
        <w:rPr>
          <w:sz w:val="24"/>
          <w:szCs w:val="24"/>
        </w:rPr>
        <w:t xml:space="preserve">Critical Thinking, </w:t>
      </w:r>
      <w:r w:rsidRPr="00B95B7E">
        <w:rPr>
          <w:sz w:val="24"/>
          <w:szCs w:val="24"/>
        </w:rPr>
        <w:t>Analysis, Synthesis and Evaluation</w:t>
      </w:r>
      <w:r w:rsidR="00D86D0C" w:rsidRPr="00B95B7E">
        <w:rPr>
          <w:sz w:val="24"/>
          <w:szCs w:val="24"/>
        </w:rPr>
        <w:t>.</w:t>
      </w:r>
    </w:p>
    <w:p w:rsidR="007D4084" w:rsidRPr="00B95B7E" w:rsidRDefault="00935057" w:rsidP="00D86D0C">
      <w:pPr>
        <w:pStyle w:val="ListParagraph"/>
        <w:numPr>
          <w:ilvl w:val="0"/>
          <w:numId w:val="8"/>
        </w:numPr>
        <w:tabs>
          <w:tab w:val="left" w:pos="3450"/>
        </w:tabs>
        <w:rPr>
          <w:sz w:val="24"/>
          <w:szCs w:val="24"/>
        </w:rPr>
      </w:pPr>
      <w:r>
        <w:rPr>
          <w:sz w:val="24"/>
          <w:szCs w:val="24"/>
        </w:rPr>
        <w:t>Extension activi</w:t>
      </w:r>
      <w:r w:rsidR="00D86D0C" w:rsidRPr="00B95B7E">
        <w:rPr>
          <w:sz w:val="24"/>
          <w:szCs w:val="24"/>
        </w:rPr>
        <w:t>t</w:t>
      </w:r>
      <w:r>
        <w:rPr>
          <w:sz w:val="24"/>
          <w:szCs w:val="24"/>
        </w:rPr>
        <w:t>i</w:t>
      </w:r>
      <w:r w:rsidR="00D86D0C" w:rsidRPr="00B95B7E">
        <w:rPr>
          <w:sz w:val="24"/>
          <w:szCs w:val="24"/>
        </w:rPr>
        <w:t>es that deepen thinking by exploring problem-solving and decision-making skills.</w:t>
      </w:r>
    </w:p>
    <w:p w:rsidR="007D4084" w:rsidRPr="00B95B7E" w:rsidRDefault="007D4084" w:rsidP="007D4084">
      <w:pPr>
        <w:pStyle w:val="ListParagraph"/>
        <w:numPr>
          <w:ilvl w:val="0"/>
          <w:numId w:val="8"/>
        </w:numPr>
        <w:tabs>
          <w:tab w:val="left" w:pos="3450"/>
        </w:tabs>
        <w:rPr>
          <w:sz w:val="24"/>
          <w:szCs w:val="24"/>
        </w:rPr>
      </w:pPr>
      <w:r w:rsidRPr="00B95B7E">
        <w:rPr>
          <w:sz w:val="24"/>
          <w:szCs w:val="24"/>
        </w:rPr>
        <w:t xml:space="preserve">Encouraging identified </w:t>
      </w:r>
      <w:r w:rsidR="00935057">
        <w:rPr>
          <w:sz w:val="24"/>
          <w:szCs w:val="24"/>
        </w:rPr>
        <w:t xml:space="preserve">learners </w:t>
      </w:r>
      <w:r w:rsidRPr="00B95B7E">
        <w:rPr>
          <w:sz w:val="24"/>
          <w:szCs w:val="24"/>
        </w:rPr>
        <w:t>to share their expertise and skills supporting others within and outside the classroom environment as peer mentors/support.</w:t>
      </w:r>
    </w:p>
    <w:p w:rsidR="005961C4" w:rsidRPr="00B95B7E" w:rsidRDefault="0046429F" w:rsidP="0046429F">
      <w:pPr>
        <w:pStyle w:val="ListParagraph"/>
        <w:numPr>
          <w:ilvl w:val="0"/>
          <w:numId w:val="8"/>
        </w:numPr>
        <w:rPr>
          <w:sz w:val="24"/>
          <w:szCs w:val="24"/>
        </w:rPr>
      </w:pPr>
      <w:r w:rsidRPr="00B95B7E">
        <w:rPr>
          <w:sz w:val="24"/>
          <w:szCs w:val="24"/>
        </w:rPr>
        <w:t>It i</w:t>
      </w:r>
      <w:r w:rsidR="005961C4" w:rsidRPr="00B95B7E">
        <w:rPr>
          <w:sz w:val="24"/>
          <w:szCs w:val="24"/>
        </w:rPr>
        <w:t>s important to note that what works for MAT learners works for all learners.</w:t>
      </w:r>
    </w:p>
    <w:p w:rsidR="0046429F" w:rsidRPr="00B95B7E" w:rsidRDefault="0046429F" w:rsidP="0046429F">
      <w:pPr>
        <w:rPr>
          <w:sz w:val="24"/>
          <w:szCs w:val="24"/>
        </w:rPr>
      </w:pPr>
    </w:p>
    <w:p w:rsidR="007E11E2" w:rsidRPr="00B95B7E" w:rsidRDefault="007E11E2" w:rsidP="007E11E2">
      <w:pPr>
        <w:rPr>
          <w:b/>
          <w:sz w:val="24"/>
          <w:szCs w:val="24"/>
        </w:rPr>
      </w:pPr>
      <w:r w:rsidRPr="00B95B7E">
        <w:rPr>
          <w:b/>
          <w:sz w:val="24"/>
          <w:szCs w:val="24"/>
        </w:rPr>
        <w:t xml:space="preserve">The Best FE MAT Practitioners … </w:t>
      </w:r>
    </w:p>
    <w:p w:rsidR="007E11E2" w:rsidRPr="00B95B7E" w:rsidRDefault="007E11E2" w:rsidP="007E11E2">
      <w:pPr>
        <w:pStyle w:val="ListParagraph"/>
        <w:numPr>
          <w:ilvl w:val="0"/>
          <w:numId w:val="9"/>
        </w:numPr>
        <w:rPr>
          <w:sz w:val="24"/>
          <w:szCs w:val="24"/>
        </w:rPr>
      </w:pPr>
      <w:r w:rsidRPr="00B95B7E">
        <w:rPr>
          <w:sz w:val="24"/>
          <w:szCs w:val="24"/>
        </w:rPr>
        <w:t>Have high expectations of their learners.</w:t>
      </w:r>
    </w:p>
    <w:p w:rsidR="007E11E2" w:rsidRPr="00B95B7E" w:rsidRDefault="007E11E2" w:rsidP="007E11E2">
      <w:pPr>
        <w:pStyle w:val="ListParagraph"/>
        <w:numPr>
          <w:ilvl w:val="0"/>
          <w:numId w:val="9"/>
        </w:numPr>
        <w:rPr>
          <w:sz w:val="24"/>
          <w:szCs w:val="24"/>
        </w:rPr>
      </w:pPr>
      <w:r w:rsidRPr="00B95B7E">
        <w:rPr>
          <w:sz w:val="24"/>
          <w:szCs w:val="24"/>
        </w:rPr>
        <w:t xml:space="preserve">Contextualise learning to ‘real world’ situations and are able to show that they can still ‘do’ as well as teach. </w:t>
      </w:r>
    </w:p>
    <w:p w:rsidR="007E11E2" w:rsidRPr="00B95B7E" w:rsidRDefault="007E11E2" w:rsidP="007E11E2">
      <w:pPr>
        <w:pStyle w:val="ListParagraph"/>
        <w:numPr>
          <w:ilvl w:val="0"/>
          <w:numId w:val="9"/>
        </w:numPr>
        <w:rPr>
          <w:sz w:val="24"/>
          <w:szCs w:val="24"/>
        </w:rPr>
      </w:pPr>
      <w:r w:rsidRPr="00B95B7E">
        <w:rPr>
          <w:sz w:val="24"/>
          <w:szCs w:val="24"/>
        </w:rPr>
        <w:t>Are confident enough to take risks, make mistakes, and recognise that in some cases they may not know as much as the learner.</w:t>
      </w:r>
    </w:p>
    <w:p w:rsidR="007E11E2" w:rsidRPr="00B95B7E" w:rsidRDefault="007E11E2" w:rsidP="007E11E2">
      <w:pPr>
        <w:pStyle w:val="ListParagraph"/>
        <w:numPr>
          <w:ilvl w:val="0"/>
          <w:numId w:val="9"/>
        </w:numPr>
        <w:rPr>
          <w:sz w:val="24"/>
          <w:szCs w:val="24"/>
        </w:rPr>
      </w:pPr>
      <w:r w:rsidRPr="00B95B7E">
        <w:rPr>
          <w:sz w:val="24"/>
          <w:szCs w:val="24"/>
        </w:rPr>
        <w:lastRenderedPageBreak/>
        <w:t xml:space="preserve">Are open to challenge and debate, making constructive use of MAT learners’ curiosity and their tendency to question the status quo. </w:t>
      </w:r>
    </w:p>
    <w:p w:rsidR="007E11E2" w:rsidRPr="00B95B7E" w:rsidRDefault="007E11E2" w:rsidP="007E11E2">
      <w:pPr>
        <w:pStyle w:val="ListParagraph"/>
        <w:numPr>
          <w:ilvl w:val="0"/>
          <w:numId w:val="9"/>
        </w:numPr>
        <w:rPr>
          <w:sz w:val="24"/>
          <w:szCs w:val="24"/>
        </w:rPr>
      </w:pPr>
      <w:r w:rsidRPr="00B95B7E">
        <w:rPr>
          <w:sz w:val="24"/>
          <w:szCs w:val="24"/>
        </w:rPr>
        <w:t xml:space="preserve">Create a positive ethos in which achievement is accepted and acknowledged. </w:t>
      </w:r>
    </w:p>
    <w:p w:rsidR="007E11E2" w:rsidRPr="00B95B7E" w:rsidRDefault="007E11E2" w:rsidP="007E11E2">
      <w:pPr>
        <w:pStyle w:val="ListParagraph"/>
        <w:numPr>
          <w:ilvl w:val="0"/>
          <w:numId w:val="9"/>
        </w:numPr>
        <w:rPr>
          <w:sz w:val="24"/>
          <w:szCs w:val="24"/>
        </w:rPr>
      </w:pPr>
      <w:r w:rsidRPr="00B95B7E">
        <w:rPr>
          <w:sz w:val="24"/>
          <w:szCs w:val="24"/>
        </w:rPr>
        <w:t xml:space="preserve">Are willing to listen as well as talk. </w:t>
      </w:r>
    </w:p>
    <w:p w:rsidR="007E11E2" w:rsidRPr="00B95B7E" w:rsidRDefault="007E11E2" w:rsidP="007E11E2">
      <w:pPr>
        <w:pStyle w:val="ListParagraph"/>
        <w:numPr>
          <w:ilvl w:val="0"/>
          <w:numId w:val="9"/>
        </w:numPr>
        <w:rPr>
          <w:sz w:val="24"/>
          <w:szCs w:val="24"/>
        </w:rPr>
      </w:pPr>
      <w:r w:rsidRPr="00B95B7E">
        <w:rPr>
          <w:sz w:val="24"/>
          <w:szCs w:val="24"/>
        </w:rPr>
        <w:t xml:space="preserve">Strike the right balance between developing MAT individuals as autonomous learners, and giving them support and challenge when needed. </w:t>
      </w:r>
    </w:p>
    <w:p w:rsidR="007E11E2" w:rsidRPr="00B95B7E" w:rsidRDefault="007E11E2" w:rsidP="007E11E2">
      <w:pPr>
        <w:pStyle w:val="ListParagraph"/>
        <w:numPr>
          <w:ilvl w:val="0"/>
          <w:numId w:val="9"/>
        </w:numPr>
        <w:rPr>
          <w:sz w:val="24"/>
          <w:szCs w:val="24"/>
        </w:rPr>
      </w:pPr>
      <w:r w:rsidRPr="00B95B7E">
        <w:rPr>
          <w:sz w:val="24"/>
          <w:szCs w:val="24"/>
        </w:rPr>
        <w:t xml:space="preserve">Recognise the topics that inspire learners’ passions, and give them opportunities to explore these areas in depth through extension activities and independent study, including digital learning. </w:t>
      </w:r>
    </w:p>
    <w:p w:rsidR="007E11E2" w:rsidRPr="00B95B7E" w:rsidRDefault="007E11E2" w:rsidP="007E11E2">
      <w:pPr>
        <w:pStyle w:val="ListParagraph"/>
        <w:numPr>
          <w:ilvl w:val="0"/>
          <w:numId w:val="9"/>
        </w:numPr>
        <w:rPr>
          <w:sz w:val="24"/>
          <w:szCs w:val="24"/>
        </w:rPr>
      </w:pPr>
      <w:r w:rsidRPr="00B95B7E">
        <w:rPr>
          <w:sz w:val="24"/>
          <w:szCs w:val="24"/>
        </w:rPr>
        <w:t xml:space="preserve">Are committed to continually developing and extending their own knowledge </w:t>
      </w:r>
    </w:p>
    <w:p w:rsidR="007E11E2" w:rsidRPr="00B95B7E" w:rsidRDefault="007E11E2" w:rsidP="007E11E2">
      <w:pPr>
        <w:pStyle w:val="ListParagraph"/>
        <w:numPr>
          <w:ilvl w:val="0"/>
          <w:numId w:val="9"/>
        </w:numPr>
        <w:rPr>
          <w:sz w:val="24"/>
          <w:szCs w:val="24"/>
        </w:rPr>
      </w:pPr>
      <w:r w:rsidRPr="00B95B7E">
        <w:rPr>
          <w:sz w:val="24"/>
          <w:szCs w:val="24"/>
        </w:rPr>
        <w:t>Utilise their networks, including MAT specialists, support staff, student services, mentors and parents/carers, to ensure a fully rounded learning experience.</w:t>
      </w:r>
    </w:p>
    <w:p w:rsidR="007E11E2" w:rsidRPr="00B95B7E" w:rsidRDefault="007E11E2" w:rsidP="007E11E2">
      <w:pPr>
        <w:pStyle w:val="ListParagraph"/>
        <w:numPr>
          <w:ilvl w:val="0"/>
          <w:numId w:val="9"/>
        </w:numPr>
        <w:tabs>
          <w:tab w:val="left" w:pos="3450"/>
        </w:tabs>
        <w:rPr>
          <w:sz w:val="24"/>
          <w:szCs w:val="24"/>
        </w:rPr>
      </w:pPr>
      <w:r w:rsidRPr="00B95B7E">
        <w:rPr>
          <w:sz w:val="24"/>
          <w:szCs w:val="24"/>
        </w:rPr>
        <w:t>Engage with staff development to enhance their skills and awareness.</w:t>
      </w:r>
    </w:p>
    <w:p w:rsidR="007E11E2" w:rsidRPr="00B95B7E" w:rsidRDefault="007E11E2" w:rsidP="007E11E2">
      <w:pPr>
        <w:pStyle w:val="ListParagraph"/>
        <w:rPr>
          <w:sz w:val="24"/>
          <w:szCs w:val="24"/>
        </w:rPr>
      </w:pPr>
    </w:p>
    <w:p w:rsidR="007E11E2" w:rsidRPr="00B95B7E" w:rsidRDefault="007E11E2" w:rsidP="007E11E2">
      <w:pPr>
        <w:pStyle w:val="ListParagraph"/>
        <w:rPr>
          <w:b/>
          <w:sz w:val="24"/>
          <w:szCs w:val="24"/>
        </w:rPr>
      </w:pPr>
    </w:p>
    <w:p w:rsidR="007E11E2" w:rsidRPr="00B95B7E" w:rsidRDefault="007E11E2" w:rsidP="007E11E2">
      <w:pPr>
        <w:pStyle w:val="ListParagraph"/>
        <w:rPr>
          <w:b/>
          <w:sz w:val="24"/>
          <w:szCs w:val="24"/>
        </w:rPr>
      </w:pPr>
      <w:r w:rsidRPr="00B95B7E">
        <w:rPr>
          <w:b/>
          <w:sz w:val="24"/>
          <w:szCs w:val="24"/>
        </w:rPr>
        <w:t>Fostering Exceptional Ability in Vocational Subjects</w:t>
      </w:r>
    </w:p>
    <w:p w:rsidR="007E11E2" w:rsidRPr="00B95B7E" w:rsidRDefault="007E11E2" w:rsidP="007E11E2">
      <w:pPr>
        <w:pStyle w:val="ListParagraph"/>
        <w:rPr>
          <w:sz w:val="24"/>
          <w:szCs w:val="24"/>
        </w:rPr>
      </w:pPr>
    </w:p>
    <w:p w:rsidR="007E11E2" w:rsidRPr="00B95B7E" w:rsidRDefault="007E11E2" w:rsidP="007E11E2">
      <w:pPr>
        <w:pStyle w:val="ListParagraph"/>
        <w:numPr>
          <w:ilvl w:val="0"/>
          <w:numId w:val="9"/>
        </w:numPr>
        <w:rPr>
          <w:sz w:val="24"/>
          <w:szCs w:val="24"/>
        </w:rPr>
      </w:pPr>
      <w:r w:rsidRPr="00B95B7E">
        <w:rPr>
          <w:sz w:val="24"/>
          <w:szCs w:val="24"/>
        </w:rPr>
        <w:t>Develop inclusive criteria for identifying ability and talent across vocational and academic subjects, and ensure that</w:t>
      </w:r>
      <w:r>
        <w:rPr>
          <w:sz w:val="24"/>
          <w:szCs w:val="24"/>
        </w:rPr>
        <w:t xml:space="preserve"> staff are trained in their use.</w:t>
      </w:r>
    </w:p>
    <w:p w:rsidR="007E11E2" w:rsidRPr="00B95B7E" w:rsidRDefault="007E11E2" w:rsidP="007E11E2">
      <w:pPr>
        <w:pStyle w:val="ListParagraph"/>
        <w:numPr>
          <w:ilvl w:val="0"/>
          <w:numId w:val="9"/>
        </w:numPr>
        <w:rPr>
          <w:sz w:val="24"/>
          <w:szCs w:val="24"/>
        </w:rPr>
      </w:pPr>
      <w:r w:rsidRPr="00B95B7E">
        <w:rPr>
          <w:sz w:val="24"/>
          <w:szCs w:val="24"/>
        </w:rPr>
        <w:t xml:space="preserve">Professional conversations with employers and workplace practitioners about subject-specific standards of excellence. </w:t>
      </w:r>
    </w:p>
    <w:p w:rsidR="007E11E2" w:rsidRPr="00B95B7E" w:rsidRDefault="007E11E2" w:rsidP="007E11E2">
      <w:pPr>
        <w:pStyle w:val="ListParagraph"/>
        <w:numPr>
          <w:ilvl w:val="0"/>
          <w:numId w:val="9"/>
        </w:numPr>
        <w:rPr>
          <w:sz w:val="24"/>
          <w:szCs w:val="24"/>
        </w:rPr>
      </w:pPr>
      <w:r w:rsidRPr="00B95B7E">
        <w:rPr>
          <w:sz w:val="24"/>
          <w:szCs w:val="24"/>
        </w:rPr>
        <w:t xml:space="preserve">Contextualising learning to ‘real world’ situations, jobs and industries. </w:t>
      </w:r>
    </w:p>
    <w:p w:rsidR="007E11E2" w:rsidRPr="00B95B7E" w:rsidRDefault="007E11E2" w:rsidP="007E11E2">
      <w:pPr>
        <w:pStyle w:val="ListParagraph"/>
        <w:numPr>
          <w:ilvl w:val="0"/>
          <w:numId w:val="9"/>
        </w:numPr>
        <w:rPr>
          <w:sz w:val="24"/>
          <w:szCs w:val="24"/>
        </w:rPr>
      </w:pPr>
      <w:r w:rsidRPr="00B95B7E">
        <w:rPr>
          <w:sz w:val="24"/>
          <w:szCs w:val="24"/>
        </w:rPr>
        <w:t xml:space="preserve">Providing opportunities for learners to emulate excellence, through the use of real equipment and access to working practitioners. </w:t>
      </w:r>
    </w:p>
    <w:p w:rsidR="007E11E2" w:rsidRPr="00B95B7E" w:rsidRDefault="007E11E2" w:rsidP="007E11E2">
      <w:pPr>
        <w:pStyle w:val="ListParagraph"/>
        <w:numPr>
          <w:ilvl w:val="0"/>
          <w:numId w:val="9"/>
        </w:numPr>
        <w:rPr>
          <w:sz w:val="24"/>
          <w:szCs w:val="24"/>
        </w:rPr>
      </w:pPr>
      <w:r w:rsidRPr="00B95B7E">
        <w:rPr>
          <w:sz w:val="24"/>
          <w:szCs w:val="24"/>
        </w:rPr>
        <w:t xml:space="preserve">Developing habits of mind such as motivation, persistence and patience. </w:t>
      </w:r>
    </w:p>
    <w:p w:rsidR="007E11E2" w:rsidRPr="00B95B7E" w:rsidRDefault="007E11E2" w:rsidP="007E11E2">
      <w:pPr>
        <w:pStyle w:val="ListParagraph"/>
        <w:numPr>
          <w:ilvl w:val="0"/>
          <w:numId w:val="9"/>
        </w:numPr>
        <w:rPr>
          <w:sz w:val="24"/>
          <w:szCs w:val="24"/>
        </w:rPr>
      </w:pPr>
      <w:r w:rsidRPr="00B95B7E">
        <w:rPr>
          <w:sz w:val="24"/>
          <w:szCs w:val="24"/>
        </w:rPr>
        <w:t xml:space="preserve">Participating in competitions, and involvement with professional bodies, to energise learners to raise their game. </w:t>
      </w:r>
    </w:p>
    <w:p w:rsidR="007E11E2" w:rsidRPr="00B95B7E" w:rsidRDefault="007E11E2" w:rsidP="007E11E2">
      <w:pPr>
        <w:pStyle w:val="ListParagraph"/>
        <w:numPr>
          <w:ilvl w:val="0"/>
          <w:numId w:val="9"/>
        </w:numPr>
        <w:rPr>
          <w:sz w:val="24"/>
          <w:szCs w:val="24"/>
        </w:rPr>
      </w:pPr>
      <w:r w:rsidRPr="00B95B7E">
        <w:rPr>
          <w:sz w:val="24"/>
          <w:szCs w:val="24"/>
        </w:rPr>
        <w:t xml:space="preserve">‘Keeping the door open’ between vocational and academic domains when demanding conceptual content is required (such as mathematics in engineering). </w:t>
      </w:r>
    </w:p>
    <w:p w:rsidR="007E11E2" w:rsidRPr="00B95B7E" w:rsidRDefault="007E11E2" w:rsidP="007E11E2">
      <w:pPr>
        <w:pStyle w:val="ListParagraph"/>
        <w:numPr>
          <w:ilvl w:val="0"/>
          <w:numId w:val="9"/>
        </w:numPr>
        <w:rPr>
          <w:sz w:val="24"/>
          <w:szCs w:val="24"/>
        </w:rPr>
      </w:pPr>
      <w:r w:rsidRPr="00B95B7E">
        <w:rPr>
          <w:sz w:val="24"/>
          <w:szCs w:val="24"/>
        </w:rPr>
        <w:t xml:space="preserve">Systematically record MAT learners and track their progress </w:t>
      </w:r>
    </w:p>
    <w:p w:rsidR="007E11E2" w:rsidRPr="00B95B7E" w:rsidRDefault="007E11E2" w:rsidP="007E11E2">
      <w:pPr>
        <w:pStyle w:val="ListParagraph"/>
        <w:numPr>
          <w:ilvl w:val="0"/>
          <w:numId w:val="9"/>
        </w:numPr>
        <w:rPr>
          <w:sz w:val="24"/>
          <w:szCs w:val="24"/>
        </w:rPr>
      </w:pPr>
      <w:r w:rsidRPr="00B95B7E">
        <w:rPr>
          <w:sz w:val="24"/>
          <w:szCs w:val="24"/>
        </w:rPr>
        <w:t xml:space="preserve">Use extension (deepening) activities to develop higher level skills  </w:t>
      </w:r>
    </w:p>
    <w:p w:rsidR="007E11E2" w:rsidRPr="00B95B7E" w:rsidRDefault="007E11E2" w:rsidP="007E11E2">
      <w:pPr>
        <w:pStyle w:val="ListParagraph"/>
        <w:numPr>
          <w:ilvl w:val="0"/>
          <w:numId w:val="9"/>
        </w:numPr>
        <w:rPr>
          <w:sz w:val="24"/>
          <w:szCs w:val="24"/>
        </w:rPr>
      </w:pPr>
      <w:r w:rsidRPr="00B95B7E">
        <w:rPr>
          <w:sz w:val="24"/>
          <w:szCs w:val="24"/>
        </w:rPr>
        <w:lastRenderedPageBreak/>
        <w:t xml:space="preserve">Continue to expose learners to different models of success, prepare them for the world of work and support them in developing resilience  </w:t>
      </w:r>
    </w:p>
    <w:p w:rsidR="007E11E2" w:rsidRPr="00B95B7E" w:rsidRDefault="007E11E2" w:rsidP="007E11E2">
      <w:pPr>
        <w:pStyle w:val="ListParagraph"/>
        <w:numPr>
          <w:ilvl w:val="0"/>
          <w:numId w:val="9"/>
        </w:numPr>
        <w:rPr>
          <w:sz w:val="24"/>
          <w:szCs w:val="24"/>
        </w:rPr>
      </w:pPr>
      <w:r w:rsidRPr="00B95B7E">
        <w:rPr>
          <w:sz w:val="24"/>
          <w:szCs w:val="24"/>
        </w:rPr>
        <w:t xml:space="preserve">Invest time in listening to learners and supporting them to make decisions about their future </w:t>
      </w:r>
    </w:p>
    <w:p w:rsidR="007E11E2" w:rsidRPr="00B95B7E" w:rsidRDefault="007E11E2" w:rsidP="007E11E2">
      <w:pPr>
        <w:pStyle w:val="ListParagraph"/>
        <w:numPr>
          <w:ilvl w:val="0"/>
          <w:numId w:val="9"/>
        </w:numPr>
        <w:rPr>
          <w:sz w:val="24"/>
          <w:szCs w:val="24"/>
        </w:rPr>
      </w:pPr>
      <w:r w:rsidRPr="00B95B7E">
        <w:rPr>
          <w:sz w:val="24"/>
          <w:szCs w:val="24"/>
        </w:rPr>
        <w:t>Utilise links with HE institutions and employers to plan individualised progression routes</w:t>
      </w:r>
    </w:p>
    <w:p w:rsidR="007E11E2" w:rsidRDefault="007E11E2" w:rsidP="00446227">
      <w:pPr>
        <w:tabs>
          <w:tab w:val="left" w:pos="1980"/>
        </w:tabs>
        <w:rPr>
          <w:b/>
          <w:sz w:val="24"/>
          <w:szCs w:val="24"/>
        </w:rPr>
      </w:pPr>
    </w:p>
    <w:p w:rsidR="007E11E2" w:rsidRDefault="007E11E2" w:rsidP="00446227">
      <w:pPr>
        <w:tabs>
          <w:tab w:val="left" w:pos="1980"/>
        </w:tabs>
        <w:rPr>
          <w:b/>
          <w:sz w:val="24"/>
          <w:szCs w:val="24"/>
        </w:rPr>
      </w:pPr>
    </w:p>
    <w:p w:rsidR="007E11E2" w:rsidRDefault="007E11E2" w:rsidP="00446227">
      <w:pPr>
        <w:tabs>
          <w:tab w:val="left" w:pos="1980"/>
        </w:tabs>
        <w:rPr>
          <w:b/>
          <w:color w:val="FFD966" w:themeColor="accent4" w:themeTint="99"/>
          <w:sz w:val="40"/>
          <w:szCs w:val="40"/>
        </w:rPr>
      </w:pPr>
    </w:p>
    <w:p w:rsidR="007E11E2" w:rsidRDefault="007E11E2" w:rsidP="00446227">
      <w:pPr>
        <w:tabs>
          <w:tab w:val="left" w:pos="1980"/>
        </w:tabs>
        <w:rPr>
          <w:b/>
          <w:color w:val="FFD966" w:themeColor="accent4" w:themeTint="99"/>
          <w:sz w:val="40"/>
          <w:szCs w:val="40"/>
        </w:rPr>
      </w:pPr>
    </w:p>
    <w:p w:rsidR="007E11E2" w:rsidRDefault="007E11E2" w:rsidP="00446227">
      <w:pPr>
        <w:tabs>
          <w:tab w:val="left" w:pos="1980"/>
        </w:tabs>
        <w:rPr>
          <w:b/>
          <w:color w:val="FFD966" w:themeColor="accent4" w:themeTint="99"/>
          <w:sz w:val="40"/>
          <w:szCs w:val="40"/>
        </w:rPr>
      </w:pPr>
    </w:p>
    <w:p w:rsidR="007E11E2" w:rsidRDefault="007E11E2" w:rsidP="00446227">
      <w:pPr>
        <w:tabs>
          <w:tab w:val="left" w:pos="1980"/>
        </w:tabs>
        <w:rPr>
          <w:b/>
          <w:color w:val="FFD966" w:themeColor="accent4" w:themeTint="99"/>
          <w:sz w:val="40"/>
          <w:szCs w:val="40"/>
        </w:rPr>
      </w:pPr>
    </w:p>
    <w:p w:rsidR="007E11E2" w:rsidRDefault="007E11E2" w:rsidP="00446227">
      <w:pPr>
        <w:tabs>
          <w:tab w:val="left" w:pos="1980"/>
        </w:tabs>
        <w:rPr>
          <w:b/>
          <w:color w:val="FFD966" w:themeColor="accent4" w:themeTint="99"/>
          <w:sz w:val="40"/>
          <w:szCs w:val="40"/>
        </w:rPr>
      </w:pPr>
    </w:p>
    <w:p w:rsidR="007E11E2" w:rsidRDefault="007E11E2" w:rsidP="00446227">
      <w:pPr>
        <w:tabs>
          <w:tab w:val="left" w:pos="1980"/>
        </w:tabs>
        <w:rPr>
          <w:b/>
          <w:color w:val="FFD966" w:themeColor="accent4" w:themeTint="99"/>
          <w:sz w:val="40"/>
          <w:szCs w:val="40"/>
        </w:rPr>
      </w:pPr>
    </w:p>
    <w:p w:rsidR="007E11E2" w:rsidRDefault="007E11E2" w:rsidP="00446227">
      <w:pPr>
        <w:tabs>
          <w:tab w:val="left" w:pos="1980"/>
        </w:tabs>
        <w:rPr>
          <w:b/>
          <w:color w:val="FFD966" w:themeColor="accent4" w:themeTint="99"/>
          <w:sz w:val="40"/>
          <w:szCs w:val="40"/>
        </w:rPr>
      </w:pPr>
    </w:p>
    <w:p w:rsidR="007E11E2" w:rsidRDefault="007E11E2" w:rsidP="00446227">
      <w:pPr>
        <w:tabs>
          <w:tab w:val="left" w:pos="1980"/>
        </w:tabs>
        <w:rPr>
          <w:b/>
          <w:color w:val="FFD966" w:themeColor="accent4" w:themeTint="99"/>
          <w:sz w:val="40"/>
          <w:szCs w:val="40"/>
        </w:rPr>
      </w:pPr>
    </w:p>
    <w:p w:rsidR="00207259" w:rsidRDefault="00207259" w:rsidP="00446227">
      <w:pPr>
        <w:tabs>
          <w:tab w:val="left" w:pos="1980"/>
        </w:tabs>
        <w:rPr>
          <w:b/>
          <w:color w:val="FFD966" w:themeColor="accent4" w:themeTint="99"/>
          <w:sz w:val="40"/>
          <w:szCs w:val="40"/>
        </w:rPr>
      </w:pPr>
    </w:p>
    <w:p w:rsidR="007E11E2" w:rsidRPr="007E11E2" w:rsidRDefault="007E11E2" w:rsidP="00446227">
      <w:pPr>
        <w:tabs>
          <w:tab w:val="left" w:pos="1980"/>
        </w:tabs>
        <w:rPr>
          <w:b/>
          <w:color w:val="FFD966" w:themeColor="accent4" w:themeTint="99"/>
          <w:sz w:val="40"/>
          <w:szCs w:val="40"/>
        </w:rPr>
      </w:pPr>
      <w:r w:rsidRPr="007E11E2">
        <w:rPr>
          <w:b/>
          <w:color w:val="FFD966" w:themeColor="accent4" w:themeTint="99"/>
          <w:sz w:val="40"/>
          <w:szCs w:val="40"/>
        </w:rPr>
        <w:lastRenderedPageBreak/>
        <w:t>Challenge</w:t>
      </w:r>
    </w:p>
    <w:p w:rsidR="007E11E2" w:rsidRDefault="007E11E2" w:rsidP="00446227">
      <w:pPr>
        <w:tabs>
          <w:tab w:val="left" w:pos="1980"/>
        </w:tabs>
        <w:rPr>
          <w:b/>
          <w:sz w:val="24"/>
          <w:szCs w:val="24"/>
        </w:rPr>
      </w:pPr>
    </w:p>
    <w:p w:rsidR="00446227" w:rsidRPr="00B95B7E" w:rsidRDefault="00446227" w:rsidP="00446227">
      <w:pPr>
        <w:tabs>
          <w:tab w:val="left" w:pos="1980"/>
        </w:tabs>
        <w:rPr>
          <w:b/>
          <w:sz w:val="24"/>
          <w:szCs w:val="24"/>
        </w:rPr>
      </w:pPr>
      <w:r w:rsidRPr="00B95B7E">
        <w:rPr>
          <w:b/>
          <w:sz w:val="24"/>
          <w:szCs w:val="24"/>
        </w:rPr>
        <w:t>Enrichment Opportunities</w:t>
      </w:r>
    </w:p>
    <w:p w:rsidR="00D86D0C" w:rsidRPr="00B95B7E" w:rsidRDefault="00D86D0C" w:rsidP="00D86D0C">
      <w:pPr>
        <w:numPr>
          <w:ilvl w:val="0"/>
          <w:numId w:val="8"/>
        </w:numPr>
        <w:shd w:val="clear" w:color="auto" w:fill="FFFFFF"/>
        <w:spacing w:after="0" w:line="240" w:lineRule="auto"/>
        <w:rPr>
          <w:rFonts w:eastAsia="Times New Roman" w:cs="Segoe UI"/>
          <w:sz w:val="24"/>
          <w:szCs w:val="24"/>
          <w:lang w:eastAsia="en-GB"/>
        </w:rPr>
      </w:pPr>
      <w:r w:rsidRPr="00B95B7E">
        <w:rPr>
          <w:rFonts w:eastAsia="Times New Roman" w:cs="Segoe UI"/>
          <w:sz w:val="24"/>
          <w:szCs w:val="24"/>
          <w:bdr w:val="none" w:sz="0" w:space="0" w:color="auto" w:frame="1"/>
          <w:lang w:eastAsia="en-GB"/>
        </w:rPr>
        <w:t xml:space="preserve">SEREN learners (6 A*) to be supported by the </w:t>
      </w:r>
      <w:proofErr w:type="spellStart"/>
      <w:r w:rsidRPr="00B95B7E">
        <w:rPr>
          <w:rFonts w:eastAsia="Times New Roman" w:cs="Segoe UI"/>
          <w:sz w:val="24"/>
          <w:szCs w:val="24"/>
          <w:bdr w:val="none" w:sz="0" w:space="0" w:color="auto" w:frame="1"/>
          <w:lang w:eastAsia="en-GB"/>
        </w:rPr>
        <w:t>Seren</w:t>
      </w:r>
      <w:proofErr w:type="spellEnd"/>
      <w:r w:rsidRPr="00B95B7E">
        <w:rPr>
          <w:rFonts w:eastAsia="Times New Roman" w:cs="Segoe UI"/>
          <w:sz w:val="24"/>
          <w:szCs w:val="24"/>
          <w:bdr w:val="none" w:sz="0" w:space="0" w:color="auto" w:frame="1"/>
          <w:lang w:eastAsia="en-GB"/>
        </w:rPr>
        <w:t xml:space="preserve"> Network with a range of resources and experiences</w:t>
      </w:r>
    </w:p>
    <w:p w:rsidR="00D86D0C" w:rsidRPr="00B95B7E" w:rsidRDefault="00D86D0C" w:rsidP="00D86D0C">
      <w:pPr>
        <w:numPr>
          <w:ilvl w:val="0"/>
          <w:numId w:val="8"/>
        </w:numPr>
        <w:shd w:val="clear" w:color="auto" w:fill="FFFFFF"/>
        <w:spacing w:after="0" w:line="240" w:lineRule="auto"/>
        <w:rPr>
          <w:rFonts w:eastAsia="Times New Roman" w:cs="Segoe UI"/>
          <w:sz w:val="24"/>
          <w:szCs w:val="24"/>
          <w:lang w:eastAsia="en-GB"/>
        </w:rPr>
      </w:pPr>
      <w:r w:rsidRPr="00B95B7E">
        <w:rPr>
          <w:rFonts w:eastAsia="Times New Roman" w:cs="Segoe UI"/>
          <w:sz w:val="24"/>
          <w:szCs w:val="24"/>
          <w:bdr w:val="none" w:sz="0" w:space="0" w:color="auto" w:frame="1"/>
          <w:lang w:eastAsia="en-GB"/>
        </w:rPr>
        <w:t>Annual Participation in the Brilliant Club and Scholars’ Programme</w:t>
      </w:r>
    </w:p>
    <w:p w:rsidR="005A20D6" w:rsidRPr="00B95B7E" w:rsidRDefault="005A20D6" w:rsidP="00D86D0C">
      <w:pPr>
        <w:numPr>
          <w:ilvl w:val="0"/>
          <w:numId w:val="8"/>
        </w:numPr>
        <w:shd w:val="clear" w:color="auto" w:fill="FFFFFF"/>
        <w:spacing w:after="0" w:line="240" w:lineRule="auto"/>
        <w:rPr>
          <w:rFonts w:eastAsia="Times New Roman" w:cs="Segoe UI"/>
          <w:sz w:val="24"/>
          <w:szCs w:val="24"/>
          <w:lang w:eastAsia="en-GB"/>
        </w:rPr>
      </w:pPr>
      <w:r w:rsidRPr="00B95B7E">
        <w:rPr>
          <w:rFonts w:eastAsia="Times New Roman" w:cs="Segoe UI"/>
          <w:sz w:val="24"/>
          <w:szCs w:val="24"/>
          <w:bdr w:val="none" w:sz="0" w:space="0" w:color="auto" w:frame="1"/>
          <w:lang w:eastAsia="en-GB"/>
        </w:rPr>
        <w:t>Bespoke Tutorial programme</w:t>
      </w:r>
    </w:p>
    <w:p w:rsidR="00D86D0C" w:rsidRPr="00B95B7E" w:rsidRDefault="00763F4B" w:rsidP="00D86D0C">
      <w:pPr>
        <w:numPr>
          <w:ilvl w:val="0"/>
          <w:numId w:val="8"/>
        </w:numPr>
        <w:shd w:val="clear" w:color="auto" w:fill="FFFFFF"/>
        <w:spacing w:after="0" w:line="240" w:lineRule="auto"/>
        <w:rPr>
          <w:rFonts w:eastAsia="Times New Roman" w:cs="Segoe UI"/>
          <w:sz w:val="24"/>
          <w:szCs w:val="24"/>
          <w:lang w:eastAsia="en-GB"/>
        </w:rPr>
      </w:pPr>
      <w:r w:rsidRPr="00B95B7E">
        <w:rPr>
          <w:rFonts w:eastAsia="Times New Roman" w:cs="Segoe UI"/>
          <w:sz w:val="24"/>
          <w:szCs w:val="24"/>
          <w:bdr w:val="none" w:sz="0" w:space="0" w:color="auto" w:frame="1"/>
          <w:lang w:eastAsia="en-GB"/>
        </w:rPr>
        <w:t xml:space="preserve">1:1 </w:t>
      </w:r>
      <w:r w:rsidR="00D86D0C" w:rsidRPr="00B95B7E">
        <w:rPr>
          <w:rFonts w:eastAsia="Times New Roman" w:cs="Segoe UI"/>
          <w:sz w:val="24"/>
          <w:szCs w:val="24"/>
          <w:bdr w:val="none" w:sz="0" w:space="0" w:color="auto" w:frame="1"/>
          <w:lang w:eastAsia="en-GB"/>
        </w:rPr>
        <w:t>Support and guidance for Oxbridge</w:t>
      </w:r>
      <w:r w:rsidRPr="00B95B7E">
        <w:rPr>
          <w:rFonts w:eastAsia="Times New Roman" w:cs="Segoe UI"/>
          <w:sz w:val="24"/>
          <w:szCs w:val="24"/>
          <w:bdr w:val="none" w:sz="0" w:space="0" w:color="auto" w:frame="1"/>
          <w:lang w:eastAsia="en-GB"/>
        </w:rPr>
        <w:t>, Medical and Veterinarian applicants</w:t>
      </w:r>
      <w:r w:rsidR="00D86D0C" w:rsidRPr="00B95B7E">
        <w:rPr>
          <w:rFonts w:eastAsia="Times New Roman" w:cs="Segoe UI"/>
          <w:sz w:val="24"/>
          <w:szCs w:val="24"/>
          <w:bdr w:val="none" w:sz="0" w:space="0" w:color="auto" w:frame="1"/>
          <w:lang w:eastAsia="en-GB"/>
        </w:rPr>
        <w:t xml:space="preserve"> </w:t>
      </w:r>
    </w:p>
    <w:p w:rsidR="00D86D0C" w:rsidRPr="00935057" w:rsidRDefault="00763F4B" w:rsidP="00D86D0C">
      <w:pPr>
        <w:numPr>
          <w:ilvl w:val="0"/>
          <w:numId w:val="8"/>
        </w:numPr>
        <w:shd w:val="clear" w:color="auto" w:fill="FFFFFF"/>
        <w:spacing w:after="0" w:line="240" w:lineRule="auto"/>
        <w:rPr>
          <w:rFonts w:eastAsia="Times New Roman" w:cs="Segoe UI"/>
          <w:sz w:val="24"/>
          <w:szCs w:val="24"/>
          <w:lang w:eastAsia="en-GB"/>
        </w:rPr>
      </w:pPr>
      <w:r w:rsidRPr="00B95B7E">
        <w:rPr>
          <w:rFonts w:eastAsia="Times New Roman" w:cs="Segoe UI"/>
          <w:sz w:val="24"/>
          <w:szCs w:val="24"/>
          <w:bdr w:val="none" w:sz="0" w:space="0" w:color="auto" w:frame="1"/>
          <w:lang w:eastAsia="en-GB"/>
        </w:rPr>
        <w:t>Interview preparation including mock interviews</w:t>
      </w:r>
    </w:p>
    <w:p w:rsidR="00935057" w:rsidRPr="00B95B7E" w:rsidRDefault="00935057" w:rsidP="00935057">
      <w:pPr>
        <w:pStyle w:val="ListParagraph"/>
        <w:numPr>
          <w:ilvl w:val="0"/>
          <w:numId w:val="8"/>
        </w:numPr>
        <w:tabs>
          <w:tab w:val="left" w:pos="3450"/>
        </w:tabs>
        <w:rPr>
          <w:rFonts w:cstheme="minorHAnsi"/>
          <w:sz w:val="24"/>
          <w:szCs w:val="24"/>
        </w:rPr>
      </w:pPr>
      <w:r w:rsidRPr="00B95B7E">
        <w:rPr>
          <w:sz w:val="24"/>
          <w:szCs w:val="24"/>
        </w:rPr>
        <w:t>Expert External Speakers</w:t>
      </w:r>
    </w:p>
    <w:p w:rsidR="00935057" w:rsidRPr="00B95B7E" w:rsidRDefault="00935057" w:rsidP="00935057">
      <w:pPr>
        <w:pStyle w:val="ListParagraph"/>
        <w:numPr>
          <w:ilvl w:val="0"/>
          <w:numId w:val="8"/>
        </w:numPr>
        <w:tabs>
          <w:tab w:val="left" w:pos="3450"/>
        </w:tabs>
        <w:rPr>
          <w:rFonts w:cstheme="minorHAnsi"/>
          <w:sz w:val="24"/>
          <w:szCs w:val="24"/>
        </w:rPr>
      </w:pPr>
      <w:r w:rsidRPr="00B95B7E">
        <w:rPr>
          <w:rFonts w:cstheme="minorHAnsi"/>
          <w:sz w:val="24"/>
          <w:szCs w:val="24"/>
        </w:rPr>
        <w:t>Involvement in Wales Skills and UK Skills competitions</w:t>
      </w:r>
    </w:p>
    <w:p w:rsidR="00935057" w:rsidRPr="00935057" w:rsidRDefault="00935057" w:rsidP="00935057">
      <w:pPr>
        <w:pStyle w:val="ListParagraph"/>
        <w:numPr>
          <w:ilvl w:val="0"/>
          <w:numId w:val="8"/>
        </w:numPr>
        <w:tabs>
          <w:tab w:val="left" w:pos="3450"/>
        </w:tabs>
        <w:rPr>
          <w:rFonts w:cstheme="minorHAnsi"/>
          <w:sz w:val="24"/>
          <w:szCs w:val="24"/>
        </w:rPr>
      </w:pPr>
      <w:r>
        <w:rPr>
          <w:rFonts w:cstheme="minorHAnsi"/>
          <w:sz w:val="24"/>
          <w:szCs w:val="24"/>
        </w:rPr>
        <w:t>S</w:t>
      </w:r>
      <w:r w:rsidRPr="00B95B7E">
        <w:rPr>
          <w:sz w:val="24"/>
          <w:szCs w:val="24"/>
        </w:rPr>
        <w:t>ubject specific extension classes</w:t>
      </w:r>
    </w:p>
    <w:p w:rsidR="00D86D0C" w:rsidRPr="00935057" w:rsidRDefault="00935057" w:rsidP="00935057">
      <w:pPr>
        <w:pStyle w:val="ListParagraph"/>
        <w:numPr>
          <w:ilvl w:val="0"/>
          <w:numId w:val="8"/>
        </w:numPr>
        <w:tabs>
          <w:tab w:val="left" w:pos="3450"/>
        </w:tabs>
        <w:rPr>
          <w:rFonts w:cstheme="minorHAnsi"/>
          <w:sz w:val="24"/>
          <w:szCs w:val="24"/>
        </w:rPr>
      </w:pPr>
      <w:r w:rsidRPr="00935057">
        <w:rPr>
          <w:rFonts w:eastAsia="Times New Roman" w:cs="Segoe UI"/>
          <w:sz w:val="24"/>
          <w:szCs w:val="24"/>
          <w:bdr w:val="none" w:sz="0" w:space="0" w:color="auto" w:frame="1"/>
          <w:lang w:eastAsia="en-GB"/>
        </w:rPr>
        <w:t>I</w:t>
      </w:r>
      <w:r w:rsidR="00763F4B" w:rsidRPr="00935057">
        <w:rPr>
          <w:rFonts w:eastAsia="Times New Roman" w:cs="Segoe UI"/>
          <w:sz w:val="24"/>
          <w:szCs w:val="24"/>
          <w:bdr w:val="none" w:sz="0" w:space="0" w:color="auto" w:frame="1"/>
          <w:lang w:eastAsia="en-GB"/>
        </w:rPr>
        <w:t xml:space="preserve">nformation on placements and summer schools such as Nuffield Placements and the </w:t>
      </w:r>
      <w:r w:rsidR="00D86D0C" w:rsidRPr="00935057">
        <w:rPr>
          <w:rFonts w:eastAsia="Times New Roman" w:cs="Segoe UI"/>
          <w:sz w:val="24"/>
          <w:szCs w:val="24"/>
          <w:bdr w:val="none" w:sz="0" w:space="0" w:color="auto" w:frame="1"/>
          <w:lang w:eastAsia="en-GB"/>
        </w:rPr>
        <w:t xml:space="preserve">Cambridge Shadowing Scheme </w:t>
      </w:r>
    </w:p>
    <w:p w:rsidR="00763F4B" w:rsidRPr="00B95B7E" w:rsidRDefault="00763F4B" w:rsidP="00D86D0C">
      <w:pPr>
        <w:numPr>
          <w:ilvl w:val="0"/>
          <w:numId w:val="8"/>
        </w:numPr>
        <w:shd w:val="clear" w:color="auto" w:fill="FFFFFF"/>
        <w:spacing w:after="0" w:line="240" w:lineRule="auto"/>
        <w:rPr>
          <w:rFonts w:eastAsia="Times New Roman" w:cs="Segoe UI"/>
          <w:sz w:val="24"/>
          <w:szCs w:val="24"/>
          <w:lang w:eastAsia="en-GB"/>
        </w:rPr>
      </w:pPr>
      <w:r w:rsidRPr="00B95B7E">
        <w:rPr>
          <w:rFonts w:eastAsia="Times New Roman" w:cs="Segoe UI"/>
          <w:sz w:val="24"/>
          <w:szCs w:val="24"/>
          <w:bdr w:val="none" w:sz="0" w:space="0" w:color="auto" w:frame="1"/>
          <w:lang w:eastAsia="en-GB"/>
        </w:rPr>
        <w:t>Visits to leading Universities including Oxford and Cambridge</w:t>
      </w:r>
    </w:p>
    <w:p w:rsidR="0046429F" w:rsidRPr="00B95B7E" w:rsidRDefault="00D86D0C" w:rsidP="0046429F">
      <w:pPr>
        <w:pStyle w:val="ListParagraph"/>
        <w:numPr>
          <w:ilvl w:val="0"/>
          <w:numId w:val="8"/>
        </w:numPr>
        <w:tabs>
          <w:tab w:val="left" w:pos="3450"/>
        </w:tabs>
        <w:rPr>
          <w:rFonts w:cstheme="minorHAnsi"/>
          <w:sz w:val="24"/>
          <w:szCs w:val="24"/>
        </w:rPr>
      </w:pPr>
      <w:r w:rsidRPr="00B95B7E">
        <w:rPr>
          <w:sz w:val="24"/>
          <w:szCs w:val="24"/>
        </w:rPr>
        <w:t>Higher Education conferences organised by O</w:t>
      </w:r>
      <w:r w:rsidR="0046429F" w:rsidRPr="00B95B7E">
        <w:rPr>
          <w:sz w:val="24"/>
          <w:szCs w:val="24"/>
        </w:rPr>
        <w:t>xford and Cambridge university</w:t>
      </w:r>
    </w:p>
    <w:p w:rsidR="0046429F" w:rsidRPr="00B95B7E" w:rsidRDefault="00D86D0C" w:rsidP="0046429F">
      <w:pPr>
        <w:pStyle w:val="ListParagraph"/>
        <w:numPr>
          <w:ilvl w:val="0"/>
          <w:numId w:val="8"/>
        </w:numPr>
        <w:tabs>
          <w:tab w:val="left" w:pos="3450"/>
        </w:tabs>
        <w:rPr>
          <w:rFonts w:cstheme="minorHAnsi"/>
          <w:sz w:val="24"/>
          <w:szCs w:val="24"/>
        </w:rPr>
      </w:pPr>
      <w:r w:rsidRPr="00B95B7E">
        <w:rPr>
          <w:sz w:val="24"/>
          <w:szCs w:val="24"/>
        </w:rPr>
        <w:t xml:space="preserve">Participation in academic competitions </w:t>
      </w:r>
      <w:proofErr w:type="spellStart"/>
      <w:r w:rsidRPr="00B95B7E">
        <w:rPr>
          <w:sz w:val="24"/>
          <w:szCs w:val="24"/>
        </w:rPr>
        <w:t>eg</w:t>
      </w:r>
      <w:proofErr w:type="spellEnd"/>
      <w:r w:rsidRPr="00B95B7E">
        <w:rPr>
          <w:sz w:val="24"/>
          <w:szCs w:val="24"/>
        </w:rPr>
        <w:t>. university essay competitions</w:t>
      </w:r>
    </w:p>
    <w:p w:rsidR="00D86D0C" w:rsidRPr="00B95B7E" w:rsidRDefault="00D86D0C" w:rsidP="0046429F">
      <w:pPr>
        <w:pStyle w:val="ListParagraph"/>
        <w:numPr>
          <w:ilvl w:val="0"/>
          <w:numId w:val="8"/>
        </w:numPr>
        <w:tabs>
          <w:tab w:val="left" w:pos="3450"/>
        </w:tabs>
        <w:rPr>
          <w:rFonts w:cstheme="minorHAnsi"/>
          <w:sz w:val="24"/>
          <w:szCs w:val="24"/>
        </w:rPr>
      </w:pPr>
      <w:r w:rsidRPr="00B95B7E">
        <w:rPr>
          <w:sz w:val="24"/>
          <w:szCs w:val="24"/>
        </w:rPr>
        <w:t xml:space="preserve">Attendance at public events </w:t>
      </w:r>
      <w:proofErr w:type="spellStart"/>
      <w:r w:rsidRPr="00B95B7E">
        <w:rPr>
          <w:sz w:val="24"/>
          <w:szCs w:val="24"/>
        </w:rPr>
        <w:t>eg</w:t>
      </w:r>
      <w:proofErr w:type="spellEnd"/>
      <w:r w:rsidRPr="00B95B7E">
        <w:rPr>
          <w:sz w:val="24"/>
          <w:szCs w:val="24"/>
        </w:rPr>
        <w:t>. Cardiff Law School Lectures</w:t>
      </w:r>
    </w:p>
    <w:p w:rsidR="005A20D6" w:rsidRPr="00B95B7E" w:rsidRDefault="005A20D6" w:rsidP="005A20D6">
      <w:pPr>
        <w:pStyle w:val="ListParagraph"/>
        <w:numPr>
          <w:ilvl w:val="0"/>
          <w:numId w:val="8"/>
        </w:numPr>
        <w:tabs>
          <w:tab w:val="left" w:pos="3450"/>
        </w:tabs>
        <w:rPr>
          <w:sz w:val="24"/>
          <w:szCs w:val="24"/>
        </w:rPr>
      </w:pPr>
      <w:r w:rsidRPr="00B95B7E">
        <w:rPr>
          <w:sz w:val="24"/>
          <w:szCs w:val="24"/>
        </w:rPr>
        <w:t>Supporting younger MAT learners through Year 9 MAT events</w:t>
      </w:r>
    </w:p>
    <w:p w:rsidR="005A20D6" w:rsidRPr="00B95B7E" w:rsidRDefault="005A20D6" w:rsidP="005A20D6">
      <w:pPr>
        <w:pStyle w:val="ListParagraph"/>
        <w:numPr>
          <w:ilvl w:val="0"/>
          <w:numId w:val="8"/>
        </w:numPr>
        <w:rPr>
          <w:sz w:val="24"/>
          <w:szCs w:val="24"/>
        </w:rPr>
      </w:pPr>
      <w:r w:rsidRPr="00B95B7E">
        <w:rPr>
          <w:sz w:val="24"/>
          <w:szCs w:val="24"/>
        </w:rPr>
        <w:t>Developing transition materials for Year 11 MAT learners</w:t>
      </w:r>
    </w:p>
    <w:p w:rsidR="005A20D6" w:rsidRPr="00B95B7E" w:rsidRDefault="005A20D6" w:rsidP="005A20D6">
      <w:pPr>
        <w:pStyle w:val="ListParagraph"/>
        <w:numPr>
          <w:ilvl w:val="0"/>
          <w:numId w:val="8"/>
        </w:numPr>
        <w:tabs>
          <w:tab w:val="left" w:pos="3450"/>
        </w:tabs>
        <w:rPr>
          <w:sz w:val="24"/>
          <w:szCs w:val="24"/>
        </w:rPr>
      </w:pPr>
      <w:r w:rsidRPr="00B95B7E">
        <w:rPr>
          <w:sz w:val="24"/>
          <w:szCs w:val="24"/>
        </w:rPr>
        <w:t xml:space="preserve">Academic workshops including a </w:t>
      </w:r>
      <w:r w:rsidRPr="00B95B7E">
        <w:rPr>
          <w:rFonts w:eastAsia="Times New Roman" w:cs="Segoe UI"/>
          <w:sz w:val="24"/>
          <w:szCs w:val="24"/>
          <w:bdr w:val="none" w:sz="0" w:space="0" w:color="auto" w:frame="1"/>
          <w:lang w:eastAsia="en-GB"/>
        </w:rPr>
        <w:t>Debating Society</w:t>
      </w:r>
      <w:r w:rsidRPr="00B95B7E">
        <w:rPr>
          <w:rFonts w:eastAsia="Times New Roman" w:cs="Segoe UI"/>
          <w:sz w:val="24"/>
          <w:szCs w:val="24"/>
          <w:lang w:eastAsia="en-GB"/>
        </w:rPr>
        <w:t xml:space="preserve"> and </w:t>
      </w:r>
      <w:r w:rsidRPr="00B95B7E">
        <w:rPr>
          <w:rFonts w:eastAsia="Times New Roman" w:cs="Segoe UI"/>
          <w:sz w:val="24"/>
          <w:szCs w:val="24"/>
          <w:bdr w:val="none" w:sz="0" w:space="0" w:color="auto" w:frame="1"/>
          <w:lang w:eastAsia="en-GB"/>
        </w:rPr>
        <w:t>Book Club</w:t>
      </w:r>
    </w:p>
    <w:p w:rsidR="00F23FC8" w:rsidRDefault="00F23FC8" w:rsidP="005A20D6">
      <w:pPr>
        <w:pStyle w:val="ListParagraph"/>
        <w:numPr>
          <w:ilvl w:val="0"/>
          <w:numId w:val="8"/>
        </w:numPr>
        <w:tabs>
          <w:tab w:val="left" w:pos="1980"/>
        </w:tabs>
        <w:rPr>
          <w:sz w:val="24"/>
          <w:szCs w:val="24"/>
        </w:rPr>
      </w:pPr>
      <w:r>
        <w:rPr>
          <w:sz w:val="24"/>
          <w:szCs w:val="24"/>
        </w:rPr>
        <w:t>Leadership workshops</w:t>
      </w:r>
    </w:p>
    <w:p w:rsidR="005A20D6" w:rsidRPr="00B95B7E" w:rsidRDefault="005A20D6" w:rsidP="005A20D6">
      <w:pPr>
        <w:pStyle w:val="ListParagraph"/>
        <w:numPr>
          <w:ilvl w:val="0"/>
          <w:numId w:val="8"/>
        </w:numPr>
        <w:tabs>
          <w:tab w:val="left" w:pos="1980"/>
        </w:tabs>
        <w:rPr>
          <w:sz w:val="24"/>
          <w:szCs w:val="24"/>
        </w:rPr>
      </w:pPr>
      <w:r w:rsidRPr="00B95B7E">
        <w:rPr>
          <w:sz w:val="24"/>
          <w:szCs w:val="24"/>
        </w:rPr>
        <w:t>Sporting workshops</w:t>
      </w:r>
    </w:p>
    <w:p w:rsidR="005A20D6" w:rsidRPr="00B95B7E" w:rsidRDefault="005A20D6" w:rsidP="005A20D6">
      <w:pPr>
        <w:pStyle w:val="ListParagraph"/>
        <w:numPr>
          <w:ilvl w:val="0"/>
          <w:numId w:val="8"/>
        </w:numPr>
        <w:tabs>
          <w:tab w:val="left" w:pos="1980"/>
        </w:tabs>
        <w:rPr>
          <w:sz w:val="24"/>
          <w:szCs w:val="24"/>
        </w:rPr>
      </w:pPr>
      <w:r w:rsidRPr="00B95B7E">
        <w:rPr>
          <w:sz w:val="24"/>
          <w:szCs w:val="24"/>
        </w:rPr>
        <w:t>Creative workshops</w:t>
      </w:r>
    </w:p>
    <w:p w:rsidR="005A20D6" w:rsidRPr="00B95B7E" w:rsidRDefault="005A20D6" w:rsidP="005A20D6">
      <w:pPr>
        <w:pStyle w:val="ListParagraph"/>
        <w:numPr>
          <w:ilvl w:val="0"/>
          <w:numId w:val="8"/>
        </w:numPr>
        <w:tabs>
          <w:tab w:val="left" w:pos="1980"/>
        </w:tabs>
        <w:rPr>
          <w:sz w:val="24"/>
          <w:szCs w:val="24"/>
        </w:rPr>
      </w:pPr>
      <w:r w:rsidRPr="00B95B7E">
        <w:rPr>
          <w:sz w:val="24"/>
          <w:szCs w:val="24"/>
        </w:rPr>
        <w:t>Technological workshops</w:t>
      </w:r>
    </w:p>
    <w:p w:rsidR="005A20D6" w:rsidRPr="00B95B7E" w:rsidRDefault="005A20D6" w:rsidP="005A20D6">
      <w:pPr>
        <w:pStyle w:val="ListParagraph"/>
        <w:numPr>
          <w:ilvl w:val="0"/>
          <w:numId w:val="8"/>
        </w:numPr>
        <w:tabs>
          <w:tab w:val="left" w:pos="1980"/>
        </w:tabs>
        <w:rPr>
          <w:sz w:val="24"/>
          <w:szCs w:val="24"/>
        </w:rPr>
      </w:pPr>
      <w:r w:rsidRPr="00B95B7E">
        <w:rPr>
          <w:sz w:val="24"/>
          <w:szCs w:val="24"/>
        </w:rPr>
        <w:t>Entrepreneurial workshops</w:t>
      </w:r>
    </w:p>
    <w:p w:rsidR="007E11E2" w:rsidRDefault="007E11E2" w:rsidP="00C7260F">
      <w:pPr>
        <w:tabs>
          <w:tab w:val="left" w:pos="3450"/>
        </w:tabs>
        <w:rPr>
          <w:sz w:val="24"/>
          <w:szCs w:val="24"/>
        </w:rPr>
      </w:pPr>
    </w:p>
    <w:p w:rsidR="00C7260F" w:rsidRPr="00B95B7E" w:rsidRDefault="00B95B7E" w:rsidP="00C7260F">
      <w:pPr>
        <w:tabs>
          <w:tab w:val="left" w:pos="3450"/>
        </w:tabs>
        <w:rPr>
          <w:b/>
          <w:sz w:val="24"/>
          <w:szCs w:val="24"/>
        </w:rPr>
      </w:pPr>
      <w:r>
        <w:rPr>
          <w:b/>
          <w:sz w:val="24"/>
          <w:szCs w:val="24"/>
        </w:rPr>
        <w:lastRenderedPageBreak/>
        <w:t>Roles and R</w:t>
      </w:r>
      <w:r w:rsidR="00C7260F" w:rsidRPr="00B95B7E">
        <w:rPr>
          <w:b/>
          <w:sz w:val="24"/>
          <w:szCs w:val="24"/>
        </w:rPr>
        <w:t>esponsibilities</w:t>
      </w:r>
    </w:p>
    <w:p w:rsidR="00C7260F" w:rsidRPr="00B95B7E" w:rsidRDefault="00C7260F" w:rsidP="00C7260F">
      <w:pPr>
        <w:tabs>
          <w:tab w:val="left" w:pos="3450"/>
        </w:tabs>
        <w:rPr>
          <w:sz w:val="24"/>
          <w:szCs w:val="24"/>
        </w:rPr>
      </w:pPr>
      <w:r w:rsidRPr="00B95B7E">
        <w:rPr>
          <w:sz w:val="24"/>
          <w:szCs w:val="24"/>
        </w:rPr>
        <w:t>The College recognises that successful provision for more able and talented learners is dependent on partnership. We realise that all parties involved in this process have rights and responsibilities that need to be acknowledged and respected. These will include:</w:t>
      </w:r>
    </w:p>
    <w:p w:rsidR="00C7260F" w:rsidRPr="00B95B7E" w:rsidRDefault="0046429F" w:rsidP="00C7260F">
      <w:pPr>
        <w:tabs>
          <w:tab w:val="left" w:pos="3450"/>
        </w:tabs>
        <w:rPr>
          <w:b/>
          <w:sz w:val="24"/>
          <w:szCs w:val="24"/>
        </w:rPr>
      </w:pPr>
      <w:r w:rsidRPr="00B95B7E">
        <w:rPr>
          <w:b/>
          <w:sz w:val="24"/>
          <w:szCs w:val="24"/>
        </w:rPr>
        <w:t>Learners</w:t>
      </w:r>
      <w:r w:rsidR="00C7260F" w:rsidRPr="00B95B7E">
        <w:rPr>
          <w:b/>
          <w:sz w:val="24"/>
          <w:szCs w:val="24"/>
        </w:rPr>
        <w:t>:</w:t>
      </w:r>
    </w:p>
    <w:p w:rsidR="00C7260F" w:rsidRDefault="00890F82" w:rsidP="00C7260F">
      <w:pPr>
        <w:pStyle w:val="ListParagraph"/>
        <w:numPr>
          <w:ilvl w:val="0"/>
          <w:numId w:val="14"/>
        </w:numPr>
        <w:tabs>
          <w:tab w:val="left" w:pos="3450"/>
        </w:tabs>
        <w:rPr>
          <w:sz w:val="24"/>
          <w:szCs w:val="24"/>
        </w:rPr>
      </w:pPr>
      <w:r w:rsidRPr="00B95B7E">
        <w:rPr>
          <w:sz w:val="24"/>
          <w:szCs w:val="24"/>
        </w:rPr>
        <w:t>More Able a</w:t>
      </w:r>
      <w:r>
        <w:rPr>
          <w:sz w:val="24"/>
          <w:szCs w:val="24"/>
        </w:rPr>
        <w:t>n</w:t>
      </w:r>
      <w:r w:rsidRPr="00B95B7E">
        <w:rPr>
          <w:sz w:val="24"/>
          <w:szCs w:val="24"/>
        </w:rPr>
        <w:t xml:space="preserve">d Talented learners </w:t>
      </w:r>
      <w:r w:rsidR="00C7260F" w:rsidRPr="00B95B7E">
        <w:rPr>
          <w:sz w:val="24"/>
          <w:szCs w:val="24"/>
        </w:rPr>
        <w:t xml:space="preserve">will be asked to set their own rigorous learning targets using </w:t>
      </w:r>
      <w:r w:rsidR="0046429F" w:rsidRPr="00B95B7E">
        <w:rPr>
          <w:sz w:val="24"/>
          <w:szCs w:val="24"/>
        </w:rPr>
        <w:t>ON TRACK (</w:t>
      </w:r>
      <w:r w:rsidR="00C7260F" w:rsidRPr="00B95B7E">
        <w:rPr>
          <w:sz w:val="24"/>
          <w:szCs w:val="24"/>
        </w:rPr>
        <w:t>ILP) and will be provided with differentiated work to meet these targets.</w:t>
      </w:r>
    </w:p>
    <w:p w:rsidR="00E635F4" w:rsidRPr="00B95B7E" w:rsidRDefault="00E635F4" w:rsidP="00C7260F">
      <w:pPr>
        <w:pStyle w:val="ListParagraph"/>
        <w:numPr>
          <w:ilvl w:val="0"/>
          <w:numId w:val="14"/>
        </w:numPr>
        <w:tabs>
          <w:tab w:val="left" w:pos="3450"/>
        </w:tabs>
        <w:rPr>
          <w:sz w:val="24"/>
          <w:szCs w:val="24"/>
        </w:rPr>
      </w:pPr>
      <w:r>
        <w:rPr>
          <w:sz w:val="24"/>
          <w:szCs w:val="24"/>
        </w:rPr>
        <w:t>Learners will be asked to engage with a range of opportunities available to them.</w:t>
      </w:r>
    </w:p>
    <w:p w:rsidR="00C7260F" w:rsidRPr="00B95B7E" w:rsidRDefault="00C7260F" w:rsidP="00C7260F">
      <w:pPr>
        <w:tabs>
          <w:tab w:val="left" w:pos="3450"/>
        </w:tabs>
        <w:rPr>
          <w:b/>
          <w:sz w:val="24"/>
          <w:szCs w:val="24"/>
        </w:rPr>
      </w:pPr>
      <w:r w:rsidRPr="00B95B7E">
        <w:rPr>
          <w:b/>
          <w:sz w:val="24"/>
          <w:szCs w:val="24"/>
        </w:rPr>
        <w:t>Parents/Carers:</w:t>
      </w:r>
    </w:p>
    <w:p w:rsidR="00C7260F" w:rsidRPr="00B95B7E" w:rsidRDefault="00C7260F" w:rsidP="00C7260F">
      <w:pPr>
        <w:pStyle w:val="ListParagraph"/>
        <w:numPr>
          <w:ilvl w:val="0"/>
          <w:numId w:val="15"/>
        </w:numPr>
        <w:tabs>
          <w:tab w:val="left" w:pos="3450"/>
        </w:tabs>
        <w:rPr>
          <w:sz w:val="24"/>
          <w:szCs w:val="24"/>
        </w:rPr>
      </w:pPr>
      <w:r w:rsidRPr="00B95B7E">
        <w:rPr>
          <w:sz w:val="24"/>
          <w:szCs w:val="24"/>
        </w:rPr>
        <w:t xml:space="preserve">We want our parents/carers to be aware that we are committed </w:t>
      </w:r>
      <w:r w:rsidR="0046429F" w:rsidRPr="00B95B7E">
        <w:rPr>
          <w:sz w:val="24"/>
          <w:szCs w:val="24"/>
        </w:rPr>
        <w:t>to meeting the needs of all our learners</w:t>
      </w:r>
    </w:p>
    <w:p w:rsidR="00C7260F" w:rsidRDefault="00C7260F" w:rsidP="00C7260F">
      <w:pPr>
        <w:pStyle w:val="ListParagraph"/>
        <w:numPr>
          <w:ilvl w:val="0"/>
          <w:numId w:val="15"/>
        </w:numPr>
        <w:tabs>
          <w:tab w:val="left" w:pos="3450"/>
        </w:tabs>
        <w:rPr>
          <w:sz w:val="24"/>
          <w:szCs w:val="24"/>
        </w:rPr>
      </w:pPr>
      <w:r w:rsidRPr="00B95B7E">
        <w:rPr>
          <w:sz w:val="24"/>
          <w:szCs w:val="24"/>
        </w:rPr>
        <w:t>Where appropriate</w:t>
      </w:r>
      <w:r w:rsidR="00890F82">
        <w:rPr>
          <w:sz w:val="24"/>
          <w:szCs w:val="24"/>
        </w:rPr>
        <w:t>,</w:t>
      </w:r>
      <w:r w:rsidRPr="00B95B7E">
        <w:rPr>
          <w:sz w:val="24"/>
          <w:szCs w:val="24"/>
        </w:rPr>
        <w:t xml:space="preserve"> parents/carers of </w:t>
      </w:r>
      <w:r w:rsidR="00890F82" w:rsidRPr="00B95B7E">
        <w:rPr>
          <w:sz w:val="24"/>
          <w:szCs w:val="24"/>
        </w:rPr>
        <w:t>learners</w:t>
      </w:r>
      <w:r w:rsidRPr="00B95B7E">
        <w:rPr>
          <w:sz w:val="24"/>
          <w:szCs w:val="24"/>
        </w:rPr>
        <w:t xml:space="preserve"> who are </w:t>
      </w:r>
      <w:r w:rsidR="00890F82" w:rsidRPr="00B95B7E">
        <w:rPr>
          <w:sz w:val="24"/>
          <w:szCs w:val="24"/>
        </w:rPr>
        <w:t>More Able a</w:t>
      </w:r>
      <w:r w:rsidR="00890F82">
        <w:rPr>
          <w:sz w:val="24"/>
          <w:szCs w:val="24"/>
        </w:rPr>
        <w:t>n</w:t>
      </w:r>
      <w:r w:rsidR="00890F82" w:rsidRPr="00B95B7E">
        <w:rPr>
          <w:sz w:val="24"/>
          <w:szCs w:val="24"/>
        </w:rPr>
        <w:t xml:space="preserve">d Talented </w:t>
      </w:r>
      <w:r w:rsidR="00890F82">
        <w:rPr>
          <w:sz w:val="24"/>
          <w:szCs w:val="24"/>
        </w:rPr>
        <w:t>will be made aware of this</w:t>
      </w:r>
    </w:p>
    <w:p w:rsidR="00890F82" w:rsidRPr="00B95B7E" w:rsidRDefault="00890F82" w:rsidP="00C7260F">
      <w:pPr>
        <w:pStyle w:val="ListParagraph"/>
        <w:numPr>
          <w:ilvl w:val="0"/>
          <w:numId w:val="15"/>
        </w:numPr>
        <w:tabs>
          <w:tab w:val="left" w:pos="3450"/>
        </w:tabs>
        <w:rPr>
          <w:sz w:val="24"/>
          <w:szCs w:val="24"/>
        </w:rPr>
      </w:pPr>
      <w:r>
        <w:rPr>
          <w:sz w:val="24"/>
          <w:szCs w:val="24"/>
        </w:rPr>
        <w:t>Parents/carers will be kept informed of their son/daughter’s progress</w:t>
      </w:r>
    </w:p>
    <w:p w:rsidR="00C7260F" w:rsidRPr="00B95B7E" w:rsidRDefault="00C7260F" w:rsidP="00C7260F">
      <w:pPr>
        <w:tabs>
          <w:tab w:val="left" w:pos="3450"/>
        </w:tabs>
        <w:rPr>
          <w:b/>
          <w:sz w:val="24"/>
          <w:szCs w:val="24"/>
        </w:rPr>
      </w:pPr>
      <w:r w:rsidRPr="00B95B7E">
        <w:rPr>
          <w:b/>
          <w:sz w:val="24"/>
          <w:szCs w:val="24"/>
        </w:rPr>
        <w:t>More able and talented co-ordinator</w:t>
      </w:r>
      <w:r w:rsidR="008F7BC4" w:rsidRPr="00B95B7E">
        <w:rPr>
          <w:b/>
          <w:sz w:val="24"/>
          <w:szCs w:val="24"/>
        </w:rPr>
        <w:t>s</w:t>
      </w:r>
      <w:r w:rsidRPr="00B95B7E">
        <w:rPr>
          <w:b/>
          <w:sz w:val="24"/>
          <w:szCs w:val="24"/>
        </w:rPr>
        <w:t>:</w:t>
      </w:r>
    </w:p>
    <w:p w:rsidR="00C7260F" w:rsidRPr="00B95B7E" w:rsidRDefault="00890F82" w:rsidP="00C7260F">
      <w:pPr>
        <w:pStyle w:val="ListParagraph"/>
        <w:numPr>
          <w:ilvl w:val="0"/>
          <w:numId w:val="16"/>
        </w:numPr>
        <w:tabs>
          <w:tab w:val="left" w:pos="3450"/>
        </w:tabs>
        <w:rPr>
          <w:sz w:val="24"/>
          <w:szCs w:val="24"/>
        </w:rPr>
      </w:pPr>
      <w:r>
        <w:rPr>
          <w:sz w:val="24"/>
          <w:szCs w:val="24"/>
        </w:rPr>
        <w:t>Establish</w:t>
      </w:r>
      <w:r w:rsidR="008F7BC4" w:rsidRPr="00B95B7E">
        <w:rPr>
          <w:sz w:val="24"/>
          <w:szCs w:val="24"/>
        </w:rPr>
        <w:t xml:space="preserve"> a</w:t>
      </w:r>
      <w:r w:rsidR="00C7260F" w:rsidRPr="00B95B7E">
        <w:rPr>
          <w:sz w:val="24"/>
          <w:szCs w:val="24"/>
        </w:rPr>
        <w:t xml:space="preserve"> database</w:t>
      </w:r>
      <w:r w:rsidR="008F7BC4" w:rsidRPr="00B95B7E">
        <w:rPr>
          <w:sz w:val="24"/>
          <w:szCs w:val="24"/>
        </w:rPr>
        <w:t>/dashboard</w:t>
      </w:r>
      <w:r w:rsidR="00C7260F" w:rsidRPr="00B95B7E">
        <w:rPr>
          <w:sz w:val="24"/>
          <w:szCs w:val="24"/>
        </w:rPr>
        <w:t xml:space="preserve"> of More Able a</w:t>
      </w:r>
      <w:r>
        <w:rPr>
          <w:sz w:val="24"/>
          <w:szCs w:val="24"/>
        </w:rPr>
        <w:t>n</w:t>
      </w:r>
      <w:r w:rsidR="00C7260F" w:rsidRPr="00B95B7E">
        <w:rPr>
          <w:sz w:val="24"/>
          <w:szCs w:val="24"/>
        </w:rPr>
        <w:t xml:space="preserve">d Talented </w:t>
      </w:r>
      <w:r w:rsidR="008F7BC4" w:rsidRPr="00B95B7E">
        <w:rPr>
          <w:sz w:val="24"/>
          <w:szCs w:val="24"/>
        </w:rPr>
        <w:t>learners</w:t>
      </w:r>
    </w:p>
    <w:p w:rsidR="00C7260F" w:rsidRPr="00B95B7E" w:rsidRDefault="00C7260F" w:rsidP="00C7260F">
      <w:pPr>
        <w:pStyle w:val="ListParagraph"/>
        <w:numPr>
          <w:ilvl w:val="0"/>
          <w:numId w:val="16"/>
        </w:numPr>
        <w:tabs>
          <w:tab w:val="left" w:pos="3450"/>
        </w:tabs>
        <w:rPr>
          <w:sz w:val="24"/>
          <w:szCs w:val="24"/>
        </w:rPr>
      </w:pPr>
      <w:r w:rsidRPr="00B95B7E">
        <w:rPr>
          <w:sz w:val="24"/>
          <w:szCs w:val="24"/>
        </w:rPr>
        <w:t xml:space="preserve">Liaise with </w:t>
      </w:r>
      <w:r w:rsidR="008F7BC4" w:rsidRPr="00B95B7E">
        <w:rPr>
          <w:sz w:val="24"/>
          <w:szCs w:val="24"/>
        </w:rPr>
        <w:t>tutor</w:t>
      </w:r>
      <w:r w:rsidRPr="00B95B7E">
        <w:rPr>
          <w:sz w:val="24"/>
          <w:szCs w:val="24"/>
        </w:rPr>
        <w:t>s, course/personal tutors and Heads of Division</w:t>
      </w:r>
    </w:p>
    <w:p w:rsidR="00C7260F" w:rsidRPr="00B95B7E" w:rsidRDefault="00C7260F" w:rsidP="00C7260F">
      <w:pPr>
        <w:pStyle w:val="ListParagraph"/>
        <w:numPr>
          <w:ilvl w:val="0"/>
          <w:numId w:val="16"/>
        </w:numPr>
        <w:spacing w:after="0" w:line="240" w:lineRule="auto"/>
        <w:jc w:val="both"/>
        <w:rPr>
          <w:sz w:val="24"/>
          <w:szCs w:val="24"/>
        </w:rPr>
      </w:pPr>
      <w:r w:rsidRPr="00B95B7E">
        <w:rPr>
          <w:sz w:val="24"/>
          <w:szCs w:val="24"/>
        </w:rPr>
        <w:t xml:space="preserve">Organise a programme of super-curricular activities on a cross college basis </w:t>
      </w:r>
    </w:p>
    <w:p w:rsidR="00C7260F" w:rsidRPr="00B95B7E" w:rsidRDefault="00C7260F" w:rsidP="00C7260F">
      <w:pPr>
        <w:pStyle w:val="ListParagraph"/>
        <w:numPr>
          <w:ilvl w:val="0"/>
          <w:numId w:val="16"/>
        </w:numPr>
        <w:spacing w:after="0" w:line="240" w:lineRule="auto"/>
        <w:jc w:val="both"/>
        <w:rPr>
          <w:sz w:val="24"/>
          <w:szCs w:val="24"/>
        </w:rPr>
      </w:pPr>
      <w:r w:rsidRPr="00B95B7E">
        <w:rPr>
          <w:sz w:val="24"/>
          <w:szCs w:val="24"/>
        </w:rPr>
        <w:t xml:space="preserve">Support the College’s participation in the </w:t>
      </w:r>
      <w:proofErr w:type="spellStart"/>
      <w:r w:rsidR="008F7BC4" w:rsidRPr="00B95B7E">
        <w:rPr>
          <w:sz w:val="24"/>
          <w:szCs w:val="24"/>
        </w:rPr>
        <w:t>Seren</w:t>
      </w:r>
      <w:proofErr w:type="spellEnd"/>
      <w:r w:rsidR="008F7BC4" w:rsidRPr="00B95B7E">
        <w:rPr>
          <w:sz w:val="24"/>
          <w:szCs w:val="24"/>
        </w:rPr>
        <w:t xml:space="preserve"> Hub partnership and Brilliant Club</w:t>
      </w:r>
    </w:p>
    <w:p w:rsidR="00C7260F" w:rsidRPr="00B95B7E" w:rsidRDefault="00C7260F" w:rsidP="00C7260F">
      <w:pPr>
        <w:pStyle w:val="ListParagraph"/>
        <w:numPr>
          <w:ilvl w:val="0"/>
          <w:numId w:val="16"/>
        </w:numPr>
        <w:tabs>
          <w:tab w:val="left" w:pos="3450"/>
        </w:tabs>
        <w:rPr>
          <w:sz w:val="24"/>
          <w:szCs w:val="24"/>
        </w:rPr>
      </w:pPr>
      <w:r w:rsidRPr="00B95B7E">
        <w:rPr>
          <w:sz w:val="24"/>
          <w:szCs w:val="24"/>
        </w:rPr>
        <w:t>Lead staff discussion and raise awareness through effective CPD provision</w:t>
      </w:r>
    </w:p>
    <w:p w:rsidR="00C7260F" w:rsidRPr="00B95B7E" w:rsidRDefault="00C7260F" w:rsidP="00C7260F">
      <w:pPr>
        <w:tabs>
          <w:tab w:val="left" w:pos="3450"/>
        </w:tabs>
        <w:rPr>
          <w:b/>
          <w:sz w:val="24"/>
          <w:szCs w:val="24"/>
        </w:rPr>
      </w:pPr>
      <w:r w:rsidRPr="00B95B7E">
        <w:rPr>
          <w:b/>
          <w:sz w:val="24"/>
          <w:szCs w:val="24"/>
        </w:rPr>
        <w:t>Heads of Division:</w:t>
      </w:r>
    </w:p>
    <w:p w:rsidR="00C7260F" w:rsidRPr="00B95B7E" w:rsidRDefault="00C7260F" w:rsidP="00C7260F">
      <w:pPr>
        <w:pStyle w:val="ListParagraph"/>
        <w:numPr>
          <w:ilvl w:val="0"/>
          <w:numId w:val="17"/>
        </w:numPr>
        <w:tabs>
          <w:tab w:val="left" w:pos="3450"/>
        </w:tabs>
        <w:rPr>
          <w:sz w:val="24"/>
          <w:szCs w:val="24"/>
        </w:rPr>
      </w:pPr>
      <w:r w:rsidRPr="00B95B7E">
        <w:rPr>
          <w:sz w:val="24"/>
          <w:szCs w:val="24"/>
        </w:rPr>
        <w:t xml:space="preserve">The Head of Division will liaise with the More able and Talented Co-ordinator over the early identification of </w:t>
      </w:r>
      <w:r w:rsidR="00E635F4" w:rsidRPr="00B95B7E">
        <w:rPr>
          <w:sz w:val="24"/>
          <w:szCs w:val="24"/>
        </w:rPr>
        <w:t>More Able a</w:t>
      </w:r>
      <w:r w:rsidR="00E635F4">
        <w:rPr>
          <w:sz w:val="24"/>
          <w:szCs w:val="24"/>
        </w:rPr>
        <w:t>n</w:t>
      </w:r>
      <w:r w:rsidR="00E635F4" w:rsidRPr="00B95B7E">
        <w:rPr>
          <w:sz w:val="24"/>
          <w:szCs w:val="24"/>
        </w:rPr>
        <w:t xml:space="preserve">d Talented </w:t>
      </w:r>
      <w:r w:rsidR="008F7BC4" w:rsidRPr="00B95B7E">
        <w:rPr>
          <w:sz w:val="24"/>
          <w:szCs w:val="24"/>
        </w:rPr>
        <w:t>learners in their division</w:t>
      </w:r>
    </w:p>
    <w:p w:rsidR="00C7260F" w:rsidRPr="00B95B7E" w:rsidRDefault="00C7260F" w:rsidP="00C7260F">
      <w:pPr>
        <w:pStyle w:val="ListParagraph"/>
        <w:numPr>
          <w:ilvl w:val="0"/>
          <w:numId w:val="17"/>
        </w:numPr>
        <w:tabs>
          <w:tab w:val="left" w:pos="3450"/>
        </w:tabs>
        <w:rPr>
          <w:sz w:val="24"/>
          <w:szCs w:val="24"/>
        </w:rPr>
      </w:pPr>
      <w:r w:rsidRPr="00B95B7E">
        <w:rPr>
          <w:sz w:val="24"/>
          <w:szCs w:val="24"/>
        </w:rPr>
        <w:t xml:space="preserve">Each division will nominate a </w:t>
      </w:r>
      <w:r w:rsidR="008F7BC4" w:rsidRPr="00B95B7E">
        <w:rPr>
          <w:sz w:val="24"/>
          <w:szCs w:val="24"/>
        </w:rPr>
        <w:t>tutor</w:t>
      </w:r>
      <w:r w:rsidRPr="00B95B7E">
        <w:rPr>
          <w:sz w:val="24"/>
          <w:szCs w:val="24"/>
        </w:rPr>
        <w:t xml:space="preserve"> with responsibility for </w:t>
      </w:r>
      <w:r w:rsidR="00E635F4" w:rsidRPr="00B95B7E">
        <w:rPr>
          <w:sz w:val="24"/>
          <w:szCs w:val="24"/>
        </w:rPr>
        <w:t>More Able a</w:t>
      </w:r>
      <w:r w:rsidR="00E635F4">
        <w:rPr>
          <w:sz w:val="24"/>
          <w:szCs w:val="24"/>
        </w:rPr>
        <w:t>n</w:t>
      </w:r>
      <w:r w:rsidR="00E635F4" w:rsidRPr="00B95B7E">
        <w:rPr>
          <w:sz w:val="24"/>
          <w:szCs w:val="24"/>
        </w:rPr>
        <w:t xml:space="preserve">d Talented </w:t>
      </w:r>
      <w:r w:rsidR="008F7BC4" w:rsidRPr="00B95B7E">
        <w:rPr>
          <w:sz w:val="24"/>
          <w:szCs w:val="24"/>
        </w:rPr>
        <w:t>learners</w:t>
      </w:r>
    </w:p>
    <w:p w:rsidR="007E11E2" w:rsidRDefault="007E11E2" w:rsidP="00C7260F">
      <w:pPr>
        <w:tabs>
          <w:tab w:val="left" w:pos="3450"/>
        </w:tabs>
        <w:rPr>
          <w:b/>
          <w:sz w:val="24"/>
          <w:szCs w:val="24"/>
        </w:rPr>
      </w:pPr>
    </w:p>
    <w:p w:rsidR="00C7260F" w:rsidRPr="00B95B7E" w:rsidRDefault="008F7BC4" w:rsidP="00C7260F">
      <w:pPr>
        <w:tabs>
          <w:tab w:val="left" w:pos="3450"/>
        </w:tabs>
        <w:rPr>
          <w:b/>
          <w:sz w:val="24"/>
          <w:szCs w:val="24"/>
        </w:rPr>
      </w:pPr>
      <w:r w:rsidRPr="00B95B7E">
        <w:rPr>
          <w:b/>
          <w:sz w:val="24"/>
          <w:szCs w:val="24"/>
        </w:rPr>
        <w:lastRenderedPageBreak/>
        <w:t>Tutors</w:t>
      </w:r>
      <w:r w:rsidR="00C7260F" w:rsidRPr="00B95B7E">
        <w:rPr>
          <w:b/>
          <w:sz w:val="24"/>
          <w:szCs w:val="24"/>
        </w:rPr>
        <w:t>:</w:t>
      </w:r>
    </w:p>
    <w:p w:rsidR="00C7260F" w:rsidRPr="00B95B7E" w:rsidRDefault="008F7BC4" w:rsidP="00C7260F">
      <w:pPr>
        <w:pStyle w:val="ListParagraph"/>
        <w:numPr>
          <w:ilvl w:val="0"/>
          <w:numId w:val="18"/>
        </w:numPr>
        <w:tabs>
          <w:tab w:val="left" w:pos="3450"/>
        </w:tabs>
        <w:rPr>
          <w:sz w:val="24"/>
          <w:szCs w:val="24"/>
        </w:rPr>
      </w:pPr>
      <w:r w:rsidRPr="00B95B7E">
        <w:rPr>
          <w:sz w:val="24"/>
          <w:szCs w:val="24"/>
        </w:rPr>
        <w:t>Tutors</w:t>
      </w:r>
      <w:r w:rsidR="00C7260F" w:rsidRPr="00B95B7E">
        <w:rPr>
          <w:sz w:val="24"/>
          <w:szCs w:val="24"/>
        </w:rPr>
        <w:t xml:space="preserve"> should discuss the planning for these groups of </w:t>
      </w:r>
      <w:r w:rsidRPr="00B95B7E">
        <w:rPr>
          <w:sz w:val="24"/>
          <w:szCs w:val="24"/>
        </w:rPr>
        <w:t xml:space="preserve">learners </w:t>
      </w:r>
      <w:r w:rsidR="00C7260F" w:rsidRPr="00B95B7E">
        <w:rPr>
          <w:sz w:val="24"/>
          <w:szCs w:val="24"/>
        </w:rPr>
        <w:t xml:space="preserve">with the Co-ordinator so as to ensure that </w:t>
      </w:r>
      <w:r w:rsidRPr="00B95B7E">
        <w:rPr>
          <w:sz w:val="24"/>
          <w:szCs w:val="24"/>
        </w:rPr>
        <w:t>they meets their needs</w:t>
      </w:r>
    </w:p>
    <w:p w:rsidR="00C7260F" w:rsidRPr="00B95B7E" w:rsidRDefault="008F7BC4" w:rsidP="00C7260F">
      <w:pPr>
        <w:pStyle w:val="ListParagraph"/>
        <w:numPr>
          <w:ilvl w:val="0"/>
          <w:numId w:val="18"/>
        </w:numPr>
        <w:tabs>
          <w:tab w:val="left" w:pos="3450"/>
        </w:tabs>
        <w:rPr>
          <w:sz w:val="24"/>
          <w:szCs w:val="24"/>
        </w:rPr>
      </w:pPr>
      <w:r w:rsidRPr="00B95B7E">
        <w:rPr>
          <w:sz w:val="24"/>
          <w:szCs w:val="24"/>
        </w:rPr>
        <w:t>Tutors</w:t>
      </w:r>
      <w:r w:rsidR="00C7260F" w:rsidRPr="00B95B7E">
        <w:rPr>
          <w:sz w:val="24"/>
          <w:szCs w:val="24"/>
        </w:rPr>
        <w:t xml:space="preserve"> should use a variety of teaching strategies to meet the needs of </w:t>
      </w:r>
      <w:r w:rsidR="00890F82" w:rsidRPr="00B95B7E">
        <w:rPr>
          <w:sz w:val="24"/>
          <w:szCs w:val="24"/>
        </w:rPr>
        <w:t>More Able a</w:t>
      </w:r>
      <w:r w:rsidR="00890F82">
        <w:rPr>
          <w:sz w:val="24"/>
          <w:szCs w:val="24"/>
        </w:rPr>
        <w:t>n</w:t>
      </w:r>
      <w:r w:rsidR="00890F82" w:rsidRPr="00B95B7E">
        <w:rPr>
          <w:sz w:val="24"/>
          <w:szCs w:val="24"/>
        </w:rPr>
        <w:t xml:space="preserve">d Talented </w:t>
      </w:r>
      <w:r w:rsidRPr="00B95B7E">
        <w:rPr>
          <w:sz w:val="24"/>
          <w:szCs w:val="24"/>
        </w:rPr>
        <w:t>learners</w:t>
      </w:r>
    </w:p>
    <w:p w:rsidR="008F7BC4" w:rsidRPr="00B95B7E" w:rsidRDefault="008F7BC4" w:rsidP="00C7260F">
      <w:pPr>
        <w:pStyle w:val="ListParagraph"/>
        <w:numPr>
          <w:ilvl w:val="0"/>
          <w:numId w:val="18"/>
        </w:numPr>
        <w:tabs>
          <w:tab w:val="left" w:pos="3450"/>
        </w:tabs>
        <w:rPr>
          <w:sz w:val="24"/>
          <w:szCs w:val="24"/>
        </w:rPr>
      </w:pPr>
      <w:r w:rsidRPr="00B95B7E">
        <w:rPr>
          <w:sz w:val="24"/>
          <w:szCs w:val="24"/>
        </w:rPr>
        <w:t>Tutors should engage with staff development opportunities to enhance the experience and progress of MAT learners</w:t>
      </w:r>
    </w:p>
    <w:p w:rsidR="008F7BC4" w:rsidRPr="00B95B7E" w:rsidRDefault="008F7BC4" w:rsidP="008F7BC4">
      <w:pPr>
        <w:pStyle w:val="ListParagraph"/>
        <w:tabs>
          <w:tab w:val="left" w:pos="3450"/>
        </w:tabs>
        <w:rPr>
          <w:sz w:val="24"/>
          <w:szCs w:val="24"/>
        </w:rPr>
      </w:pPr>
    </w:p>
    <w:p w:rsidR="00C7260F" w:rsidRPr="00B95B7E" w:rsidRDefault="00C7260F" w:rsidP="00C7260F">
      <w:pPr>
        <w:tabs>
          <w:tab w:val="left" w:pos="3450"/>
        </w:tabs>
        <w:rPr>
          <w:b/>
          <w:sz w:val="24"/>
          <w:szCs w:val="24"/>
        </w:rPr>
      </w:pPr>
      <w:r w:rsidRPr="00B95B7E">
        <w:rPr>
          <w:b/>
          <w:sz w:val="24"/>
          <w:szCs w:val="24"/>
        </w:rPr>
        <w:t>Board of Directors:</w:t>
      </w:r>
    </w:p>
    <w:p w:rsidR="00C7260F" w:rsidRPr="00B95B7E" w:rsidRDefault="00C7260F" w:rsidP="00C7260F">
      <w:pPr>
        <w:pStyle w:val="ListParagraph"/>
        <w:numPr>
          <w:ilvl w:val="0"/>
          <w:numId w:val="19"/>
        </w:numPr>
        <w:tabs>
          <w:tab w:val="left" w:pos="3450"/>
        </w:tabs>
        <w:rPr>
          <w:sz w:val="24"/>
          <w:szCs w:val="24"/>
        </w:rPr>
      </w:pPr>
      <w:r w:rsidRPr="00B95B7E">
        <w:rPr>
          <w:sz w:val="24"/>
          <w:szCs w:val="24"/>
        </w:rPr>
        <w:t xml:space="preserve">The Board of Directors will be responsible for ensuring that this </w:t>
      </w:r>
      <w:r w:rsidR="008F7BC4" w:rsidRPr="00B95B7E">
        <w:rPr>
          <w:sz w:val="24"/>
          <w:szCs w:val="24"/>
        </w:rPr>
        <w:t>strategy is fully implemented</w:t>
      </w:r>
    </w:p>
    <w:p w:rsidR="00C7260F" w:rsidRPr="00B95B7E" w:rsidRDefault="00C7260F" w:rsidP="00C7260F">
      <w:pPr>
        <w:pStyle w:val="ListParagraph"/>
        <w:numPr>
          <w:ilvl w:val="0"/>
          <w:numId w:val="19"/>
        </w:numPr>
        <w:tabs>
          <w:tab w:val="left" w:pos="3450"/>
        </w:tabs>
        <w:rPr>
          <w:sz w:val="24"/>
          <w:szCs w:val="24"/>
        </w:rPr>
      </w:pPr>
      <w:r w:rsidRPr="00B95B7E">
        <w:rPr>
          <w:sz w:val="24"/>
          <w:szCs w:val="24"/>
        </w:rPr>
        <w:t xml:space="preserve">A Director has been given specific responsibility for </w:t>
      </w:r>
      <w:r w:rsidR="008F7BC4" w:rsidRPr="00B95B7E">
        <w:rPr>
          <w:sz w:val="24"/>
          <w:szCs w:val="24"/>
        </w:rPr>
        <w:t xml:space="preserve">learners </w:t>
      </w:r>
      <w:r w:rsidRPr="00B95B7E">
        <w:rPr>
          <w:sz w:val="24"/>
          <w:szCs w:val="24"/>
        </w:rPr>
        <w:t xml:space="preserve">who are </w:t>
      </w:r>
      <w:r w:rsidR="00890F82" w:rsidRPr="00B95B7E">
        <w:rPr>
          <w:sz w:val="24"/>
          <w:szCs w:val="24"/>
        </w:rPr>
        <w:t>More Able a</w:t>
      </w:r>
      <w:r w:rsidR="00890F82">
        <w:rPr>
          <w:sz w:val="24"/>
          <w:szCs w:val="24"/>
        </w:rPr>
        <w:t>n</w:t>
      </w:r>
      <w:r w:rsidR="00890F82" w:rsidRPr="00B95B7E">
        <w:rPr>
          <w:sz w:val="24"/>
          <w:szCs w:val="24"/>
        </w:rPr>
        <w:t>d Talented</w:t>
      </w:r>
    </w:p>
    <w:p w:rsidR="00890F82" w:rsidRDefault="00890F82" w:rsidP="00C7260F">
      <w:pPr>
        <w:tabs>
          <w:tab w:val="left" w:pos="3450"/>
        </w:tabs>
        <w:rPr>
          <w:b/>
          <w:sz w:val="24"/>
          <w:szCs w:val="24"/>
        </w:rPr>
      </w:pPr>
    </w:p>
    <w:p w:rsidR="00C7260F" w:rsidRPr="00B95B7E" w:rsidRDefault="00C7260F" w:rsidP="00C7260F">
      <w:pPr>
        <w:tabs>
          <w:tab w:val="left" w:pos="3450"/>
        </w:tabs>
        <w:rPr>
          <w:b/>
          <w:sz w:val="24"/>
          <w:szCs w:val="24"/>
        </w:rPr>
      </w:pPr>
      <w:r w:rsidRPr="00B95B7E">
        <w:rPr>
          <w:b/>
          <w:sz w:val="24"/>
          <w:szCs w:val="24"/>
        </w:rPr>
        <w:t>Partnership and Communication</w:t>
      </w:r>
    </w:p>
    <w:p w:rsidR="00C7260F" w:rsidRPr="00B95B7E" w:rsidRDefault="00C7260F" w:rsidP="00C7260F">
      <w:pPr>
        <w:pStyle w:val="ListParagraph"/>
        <w:numPr>
          <w:ilvl w:val="0"/>
          <w:numId w:val="20"/>
        </w:numPr>
        <w:tabs>
          <w:tab w:val="left" w:pos="3450"/>
        </w:tabs>
        <w:rPr>
          <w:sz w:val="24"/>
          <w:szCs w:val="24"/>
        </w:rPr>
      </w:pPr>
      <w:r w:rsidRPr="00B95B7E">
        <w:rPr>
          <w:sz w:val="24"/>
          <w:szCs w:val="24"/>
        </w:rPr>
        <w:t xml:space="preserve">All </w:t>
      </w:r>
      <w:r w:rsidR="00890F82" w:rsidRPr="00B95B7E">
        <w:rPr>
          <w:sz w:val="24"/>
          <w:szCs w:val="24"/>
        </w:rPr>
        <w:t>More Able a</w:t>
      </w:r>
      <w:r w:rsidR="00890F82">
        <w:rPr>
          <w:sz w:val="24"/>
          <w:szCs w:val="24"/>
        </w:rPr>
        <w:t>n</w:t>
      </w:r>
      <w:r w:rsidR="00890F82" w:rsidRPr="00B95B7E">
        <w:rPr>
          <w:sz w:val="24"/>
          <w:szCs w:val="24"/>
        </w:rPr>
        <w:t xml:space="preserve">d Talented </w:t>
      </w:r>
      <w:r w:rsidR="008F7BC4" w:rsidRPr="00B95B7E">
        <w:rPr>
          <w:sz w:val="24"/>
          <w:szCs w:val="24"/>
        </w:rPr>
        <w:t xml:space="preserve">learners </w:t>
      </w:r>
      <w:r w:rsidRPr="00B95B7E">
        <w:rPr>
          <w:sz w:val="24"/>
          <w:szCs w:val="24"/>
        </w:rPr>
        <w:t xml:space="preserve">will be entered on the College’s </w:t>
      </w:r>
      <w:r w:rsidR="00E635F4" w:rsidRPr="00B95B7E">
        <w:rPr>
          <w:sz w:val="24"/>
          <w:szCs w:val="24"/>
        </w:rPr>
        <w:t>More Able a</w:t>
      </w:r>
      <w:r w:rsidR="00E635F4">
        <w:rPr>
          <w:sz w:val="24"/>
          <w:szCs w:val="24"/>
        </w:rPr>
        <w:t>n</w:t>
      </w:r>
      <w:r w:rsidR="00E635F4" w:rsidRPr="00B95B7E">
        <w:rPr>
          <w:sz w:val="24"/>
          <w:szCs w:val="24"/>
        </w:rPr>
        <w:t xml:space="preserve">d Talented </w:t>
      </w:r>
      <w:r w:rsidR="008F7BC4" w:rsidRPr="00B95B7E">
        <w:rPr>
          <w:sz w:val="24"/>
          <w:szCs w:val="24"/>
        </w:rPr>
        <w:t>database/dashboard</w:t>
      </w:r>
    </w:p>
    <w:p w:rsidR="00C7260F" w:rsidRPr="00B95B7E" w:rsidRDefault="00C7260F" w:rsidP="00C7260F">
      <w:pPr>
        <w:pStyle w:val="ListParagraph"/>
        <w:numPr>
          <w:ilvl w:val="0"/>
          <w:numId w:val="20"/>
        </w:numPr>
        <w:tabs>
          <w:tab w:val="left" w:pos="3450"/>
        </w:tabs>
        <w:rPr>
          <w:sz w:val="24"/>
          <w:szCs w:val="24"/>
        </w:rPr>
      </w:pPr>
      <w:r w:rsidRPr="00B95B7E">
        <w:rPr>
          <w:sz w:val="24"/>
          <w:szCs w:val="24"/>
        </w:rPr>
        <w:t xml:space="preserve">The College will work closely with its ‘feeder schools’ to ensure the early identification of more able and talented </w:t>
      </w:r>
      <w:r w:rsidR="008F7BC4" w:rsidRPr="00B95B7E">
        <w:rPr>
          <w:sz w:val="24"/>
          <w:szCs w:val="24"/>
        </w:rPr>
        <w:t>learners</w:t>
      </w:r>
      <w:r w:rsidRPr="00B95B7E">
        <w:rPr>
          <w:sz w:val="24"/>
          <w:szCs w:val="24"/>
        </w:rPr>
        <w:t xml:space="preserve"> so as to support their smooth tr</w:t>
      </w:r>
      <w:r w:rsidR="008F7BC4" w:rsidRPr="00B95B7E">
        <w:rPr>
          <w:sz w:val="24"/>
          <w:szCs w:val="24"/>
        </w:rPr>
        <w:t>ansition from school to college</w:t>
      </w:r>
    </w:p>
    <w:p w:rsidR="00C7260F" w:rsidRPr="00B95B7E" w:rsidRDefault="00C7260F" w:rsidP="00C7260F">
      <w:pPr>
        <w:pStyle w:val="ListParagraph"/>
        <w:numPr>
          <w:ilvl w:val="0"/>
          <w:numId w:val="20"/>
        </w:numPr>
        <w:tabs>
          <w:tab w:val="left" w:pos="3450"/>
        </w:tabs>
        <w:rPr>
          <w:sz w:val="24"/>
          <w:szCs w:val="24"/>
        </w:rPr>
      </w:pPr>
      <w:r w:rsidRPr="00B95B7E">
        <w:rPr>
          <w:sz w:val="24"/>
          <w:szCs w:val="24"/>
        </w:rPr>
        <w:t>The College prospectus</w:t>
      </w:r>
      <w:r w:rsidR="00890F82">
        <w:rPr>
          <w:sz w:val="24"/>
          <w:szCs w:val="24"/>
        </w:rPr>
        <w:t xml:space="preserve"> and website</w:t>
      </w:r>
      <w:r w:rsidRPr="00B95B7E">
        <w:rPr>
          <w:sz w:val="24"/>
          <w:szCs w:val="24"/>
        </w:rPr>
        <w:t xml:space="preserve"> will contain a section on the provision for </w:t>
      </w:r>
      <w:r w:rsidR="00890F82" w:rsidRPr="00B95B7E">
        <w:rPr>
          <w:sz w:val="24"/>
          <w:szCs w:val="24"/>
        </w:rPr>
        <w:t>More Able a</w:t>
      </w:r>
      <w:r w:rsidR="00890F82">
        <w:rPr>
          <w:sz w:val="24"/>
          <w:szCs w:val="24"/>
        </w:rPr>
        <w:t>n</w:t>
      </w:r>
      <w:r w:rsidR="00890F82" w:rsidRPr="00B95B7E">
        <w:rPr>
          <w:sz w:val="24"/>
          <w:szCs w:val="24"/>
        </w:rPr>
        <w:t xml:space="preserve">d Talented </w:t>
      </w:r>
      <w:r w:rsidR="008F7BC4" w:rsidRPr="00B95B7E">
        <w:rPr>
          <w:sz w:val="24"/>
          <w:szCs w:val="24"/>
        </w:rPr>
        <w:t>learners</w:t>
      </w:r>
    </w:p>
    <w:p w:rsidR="00C7260F" w:rsidRPr="00B95B7E" w:rsidRDefault="00C7260F" w:rsidP="00C7260F">
      <w:pPr>
        <w:tabs>
          <w:tab w:val="left" w:pos="3450"/>
        </w:tabs>
        <w:rPr>
          <w:b/>
          <w:sz w:val="24"/>
          <w:szCs w:val="24"/>
        </w:rPr>
      </w:pPr>
      <w:r w:rsidRPr="00B95B7E">
        <w:rPr>
          <w:b/>
          <w:sz w:val="24"/>
          <w:szCs w:val="24"/>
        </w:rPr>
        <w:t>Organisation</w:t>
      </w:r>
    </w:p>
    <w:p w:rsidR="00C7260F" w:rsidRPr="00B95B7E" w:rsidRDefault="008F7BC4" w:rsidP="00C7260F">
      <w:pPr>
        <w:pStyle w:val="ListParagraph"/>
        <w:numPr>
          <w:ilvl w:val="0"/>
          <w:numId w:val="21"/>
        </w:numPr>
        <w:tabs>
          <w:tab w:val="left" w:pos="3450"/>
        </w:tabs>
        <w:rPr>
          <w:sz w:val="24"/>
          <w:szCs w:val="24"/>
        </w:rPr>
      </w:pPr>
      <w:r w:rsidRPr="00B95B7E">
        <w:rPr>
          <w:sz w:val="24"/>
          <w:szCs w:val="24"/>
        </w:rPr>
        <w:t>Tutors</w:t>
      </w:r>
      <w:r w:rsidR="00C7260F" w:rsidRPr="00B95B7E">
        <w:rPr>
          <w:sz w:val="24"/>
          <w:szCs w:val="24"/>
        </w:rPr>
        <w:t xml:space="preserve"> and </w:t>
      </w:r>
      <w:r w:rsidRPr="00B95B7E">
        <w:rPr>
          <w:sz w:val="24"/>
          <w:szCs w:val="24"/>
        </w:rPr>
        <w:t>learners</w:t>
      </w:r>
      <w:r w:rsidR="00C7260F" w:rsidRPr="00B95B7E">
        <w:rPr>
          <w:sz w:val="24"/>
          <w:szCs w:val="24"/>
        </w:rPr>
        <w:t xml:space="preserve"> will</w:t>
      </w:r>
      <w:r w:rsidRPr="00B95B7E">
        <w:rPr>
          <w:sz w:val="24"/>
          <w:szCs w:val="24"/>
        </w:rPr>
        <w:t xml:space="preserve"> share expectations for lessons</w:t>
      </w:r>
    </w:p>
    <w:p w:rsidR="00C7260F" w:rsidRPr="00B95B7E" w:rsidRDefault="00C7260F" w:rsidP="00C7260F">
      <w:pPr>
        <w:pStyle w:val="ListParagraph"/>
        <w:numPr>
          <w:ilvl w:val="0"/>
          <w:numId w:val="21"/>
        </w:numPr>
        <w:tabs>
          <w:tab w:val="left" w:pos="3450"/>
        </w:tabs>
        <w:rPr>
          <w:sz w:val="24"/>
          <w:szCs w:val="24"/>
        </w:rPr>
      </w:pPr>
      <w:r w:rsidRPr="00B95B7E">
        <w:rPr>
          <w:sz w:val="24"/>
          <w:szCs w:val="24"/>
        </w:rPr>
        <w:t>Staff will make flexible and efficient use of resour</w:t>
      </w:r>
      <w:r w:rsidR="008F7BC4" w:rsidRPr="00B95B7E">
        <w:rPr>
          <w:sz w:val="24"/>
          <w:szCs w:val="24"/>
        </w:rPr>
        <w:t>ces within and across divisions</w:t>
      </w:r>
    </w:p>
    <w:p w:rsidR="00C7260F" w:rsidRPr="00B95B7E" w:rsidRDefault="008F7BC4" w:rsidP="00C7260F">
      <w:pPr>
        <w:pStyle w:val="ListParagraph"/>
        <w:numPr>
          <w:ilvl w:val="0"/>
          <w:numId w:val="21"/>
        </w:numPr>
        <w:tabs>
          <w:tab w:val="left" w:pos="3450"/>
        </w:tabs>
        <w:rPr>
          <w:sz w:val="24"/>
          <w:szCs w:val="24"/>
        </w:rPr>
      </w:pPr>
      <w:r w:rsidRPr="00B95B7E">
        <w:rPr>
          <w:sz w:val="24"/>
          <w:szCs w:val="24"/>
        </w:rPr>
        <w:t>Tutors</w:t>
      </w:r>
      <w:r w:rsidR="00C7260F" w:rsidRPr="00B95B7E">
        <w:rPr>
          <w:sz w:val="24"/>
          <w:szCs w:val="24"/>
        </w:rPr>
        <w:t xml:space="preserve"> will deploy</w:t>
      </w:r>
      <w:r w:rsidRPr="00B95B7E">
        <w:rPr>
          <w:sz w:val="24"/>
          <w:szCs w:val="24"/>
        </w:rPr>
        <w:t xml:space="preserve"> appropriate teaching styles with learners and evaluate their outcomes</w:t>
      </w:r>
    </w:p>
    <w:p w:rsidR="00C7260F" w:rsidRPr="00B95B7E" w:rsidRDefault="008F7BC4" w:rsidP="00C7260F">
      <w:pPr>
        <w:pStyle w:val="ListParagraph"/>
        <w:numPr>
          <w:ilvl w:val="0"/>
          <w:numId w:val="21"/>
        </w:numPr>
        <w:tabs>
          <w:tab w:val="left" w:pos="3450"/>
        </w:tabs>
        <w:rPr>
          <w:sz w:val="24"/>
          <w:szCs w:val="24"/>
        </w:rPr>
      </w:pPr>
      <w:r w:rsidRPr="00B95B7E">
        <w:rPr>
          <w:sz w:val="24"/>
          <w:szCs w:val="24"/>
        </w:rPr>
        <w:t>Tutors</w:t>
      </w:r>
      <w:r w:rsidR="00C7260F" w:rsidRPr="00B95B7E">
        <w:rPr>
          <w:sz w:val="24"/>
          <w:szCs w:val="24"/>
        </w:rPr>
        <w:t xml:space="preserve"> will use their assess</w:t>
      </w:r>
      <w:r w:rsidRPr="00B95B7E">
        <w:rPr>
          <w:sz w:val="24"/>
          <w:szCs w:val="24"/>
        </w:rPr>
        <w:t>ments to inform future planning</w:t>
      </w:r>
    </w:p>
    <w:p w:rsidR="00C7260F" w:rsidRPr="00B95B7E" w:rsidRDefault="00C7260F" w:rsidP="00C7260F">
      <w:pPr>
        <w:pStyle w:val="ListParagraph"/>
        <w:numPr>
          <w:ilvl w:val="0"/>
          <w:numId w:val="21"/>
        </w:numPr>
        <w:tabs>
          <w:tab w:val="left" w:pos="3450"/>
        </w:tabs>
        <w:rPr>
          <w:sz w:val="24"/>
          <w:szCs w:val="24"/>
        </w:rPr>
      </w:pPr>
      <w:r w:rsidRPr="00B95B7E">
        <w:rPr>
          <w:sz w:val="24"/>
          <w:szCs w:val="24"/>
        </w:rPr>
        <w:t xml:space="preserve">There is a nominated </w:t>
      </w:r>
      <w:r w:rsidR="008F7BC4" w:rsidRPr="00B95B7E">
        <w:rPr>
          <w:sz w:val="24"/>
          <w:szCs w:val="24"/>
        </w:rPr>
        <w:t>tutor</w:t>
      </w:r>
      <w:r w:rsidRPr="00B95B7E">
        <w:rPr>
          <w:sz w:val="24"/>
          <w:szCs w:val="24"/>
        </w:rPr>
        <w:t xml:space="preserve"> in each division with responsibility for </w:t>
      </w:r>
      <w:r w:rsidR="00890F82" w:rsidRPr="00B95B7E">
        <w:rPr>
          <w:sz w:val="24"/>
          <w:szCs w:val="24"/>
        </w:rPr>
        <w:t>More Able a</w:t>
      </w:r>
      <w:r w:rsidR="00890F82">
        <w:rPr>
          <w:sz w:val="24"/>
          <w:szCs w:val="24"/>
        </w:rPr>
        <w:t>n</w:t>
      </w:r>
      <w:r w:rsidR="00890F82" w:rsidRPr="00B95B7E">
        <w:rPr>
          <w:sz w:val="24"/>
          <w:szCs w:val="24"/>
        </w:rPr>
        <w:t xml:space="preserve">d Talented </w:t>
      </w:r>
      <w:r w:rsidR="008F7BC4" w:rsidRPr="00B95B7E">
        <w:rPr>
          <w:sz w:val="24"/>
          <w:szCs w:val="24"/>
        </w:rPr>
        <w:t>learners</w:t>
      </w:r>
    </w:p>
    <w:p w:rsidR="00B46626" w:rsidRPr="00B95B7E" w:rsidRDefault="00B46626" w:rsidP="005961C4">
      <w:pPr>
        <w:pStyle w:val="ListParagraph"/>
        <w:tabs>
          <w:tab w:val="left" w:pos="3450"/>
        </w:tabs>
        <w:rPr>
          <w:sz w:val="24"/>
          <w:szCs w:val="24"/>
        </w:rPr>
      </w:pPr>
    </w:p>
    <w:p w:rsidR="00366DF5" w:rsidRPr="00B95B7E" w:rsidRDefault="00366DF5" w:rsidP="003274BD">
      <w:pPr>
        <w:tabs>
          <w:tab w:val="left" w:pos="1980"/>
        </w:tabs>
        <w:rPr>
          <w:sz w:val="24"/>
          <w:szCs w:val="24"/>
        </w:rPr>
      </w:pPr>
    </w:p>
    <w:p w:rsidR="000E2501" w:rsidRDefault="000E2501" w:rsidP="000E2501">
      <w:pPr>
        <w:pStyle w:val="NACEtext"/>
        <w:rPr>
          <w:rFonts w:asciiTheme="minorHAnsi" w:eastAsiaTheme="minorHAnsi" w:hAnsiTheme="minorHAnsi" w:cstheme="minorBidi"/>
          <w:sz w:val="24"/>
          <w:szCs w:val="24"/>
        </w:rPr>
      </w:pPr>
    </w:p>
    <w:p w:rsidR="000E2501" w:rsidRPr="000E2501" w:rsidRDefault="000E2501" w:rsidP="000E2501">
      <w:pPr>
        <w:pStyle w:val="NACEtext"/>
        <w:rPr>
          <w:rFonts w:asciiTheme="minorHAnsi" w:hAnsiTheme="minorHAnsi" w:cstheme="minorHAnsi"/>
          <w:b/>
          <w:sz w:val="28"/>
          <w:szCs w:val="28"/>
        </w:rPr>
      </w:pPr>
      <w:r w:rsidRPr="000E2501">
        <w:rPr>
          <w:rFonts w:asciiTheme="minorHAnsi" w:eastAsiaTheme="minorHAnsi" w:hAnsiTheme="minorHAnsi" w:cstheme="minorBidi"/>
          <w:b/>
          <w:sz w:val="28"/>
          <w:szCs w:val="28"/>
        </w:rPr>
        <w:lastRenderedPageBreak/>
        <w:t>More Able and Talented Action Plan 2022/23</w:t>
      </w:r>
    </w:p>
    <w:tbl>
      <w:tblPr>
        <w:tblStyle w:val="ListTable3-Accent61"/>
        <w:tblW w:w="14750" w:type="dxa"/>
        <w:tblLook w:val="01E0" w:firstRow="1" w:lastRow="1" w:firstColumn="1" w:lastColumn="1" w:noHBand="0" w:noVBand="0"/>
      </w:tblPr>
      <w:tblGrid>
        <w:gridCol w:w="2468"/>
        <w:gridCol w:w="2650"/>
        <w:gridCol w:w="2331"/>
        <w:gridCol w:w="1165"/>
        <w:gridCol w:w="1160"/>
        <w:gridCol w:w="1075"/>
        <w:gridCol w:w="1082"/>
        <w:gridCol w:w="1350"/>
        <w:gridCol w:w="1469"/>
      </w:tblGrid>
      <w:tr w:rsidR="000E2501" w:rsidRPr="00897AA2" w:rsidTr="000E2501">
        <w:trPr>
          <w:cnfStyle w:val="100000000000" w:firstRow="1" w:lastRow="0" w:firstColumn="0" w:lastColumn="0" w:oddVBand="0" w:evenVBand="0" w:oddHBand="0" w:evenHBand="0" w:firstRowFirstColumn="0" w:firstRowLastColumn="0" w:lastRowFirstColumn="0" w:lastRowLastColumn="0"/>
          <w:trHeight w:val="1782"/>
          <w:tblHeader/>
        </w:trPr>
        <w:tc>
          <w:tcPr>
            <w:cnfStyle w:val="001000000100" w:firstRow="0" w:lastRow="0" w:firstColumn="1" w:lastColumn="0" w:oddVBand="0" w:evenVBand="0" w:oddHBand="0" w:evenHBand="0" w:firstRowFirstColumn="1" w:firstRowLastColumn="0" w:lastRowFirstColumn="0" w:lastRowLastColumn="0"/>
            <w:tcW w:w="2482" w:type="dxa"/>
            <w:tcBorders>
              <w:top w:val="single" w:sz="4" w:space="0" w:color="70AD47"/>
              <w:bottom w:val="single" w:sz="4" w:space="0" w:color="70AD47"/>
            </w:tcBorders>
          </w:tcPr>
          <w:p w:rsidR="000E2501" w:rsidRPr="00897AA2" w:rsidRDefault="000E2501" w:rsidP="000E2501">
            <w:pPr>
              <w:rPr>
                <w:rFonts w:asciiTheme="minorHAnsi" w:hAnsiTheme="minorHAnsi" w:cstheme="minorHAnsi"/>
              </w:rPr>
            </w:pPr>
            <w:r w:rsidRPr="00897AA2">
              <w:rPr>
                <w:rFonts w:asciiTheme="minorHAnsi" w:hAnsiTheme="minorHAnsi" w:cstheme="minorHAnsi"/>
              </w:rPr>
              <w:t>Related NACE Challenge Framework elements/criteria</w:t>
            </w:r>
          </w:p>
        </w:tc>
        <w:tc>
          <w:tcPr>
            <w:cnfStyle w:val="000010000000" w:firstRow="0" w:lastRow="0" w:firstColumn="0" w:lastColumn="0" w:oddVBand="1" w:evenVBand="0" w:oddHBand="0" w:evenHBand="0" w:firstRowFirstColumn="0" w:firstRowLastColumn="0" w:lastRowFirstColumn="0" w:lastRowLastColumn="0"/>
            <w:tcW w:w="2661" w:type="dxa"/>
            <w:tcBorders>
              <w:top w:val="single" w:sz="4" w:space="0" w:color="70AD47"/>
              <w:bottom w:val="single" w:sz="4" w:space="0" w:color="70AD47"/>
            </w:tcBorders>
          </w:tcPr>
          <w:p w:rsidR="000E2501" w:rsidRPr="00897AA2" w:rsidRDefault="000E2501" w:rsidP="000E2501">
            <w:pPr>
              <w:rPr>
                <w:rFonts w:asciiTheme="minorHAnsi" w:hAnsiTheme="minorHAnsi" w:cstheme="minorHAnsi"/>
              </w:rPr>
            </w:pPr>
            <w:r w:rsidRPr="00897AA2">
              <w:rPr>
                <w:rFonts w:asciiTheme="minorHAnsi" w:hAnsiTheme="minorHAnsi" w:cstheme="minorHAnsi"/>
              </w:rPr>
              <w:t xml:space="preserve">Intended impact </w:t>
            </w:r>
            <w:r w:rsidRPr="00897AA2">
              <w:rPr>
                <w:rFonts w:asciiTheme="minorHAnsi" w:hAnsiTheme="minorHAnsi" w:cstheme="minorHAnsi"/>
              </w:rPr>
              <w:br/>
              <w:t>of actions</w:t>
            </w:r>
          </w:p>
        </w:tc>
        <w:tc>
          <w:tcPr>
            <w:tcW w:w="2354" w:type="dxa"/>
            <w:tcBorders>
              <w:top w:val="single" w:sz="4" w:space="0" w:color="70AD47"/>
              <w:bottom w:val="single" w:sz="4" w:space="0" w:color="70AD47"/>
            </w:tcBorders>
          </w:tcPr>
          <w:p w:rsidR="000E2501" w:rsidRPr="00897AA2" w:rsidRDefault="000E2501" w:rsidP="000E250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97AA2">
              <w:rPr>
                <w:rFonts w:asciiTheme="minorHAnsi" w:hAnsiTheme="minorHAnsi" w:cstheme="minorHAnsi"/>
              </w:rPr>
              <w:t>Actions</w:t>
            </w:r>
          </w:p>
        </w:tc>
        <w:tc>
          <w:tcPr>
            <w:cnfStyle w:val="000010000000" w:firstRow="0" w:lastRow="0" w:firstColumn="0" w:lastColumn="0" w:oddVBand="1" w:evenVBand="0" w:oddHBand="0" w:evenHBand="0" w:firstRowFirstColumn="0" w:firstRowLastColumn="0" w:lastRowFirstColumn="0" w:lastRowLastColumn="0"/>
            <w:tcW w:w="1167" w:type="dxa"/>
            <w:tcBorders>
              <w:top w:val="single" w:sz="4" w:space="0" w:color="70AD47"/>
              <w:bottom w:val="single" w:sz="4" w:space="0" w:color="70AD47"/>
            </w:tcBorders>
            <w:textDirection w:val="tbRl"/>
          </w:tcPr>
          <w:p w:rsidR="000E2501" w:rsidRPr="00897AA2" w:rsidRDefault="000E2501" w:rsidP="000E2501">
            <w:pPr>
              <w:ind w:left="113" w:right="113"/>
              <w:rPr>
                <w:rFonts w:asciiTheme="minorHAnsi" w:hAnsiTheme="minorHAnsi" w:cstheme="minorHAnsi"/>
              </w:rPr>
            </w:pPr>
            <w:r w:rsidRPr="00897AA2">
              <w:rPr>
                <w:rFonts w:asciiTheme="minorHAnsi" w:hAnsiTheme="minorHAnsi" w:cstheme="minorHAnsi"/>
              </w:rPr>
              <w:t>Target</w:t>
            </w:r>
            <w:r w:rsidRPr="00897AA2">
              <w:rPr>
                <w:rFonts w:asciiTheme="minorHAnsi" w:hAnsiTheme="minorHAnsi" w:cstheme="minorHAnsi"/>
              </w:rPr>
              <w:br/>
              <w:t xml:space="preserve">(e.g. group </w:t>
            </w:r>
            <w:proofErr w:type="spellStart"/>
            <w:r w:rsidRPr="00897AA2">
              <w:rPr>
                <w:rFonts w:asciiTheme="minorHAnsi" w:hAnsiTheme="minorHAnsi" w:cstheme="minorHAnsi"/>
              </w:rPr>
              <w:t>etc</w:t>
            </w:r>
            <w:proofErr w:type="spellEnd"/>
            <w:r w:rsidRPr="00897AA2">
              <w:rPr>
                <w:rFonts w:asciiTheme="minorHAnsi" w:hAnsiTheme="minorHAnsi" w:cstheme="minorHAnsi"/>
              </w:rPr>
              <w:t>)</w:t>
            </w:r>
          </w:p>
        </w:tc>
        <w:tc>
          <w:tcPr>
            <w:tcW w:w="1161" w:type="dxa"/>
            <w:tcBorders>
              <w:top w:val="single" w:sz="4" w:space="0" w:color="70AD47"/>
              <w:bottom w:val="single" w:sz="4" w:space="0" w:color="70AD47"/>
            </w:tcBorders>
            <w:textDirection w:val="tbRl"/>
          </w:tcPr>
          <w:p w:rsidR="000E2501" w:rsidRPr="00897AA2" w:rsidRDefault="000E2501" w:rsidP="000E2501">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97AA2">
              <w:rPr>
                <w:rFonts w:asciiTheme="minorHAnsi" w:hAnsiTheme="minorHAnsi" w:cstheme="minorHAnsi"/>
              </w:rPr>
              <w:t>Start date</w:t>
            </w:r>
          </w:p>
        </w:tc>
        <w:tc>
          <w:tcPr>
            <w:cnfStyle w:val="000010000000" w:firstRow="0" w:lastRow="0" w:firstColumn="0" w:lastColumn="0" w:oddVBand="1" w:evenVBand="0" w:oddHBand="0" w:evenHBand="0" w:firstRowFirstColumn="0" w:firstRowLastColumn="0" w:lastRowFirstColumn="0" w:lastRowLastColumn="0"/>
            <w:tcW w:w="1017" w:type="dxa"/>
            <w:tcBorders>
              <w:top w:val="single" w:sz="4" w:space="0" w:color="70AD47"/>
              <w:bottom w:val="single" w:sz="4" w:space="0" w:color="70AD47"/>
            </w:tcBorders>
            <w:textDirection w:val="tbRl"/>
          </w:tcPr>
          <w:p w:rsidR="000E2501" w:rsidRPr="00897AA2" w:rsidRDefault="000E2501" w:rsidP="000E2501">
            <w:pPr>
              <w:ind w:left="113" w:right="113"/>
              <w:rPr>
                <w:rFonts w:asciiTheme="minorHAnsi" w:hAnsiTheme="minorHAnsi" w:cstheme="minorHAnsi"/>
              </w:rPr>
            </w:pPr>
            <w:r w:rsidRPr="00897AA2">
              <w:rPr>
                <w:rFonts w:asciiTheme="minorHAnsi" w:hAnsiTheme="minorHAnsi" w:cstheme="minorHAnsi"/>
              </w:rPr>
              <w:t>End date</w:t>
            </w:r>
          </w:p>
        </w:tc>
        <w:tc>
          <w:tcPr>
            <w:tcW w:w="1083" w:type="dxa"/>
            <w:tcBorders>
              <w:top w:val="single" w:sz="4" w:space="0" w:color="70AD47"/>
              <w:bottom w:val="single" w:sz="4" w:space="0" w:color="70AD47"/>
            </w:tcBorders>
            <w:textDirection w:val="tbRl"/>
          </w:tcPr>
          <w:p w:rsidR="000E2501" w:rsidRPr="00897AA2" w:rsidRDefault="000E2501" w:rsidP="000E2501">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97AA2">
              <w:rPr>
                <w:rFonts w:asciiTheme="minorHAnsi" w:hAnsiTheme="minorHAnsi" w:cstheme="minorHAnsi"/>
              </w:rPr>
              <w:t xml:space="preserve">Monitoring </w:t>
            </w:r>
            <w:r w:rsidRPr="00897AA2">
              <w:rPr>
                <w:rFonts w:asciiTheme="minorHAnsi" w:hAnsiTheme="minorHAnsi" w:cstheme="minorHAnsi"/>
              </w:rPr>
              <w:br/>
              <w:t>and review date</w:t>
            </w:r>
          </w:p>
        </w:tc>
        <w:tc>
          <w:tcPr>
            <w:cnfStyle w:val="000010000000" w:firstRow="0" w:lastRow="0" w:firstColumn="0" w:lastColumn="0" w:oddVBand="1" w:evenVBand="0" w:oddHBand="0" w:evenHBand="0" w:firstRowFirstColumn="0" w:firstRowLastColumn="0" w:lastRowFirstColumn="0" w:lastRowLastColumn="0"/>
            <w:tcW w:w="1353" w:type="dxa"/>
            <w:tcBorders>
              <w:top w:val="single" w:sz="4" w:space="0" w:color="70AD47"/>
              <w:bottom w:val="single" w:sz="4" w:space="0" w:color="70AD47"/>
            </w:tcBorders>
            <w:textDirection w:val="tbRl"/>
          </w:tcPr>
          <w:p w:rsidR="000E2501" w:rsidRPr="00897AA2" w:rsidRDefault="000E2501" w:rsidP="000E2501">
            <w:pPr>
              <w:ind w:left="113" w:right="113"/>
              <w:rPr>
                <w:rFonts w:asciiTheme="minorHAnsi" w:hAnsiTheme="minorHAnsi" w:cstheme="minorHAnsi"/>
              </w:rPr>
            </w:pPr>
            <w:r w:rsidRPr="00897AA2">
              <w:rPr>
                <w:rFonts w:asciiTheme="minorHAnsi" w:hAnsiTheme="minorHAnsi" w:cstheme="minorHAnsi"/>
              </w:rPr>
              <w:t>By whom</w:t>
            </w:r>
          </w:p>
        </w:tc>
        <w:tc>
          <w:tcPr>
            <w:cnfStyle w:val="000100001000" w:firstRow="0" w:lastRow="0" w:firstColumn="0" w:lastColumn="1" w:oddVBand="0" w:evenVBand="0" w:oddHBand="0" w:evenHBand="0" w:firstRowFirstColumn="0" w:firstRowLastColumn="1" w:lastRowFirstColumn="0" w:lastRowLastColumn="0"/>
            <w:tcW w:w="1472" w:type="dxa"/>
            <w:tcBorders>
              <w:top w:val="single" w:sz="4" w:space="0" w:color="70AD47"/>
              <w:bottom w:val="single" w:sz="4" w:space="0" w:color="70AD47"/>
            </w:tcBorders>
            <w:textDirection w:val="tbRl"/>
          </w:tcPr>
          <w:p w:rsidR="000E2501" w:rsidRPr="00897AA2" w:rsidRDefault="000E2501" w:rsidP="000E2501">
            <w:pPr>
              <w:ind w:left="113" w:right="113"/>
              <w:rPr>
                <w:rFonts w:asciiTheme="minorHAnsi" w:hAnsiTheme="minorHAnsi" w:cstheme="minorHAnsi"/>
              </w:rPr>
            </w:pPr>
            <w:r w:rsidRPr="00897AA2">
              <w:rPr>
                <w:rFonts w:asciiTheme="minorHAnsi" w:hAnsiTheme="minorHAnsi" w:cstheme="minorHAnsi"/>
              </w:rPr>
              <w:t>Achieved</w:t>
            </w:r>
          </w:p>
        </w:tc>
      </w:tr>
      <w:tr w:rsidR="000E2501" w:rsidRPr="00897AA2" w:rsidTr="000E2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tcPr>
          <w:p w:rsidR="000E2501" w:rsidRPr="00897AA2" w:rsidRDefault="000E2501" w:rsidP="000E2501">
            <w:pPr>
              <w:pStyle w:val="NACEheadsub2"/>
              <w:rPr>
                <w:rFonts w:asciiTheme="minorHAnsi" w:hAnsiTheme="minorHAnsi" w:cstheme="minorHAnsi"/>
                <w:b/>
                <w:sz w:val="24"/>
                <w:szCs w:val="24"/>
              </w:rPr>
            </w:pPr>
            <w:r w:rsidRPr="00897AA2">
              <w:rPr>
                <w:rFonts w:asciiTheme="minorHAnsi" w:hAnsiTheme="minorHAnsi" w:cstheme="minorHAnsi"/>
                <w:b/>
                <w:sz w:val="24"/>
                <w:szCs w:val="24"/>
              </w:rPr>
              <w:t xml:space="preserve">Element 1: Leadership </w:t>
            </w:r>
            <w:bookmarkStart w:id="0" w:name="_Hlk23248198"/>
            <w:r w:rsidRPr="00897AA2">
              <w:rPr>
                <w:rFonts w:asciiTheme="minorHAnsi" w:hAnsiTheme="minorHAnsi" w:cstheme="minorHAnsi"/>
                <w:b/>
                <w:sz w:val="24"/>
                <w:szCs w:val="24"/>
              </w:rPr>
              <w:t xml:space="preserve">and </w:t>
            </w:r>
            <w:bookmarkEnd w:id="0"/>
            <w:r w:rsidRPr="00897AA2">
              <w:rPr>
                <w:rFonts w:asciiTheme="minorHAnsi" w:hAnsiTheme="minorHAnsi" w:cstheme="minorHAnsi"/>
                <w:b/>
                <w:sz w:val="24"/>
                <w:szCs w:val="24"/>
              </w:rPr>
              <w:t>governance</w:t>
            </w:r>
          </w:p>
          <w:p w:rsidR="000E2501" w:rsidRPr="00897AA2" w:rsidRDefault="000E2501" w:rsidP="000E2501">
            <w:pPr>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661" w:type="dxa"/>
          </w:tcPr>
          <w:p w:rsidR="000E2501" w:rsidRPr="00897AA2" w:rsidRDefault="000E2501" w:rsidP="000E2501">
            <w:pPr>
              <w:tabs>
                <w:tab w:val="left" w:pos="3450"/>
              </w:tabs>
              <w:rPr>
                <w:rFonts w:asciiTheme="minorHAnsi" w:hAnsiTheme="minorHAnsi" w:cstheme="minorHAnsi"/>
              </w:rPr>
            </w:pPr>
            <w:r w:rsidRPr="00897AA2">
              <w:rPr>
                <w:rFonts w:asciiTheme="minorHAnsi" w:hAnsiTheme="minorHAnsi" w:cstheme="minorHAnsi"/>
              </w:rPr>
              <w:t>A more collaborative and coherent strategy that has the support of key stakeholders</w:t>
            </w:r>
          </w:p>
        </w:tc>
        <w:tc>
          <w:tcPr>
            <w:tcW w:w="2354" w:type="dxa"/>
          </w:tcPr>
          <w:p w:rsidR="000E2501" w:rsidRPr="00897AA2" w:rsidRDefault="000E2501" w:rsidP="000E2501">
            <w:pPr>
              <w:pStyle w:val="NACE10p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97AA2">
              <w:rPr>
                <w:rFonts w:asciiTheme="minorHAnsi" w:hAnsiTheme="minorHAnsi" w:cstheme="minorHAnsi"/>
                <w:sz w:val="22"/>
                <w:szCs w:val="22"/>
              </w:rPr>
              <w:t>Feedback to be obtained from learners and parents on MAT strategy</w:t>
            </w:r>
          </w:p>
          <w:p w:rsidR="000E2501" w:rsidRPr="00897AA2" w:rsidRDefault="000E2501" w:rsidP="000E2501">
            <w:pPr>
              <w:pStyle w:val="NACE10p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rsidR="000E2501" w:rsidRPr="00897AA2" w:rsidRDefault="000E2501" w:rsidP="000E2501">
            <w:pPr>
              <w:pStyle w:val="NoSpacing"/>
              <w:cnfStyle w:val="000000100000" w:firstRow="0" w:lastRow="0" w:firstColumn="0" w:lastColumn="0" w:oddVBand="0" w:evenVBand="0" w:oddHBand="1" w:evenHBand="0" w:firstRowFirstColumn="0" w:firstRowLastColumn="0" w:lastRowFirstColumn="0" w:lastRowLastColumn="0"/>
              <w:rPr>
                <w:rFonts w:cstheme="minorHAnsi"/>
              </w:rPr>
            </w:pPr>
          </w:p>
          <w:p w:rsidR="000E2501" w:rsidRPr="00897AA2" w:rsidRDefault="000E2501" w:rsidP="000E2501">
            <w:pPr>
              <w:tabs>
                <w:tab w:val="left" w:pos="345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67" w:type="dxa"/>
          </w:tcPr>
          <w:p w:rsidR="000E2501" w:rsidRPr="00BA2465" w:rsidRDefault="000E2501" w:rsidP="000E2501">
            <w:pPr>
              <w:rPr>
                <w:rFonts w:asciiTheme="minorHAnsi" w:hAnsiTheme="minorHAnsi" w:cstheme="minorHAnsi"/>
              </w:rPr>
            </w:pPr>
            <w:r w:rsidRPr="00BA2465">
              <w:rPr>
                <w:rFonts w:asciiTheme="minorHAnsi" w:hAnsiTheme="minorHAnsi" w:cstheme="minorHAnsi"/>
              </w:rPr>
              <w:t>Academic and Vocational</w:t>
            </w:r>
          </w:p>
        </w:tc>
        <w:tc>
          <w:tcPr>
            <w:tcW w:w="1161" w:type="dxa"/>
          </w:tcPr>
          <w:p w:rsidR="000E2501" w:rsidRPr="00BA2465"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Pr>
          <w:p w:rsidR="000E2501" w:rsidRPr="00BA2465" w:rsidRDefault="000E2501" w:rsidP="000E2501">
            <w:pPr>
              <w:rPr>
                <w:rFonts w:asciiTheme="minorHAnsi" w:hAnsiTheme="minorHAnsi" w:cstheme="minorHAnsi"/>
              </w:rPr>
            </w:pPr>
            <w:r w:rsidRPr="00BA2465">
              <w:rPr>
                <w:rFonts w:asciiTheme="minorHAnsi" w:hAnsiTheme="minorHAnsi" w:cstheme="minorHAnsi"/>
              </w:rPr>
              <w:t>F</w:t>
            </w:r>
            <w:r>
              <w:rPr>
                <w:rFonts w:asciiTheme="minorHAnsi" w:hAnsiTheme="minorHAnsi" w:cstheme="minorHAnsi"/>
              </w:rPr>
              <w:t>ebruary 23</w:t>
            </w:r>
          </w:p>
        </w:tc>
        <w:tc>
          <w:tcPr>
            <w:tcW w:w="1083" w:type="dxa"/>
          </w:tcPr>
          <w:p w:rsidR="000E2501" w:rsidRPr="00BA2465"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Pr>
          <w:p w:rsidR="000E2501" w:rsidRPr="00897AA2" w:rsidRDefault="000E2501" w:rsidP="000E2501">
            <w:pPr>
              <w:rPr>
                <w:rFonts w:asciiTheme="minorHAnsi" w:hAnsiTheme="minorHAnsi" w:cstheme="minorHAnsi"/>
                <w:b/>
              </w:rPr>
            </w:pPr>
            <w:r>
              <w:rPr>
                <w:rFonts w:asciiTheme="minorHAnsi" w:hAnsiTheme="minorHAnsi" w:cstheme="minorHAnsi"/>
                <w:b/>
              </w:rPr>
              <w:t>Director of Learning</w:t>
            </w:r>
          </w:p>
        </w:tc>
        <w:tc>
          <w:tcPr>
            <w:cnfStyle w:val="000100000000" w:firstRow="0" w:lastRow="0" w:firstColumn="0" w:lastColumn="1" w:oddVBand="0" w:evenVBand="0" w:oddHBand="0" w:evenHBand="0" w:firstRowFirstColumn="0" w:firstRowLastColumn="0" w:lastRowFirstColumn="0" w:lastRowLastColumn="0"/>
            <w:tcW w:w="1472" w:type="dxa"/>
          </w:tcPr>
          <w:p w:rsidR="000E2501" w:rsidRPr="00897AA2" w:rsidRDefault="000E2501" w:rsidP="000E2501">
            <w:pPr>
              <w:rPr>
                <w:rFonts w:asciiTheme="minorHAnsi" w:hAnsiTheme="minorHAnsi" w:cstheme="minorHAnsi"/>
                <w:b w:val="0"/>
              </w:rPr>
            </w:pPr>
            <w:r>
              <w:rPr>
                <w:rFonts w:asciiTheme="minorHAnsi" w:hAnsiTheme="minorHAnsi" w:cstheme="minorHAnsi"/>
                <w:b w:val="0"/>
              </w:rPr>
              <w:t>Focus group to be held with learners during QW2.</w:t>
            </w:r>
          </w:p>
        </w:tc>
      </w:tr>
      <w:tr w:rsidR="000E2501" w:rsidRPr="00897AA2" w:rsidTr="000E2501">
        <w:tc>
          <w:tcPr>
            <w:cnfStyle w:val="001000000000" w:firstRow="0" w:lastRow="0" w:firstColumn="1" w:lastColumn="0" w:oddVBand="0" w:evenVBand="0" w:oddHBand="0" w:evenHBand="0" w:firstRowFirstColumn="0" w:firstRowLastColumn="0" w:lastRowFirstColumn="0" w:lastRowLastColumn="0"/>
            <w:tcW w:w="2482" w:type="dxa"/>
            <w:tcBorders>
              <w:top w:val="single" w:sz="4" w:space="0" w:color="70AD47"/>
              <w:bottom w:val="single" w:sz="4" w:space="0" w:color="70AD47"/>
            </w:tcBorders>
          </w:tcPr>
          <w:p w:rsidR="000E2501" w:rsidRPr="00897AA2" w:rsidRDefault="000E2501" w:rsidP="000E2501">
            <w:pPr>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661" w:type="dxa"/>
            <w:tcBorders>
              <w:top w:val="single" w:sz="4" w:space="0" w:color="70AD47"/>
              <w:bottom w:val="single" w:sz="4" w:space="0" w:color="70AD47"/>
            </w:tcBorders>
          </w:tcPr>
          <w:p w:rsidR="000E2501" w:rsidRPr="00897AA2" w:rsidRDefault="000E2501" w:rsidP="000E2501">
            <w:pPr>
              <w:tabs>
                <w:tab w:val="left" w:pos="3450"/>
              </w:tabs>
              <w:rPr>
                <w:rFonts w:asciiTheme="minorHAnsi" w:hAnsiTheme="minorHAnsi" w:cstheme="minorHAnsi"/>
              </w:rPr>
            </w:pPr>
            <w:r w:rsidRPr="00897AA2">
              <w:rPr>
                <w:rFonts w:asciiTheme="minorHAnsi" w:hAnsiTheme="minorHAnsi" w:cstheme="minorHAnsi"/>
              </w:rPr>
              <w:t>Cross-college strategy to reflect key actions and achievements within divisions</w:t>
            </w:r>
          </w:p>
        </w:tc>
        <w:tc>
          <w:tcPr>
            <w:tcW w:w="2354" w:type="dxa"/>
            <w:tcBorders>
              <w:top w:val="single" w:sz="4" w:space="0" w:color="70AD47"/>
              <w:bottom w:val="single" w:sz="4" w:space="0" w:color="70AD47"/>
            </w:tcBorders>
          </w:tcPr>
          <w:p w:rsidR="000E2501" w:rsidRPr="00897AA2" w:rsidRDefault="000E2501" w:rsidP="000E2501">
            <w:pPr>
              <w:pStyle w:val="NACE10p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97AA2">
              <w:rPr>
                <w:rFonts w:asciiTheme="minorHAnsi" w:hAnsiTheme="minorHAnsi" w:cstheme="minorHAnsi"/>
                <w:sz w:val="22"/>
                <w:szCs w:val="22"/>
              </w:rPr>
              <w:t>Divisions to complete a mini audit of MAT provision in their areas</w:t>
            </w:r>
          </w:p>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6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sidRPr="00BA2465">
              <w:rPr>
                <w:rFonts w:asciiTheme="minorHAnsi" w:hAnsiTheme="minorHAnsi" w:cstheme="minorHAnsi"/>
              </w:rPr>
              <w:t>Academic and Vocational</w:t>
            </w:r>
          </w:p>
        </w:tc>
        <w:tc>
          <w:tcPr>
            <w:tcW w:w="1161"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sidRPr="00BA2465">
              <w:rPr>
                <w:rFonts w:asciiTheme="minorHAnsi" w:hAnsiTheme="minorHAnsi" w:cstheme="minorHAnsi"/>
              </w:rPr>
              <w:t>F</w:t>
            </w:r>
            <w:r>
              <w:rPr>
                <w:rFonts w:asciiTheme="minorHAnsi" w:hAnsiTheme="minorHAnsi" w:cstheme="minorHAnsi"/>
              </w:rPr>
              <w:t>ebruary 23</w:t>
            </w:r>
          </w:p>
        </w:tc>
        <w:tc>
          <w:tcPr>
            <w:tcW w:w="1083"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Pr>
                <w:rFonts w:asciiTheme="minorHAnsi" w:hAnsiTheme="minorHAnsi" w:cstheme="minorHAnsi"/>
                <w:b/>
              </w:rPr>
              <w:t>Heads of Division</w:t>
            </w:r>
          </w:p>
        </w:tc>
        <w:tc>
          <w:tcPr>
            <w:cnfStyle w:val="000100000000" w:firstRow="0" w:lastRow="0" w:firstColumn="0" w:lastColumn="1" w:oddVBand="0" w:evenVBand="0" w:oddHBand="0" w:evenHBand="0" w:firstRowFirstColumn="0" w:firstRowLastColumn="0" w:lastRowFirstColumn="0" w:lastRowLastColumn="0"/>
            <w:tcW w:w="1472"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val="0"/>
              </w:rPr>
            </w:pPr>
          </w:p>
        </w:tc>
      </w:tr>
      <w:tr w:rsidR="000E2501" w:rsidRPr="00897AA2" w:rsidTr="000E2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tcPr>
          <w:p w:rsidR="000E2501" w:rsidRPr="00897AA2" w:rsidRDefault="000E2501" w:rsidP="000E2501">
            <w:pPr>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661" w:type="dxa"/>
          </w:tcPr>
          <w:p w:rsidR="000E2501" w:rsidRPr="00897AA2" w:rsidRDefault="000E2501" w:rsidP="000E2501">
            <w:pPr>
              <w:tabs>
                <w:tab w:val="left" w:pos="3450"/>
              </w:tabs>
              <w:rPr>
                <w:rFonts w:asciiTheme="minorHAnsi" w:hAnsiTheme="minorHAnsi" w:cstheme="minorHAnsi"/>
              </w:rPr>
            </w:pPr>
            <w:r w:rsidRPr="00897AA2">
              <w:rPr>
                <w:rFonts w:asciiTheme="minorHAnsi" w:hAnsiTheme="minorHAnsi" w:cstheme="minorHAnsi"/>
              </w:rPr>
              <w:t>Assist effective tracking and monitoring and identify interventions</w:t>
            </w:r>
          </w:p>
        </w:tc>
        <w:tc>
          <w:tcPr>
            <w:tcW w:w="2354" w:type="dxa"/>
          </w:tcPr>
          <w:p w:rsidR="000E2501" w:rsidRPr="00897AA2" w:rsidRDefault="000E2501" w:rsidP="000E2501">
            <w:pPr>
              <w:pStyle w:val="NACE10p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97AA2">
              <w:rPr>
                <w:rFonts w:asciiTheme="minorHAnsi" w:hAnsiTheme="minorHAnsi" w:cstheme="minorHAnsi"/>
              </w:rPr>
              <w:t xml:space="preserve">Student Records to develop a MAT dashboard for A-Level and vocational learners </w:t>
            </w:r>
            <w:r>
              <w:rPr>
                <w:rFonts w:asciiTheme="minorHAnsi" w:hAnsiTheme="minorHAnsi" w:cstheme="minorHAnsi"/>
              </w:rPr>
              <w:t>which is shared explicitly with staff</w:t>
            </w:r>
          </w:p>
        </w:tc>
        <w:tc>
          <w:tcPr>
            <w:cnfStyle w:val="000010000000" w:firstRow="0" w:lastRow="0" w:firstColumn="0" w:lastColumn="0" w:oddVBand="1" w:evenVBand="0" w:oddHBand="0" w:evenHBand="0" w:firstRowFirstColumn="0" w:firstRowLastColumn="0" w:lastRowFirstColumn="0" w:lastRowLastColumn="0"/>
            <w:tcW w:w="116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Academic and Vocational</w:t>
            </w:r>
          </w:p>
        </w:tc>
        <w:tc>
          <w:tcPr>
            <w:tcW w:w="1161"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F</w:t>
            </w:r>
            <w:r>
              <w:rPr>
                <w:rFonts w:asciiTheme="minorHAnsi" w:hAnsiTheme="minorHAnsi" w:cstheme="minorHAnsi"/>
              </w:rPr>
              <w:t>ebruary 23</w:t>
            </w:r>
          </w:p>
        </w:tc>
        <w:tc>
          <w:tcPr>
            <w:tcW w:w="1083"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Pr>
          <w:p w:rsidR="000E2501" w:rsidRPr="00897AA2" w:rsidRDefault="000E2501" w:rsidP="000E2501">
            <w:pPr>
              <w:rPr>
                <w:rFonts w:asciiTheme="minorHAnsi" w:hAnsiTheme="minorHAnsi" w:cstheme="minorHAnsi"/>
                <w:b/>
              </w:rPr>
            </w:pPr>
            <w:r>
              <w:rPr>
                <w:rFonts w:asciiTheme="minorHAnsi" w:hAnsiTheme="minorHAnsi" w:cstheme="minorHAnsi"/>
                <w:b/>
              </w:rPr>
              <w:t>Head of Student Records</w:t>
            </w:r>
          </w:p>
        </w:tc>
        <w:tc>
          <w:tcPr>
            <w:cnfStyle w:val="000100000000" w:firstRow="0" w:lastRow="0" w:firstColumn="0" w:lastColumn="1" w:oddVBand="0" w:evenVBand="0" w:oddHBand="0" w:evenHBand="0" w:firstRowFirstColumn="0" w:firstRowLastColumn="0" w:lastRowFirstColumn="0" w:lastRowLastColumn="0"/>
            <w:tcW w:w="1472" w:type="dxa"/>
          </w:tcPr>
          <w:p w:rsidR="000E2501" w:rsidRPr="00897AA2" w:rsidRDefault="000E2501" w:rsidP="000E2501">
            <w:pPr>
              <w:rPr>
                <w:rFonts w:asciiTheme="minorHAnsi" w:hAnsiTheme="minorHAnsi" w:cstheme="minorHAnsi"/>
                <w:b w:val="0"/>
              </w:rPr>
            </w:pPr>
            <w:r>
              <w:rPr>
                <w:rFonts w:asciiTheme="minorHAnsi" w:hAnsiTheme="minorHAnsi" w:cstheme="minorHAnsi"/>
                <w:b w:val="0"/>
              </w:rPr>
              <w:t>Dashboard is complete but some logistics to be resolved before sharing.</w:t>
            </w:r>
          </w:p>
        </w:tc>
      </w:tr>
      <w:tr w:rsidR="000E2501" w:rsidRPr="00897AA2" w:rsidTr="000E2501">
        <w:tc>
          <w:tcPr>
            <w:cnfStyle w:val="001000000000" w:firstRow="0" w:lastRow="0" w:firstColumn="1" w:lastColumn="0" w:oddVBand="0" w:evenVBand="0" w:oddHBand="0" w:evenHBand="0" w:firstRowFirstColumn="0" w:firstRowLastColumn="0" w:lastRowFirstColumn="0" w:lastRowLastColumn="0"/>
            <w:tcW w:w="2482" w:type="dxa"/>
            <w:tcBorders>
              <w:top w:val="single" w:sz="4" w:space="0" w:color="70AD47"/>
              <w:bottom w:val="single" w:sz="4" w:space="0" w:color="70AD47"/>
            </w:tcBorders>
          </w:tcPr>
          <w:p w:rsidR="000E2501" w:rsidRPr="00897AA2" w:rsidRDefault="000E2501" w:rsidP="000E2501">
            <w:pPr>
              <w:rPr>
                <w:rFonts w:asciiTheme="minorHAnsi" w:hAnsiTheme="minorHAnsi" w:cstheme="minorHAnsi"/>
                <w:sz w:val="24"/>
                <w:szCs w:val="24"/>
              </w:rPr>
            </w:pPr>
            <w:r w:rsidRPr="00897AA2">
              <w:rPr>
                <w:rFonts w:asciiTheme="minorHAnsi" w:hAnsiTheme="minorHAnsi" w:cstheme="minorHAnsi"/>
                <w:sz w:val="24"/>
                <w:szCs w:val="24"/>
              </w:rPr>
              <w:t>Element 2: Identification and transition</w:t>
            </w:r>
          </w:p>
        </w:tc>
        <w:tc>
          <w:tcPr>
            <w:cnfStyle w:val="000010000000" w:firstRow="0" w:lastRow="0" w:firstColumn="0" w:lastColumn="0" w:oddVBand="1" w:evenVBand="0" w:oddHBand="0" w:evenHBand="0" w:firstRowFirstColumn="0" w:firstRowLastColumn="0" w:lastRowFirstColumn="0" w:lastRowLastColumn="0"/>
            <w:tcW w:w="2661" w:type="dxa"/>
            <w:tcBorders>
              <w:top w:val="single" w:sz="4" w:space="0" w:color="70AD47"/>
              <w:bottom w:val="single" w:sz="4" w:space="0" w:color="70AD47"/>
            </w:tcBorders>
          </w:tcPr>
          <w:p w:rsidR="000E2501" w:rsidRPr="00897AA2" w:rsidRDefault="000E2501" w:rsidP="000E2501">
            <w:pPr>
              <w:rPr>
                <w:rFonts w:asciiTheme="minorHAnsi" w:hAnsiTheme="minorHAnsi" w:cstheme="minorHAnsi"/>
              </w:rPr>
            </w:pPr>
            <w:r w:rsidRPr="00897AA2">
              <w:rPr>
                <w:rFonts w:asciiTheme="minorHAnsi" w:hAnsiTheme="minorHAnsi" w:cstheme="minorHAnsi"/>
              </w:rPr>
              <w:t>All staff are aware of what constitutes a vocational MAT learner within their divisions</w:t>
            </w:r>
          </w:p>
        </w:tc>
        <w:tc>
          <w:tcPr>
            <w:tcW w:w="2354"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97AA2">
              <w:rPr>
                <w:rFonts w:asciiTheme="minorHAnsi" w:hAnsiTheme="minorHAnsi" w:cstheme="minorHAnsi"/>
              </w:rPr>
              <w:t>To establish clear divisional criteria for vocational MAT learners to be identified and include within strategy</w:t>
            </w:r>
          </w:p>
        </w:tc>
        <w:tc>
          <w:tcPr>
            <w:cnfStyle w:val="000010000000" w:firstRow="0" w:lastRow="0" w:firstColumn="0" w:lastColumn="0" w:oddVBand="1" w:evenVBand="0" w:oddHBand="0" w:evenHBand="0" w:firstRowFirstColumn="0" w:firstRowLastColumn="0" w:lastRowFirstColumn="0" w:lastRowLastColumn="0"/>
            <w:tcW w:w="116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sidRPr="00BA2465">
              <w:rPr>
                <w:rFonts w:asciiTheme="minorHAnsi" w:hAnsiTheme="minorHAnsi" w:cstheme="minorHAnsi"/>
              </w:rPr>
              <w:t>Vocational</w:t>
            </w:r>
          </w:p>
        </w:tc>
        <w:tc>
          <w:tcPr>
            <w:tcW w:w="1161"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Pr>
                <w:rFonts w:asciiTheme="minorHAnsi" w:hAnsiTheme="minorHAnsi" w:cstheme="minorHAnsi"/>
              </w:rPr>
              <w:t>January 23</w:t>
            </w:r>
          </w:p>
        </w:tc>
        <w:tc>
          <w:tcPr>
            <w:tcW w:w="1083"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Pr>
                <w:rFonts w:asciiTheme="minorHAnsi" w:hAnsiTheme="minorHAnsi" w:cstheme="minorHAnsi"/>
                <w:b/>
              </w:rPr>
              <w:t>MAT Co-ordinator (Vocational)</w:t>
            </w:r>
          </w:p>
        </w:tc>
        <w:tc>
          <w:tcPr>
            <w:cnfStyle w:val="000100000000" w:firstRow="0" w:lastRow="0" w:firstColumn="0" w:lastColumn="1" w:oddVBand="0" w:evenVBand="0" w:oddHBand="0" w:evenHBand="0" w:firstRowFirstColumn="0" w:firstRowLastColumn="0" w:lastRowFirstColumn="0" w:lastRowLastColumn="0"/>
            <w:tcW w:w="1472"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val="0"/>
              </w:rPr>
            </w:pPr>
            <w:r>
              <w:rPr>
                <w:rFonts w:asciiTheme="minorHAnsi" w:hAnsiTheme="minorHAnsi" w:cstheme="minorHAnsi"/>
                <w:b w:val="0"/>
              </w:rPr>
              <w:t>Complete</w:t>
            </w:r>
          </w:p>
        </w:tc>
      </w:tr>
      <w:tr w:rsidR="000E2501" w:rsidRPr="00897AA2" w:rsidTr="000E2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tcPr>
          <w:p w:rsidR="000E2501" w:rsidRPr="00897AA2" w:rsidRDefault="000E2501" w:rsidP="000E2501">
            <w:pPr>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661" w:type="dxa"/>
          </w:tcPr>
          <w:p w:rsidR="000E2501" w:rsidRPr="00897AA2" w:rsidRDefault="000E2501" w:rsidP="000E2501">
            <w:pPr>
              <w:rPr>
                <w:rFonts w:asciiTheme="minorHAnsi" w:hAnsiTheme="minorHAnsi" w:cstheme="minorHAnsi"/>
              </w:rPr>
            </w:pPr>
            <w:r w:rsidRPr="00897AA2">
              <w:rPr>
                <w:rFonts w:asciiTheme="minorHAnsi" w:hAnsiTheme="minorHAnsi" w:cstheme="minorHAnsi"/>
              </w:rPr>
              <w:t>Celebrate and acknowledge the success of learners</w:t>
            </w:r>
          </w:p>
        </w:tc>
        <w:tc>
          <w:tcPr>
            <w:tcW w:w="2354" w:type="dxa"/>
          </w:tcPr>
          <w:p w:rsidR="000E2501" w:rsidRPr="00897AA2" w:rsidRDefault="000E2501" w:rsidP="000E2501">
            <w:pPr>
              <w:tabs>
                <w:tab w:val="left" w:pos="345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97AA2">
              <w:rPr>
                <w:rFonts w:asciiTheme="minorHAnsi" w:hAnsiTheme="minorHAnsi" w:cstheme="minorHAnsi"/>
              </w:rPr>
              <w:t>Learners and parents are contacted on conformation of being identified as MAT</w:t>
            </w:r>
          </w:p>
        </w:tc>
        <w:tc>
          <w:tcPr>
            <w:cnfStyle w:val="000010000000" w:firstRow="0" w:lastRow="0" w:firstColumn="0" w:lastColumn="0" w:oddVBand="1" w:evenVBand="0" w:oddHBand="0" w:evenHBand="0" w:firstRowFirstColumn="0" w:firstRowLastColumn="0" w:lastRowFirstColumn="0" w:lastRowLastColumn="0"/>
            <w:tcW w:w="116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Academic and Vocational</w:t>
            </w:r>
          </w:p>
        </w:tc>
        <w:tc>
          <w:tcPr>
            <w:tcW w:w="1161"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Pr>
          <w:p w:rsidR="000E2501" w:rsidRPr="00897AA2" w:rsidRDefault="000E2501" w:rsidP="000E2501">
            <w:pPr>
              <w:rPr>
                <w:rFonts w:asciiTheme="minorHAnsi" w:hAnsiTheme="minorHAnsi" w:cstheme="minorHAnsi"/>
                <w:b/>
              </w:rPr>
            </w:pPr>
            <w:r>
              <w:rPr>
                <w:rFonts w:asciiTheme="minorHAnsi" w:hAnsiTheme="minorHAnsi" w:cstheme="minorHAnsi"/>
              </w:rPr>
              <w:t>January 23</w:t>
            </w:r>
          </w:p>
        </w:tc>
        <w:tc>
          <w:tcPr>
            <w:tcW w:w="1083"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Pr>
          <w:p w:rsidR="000E2501" w:rsidRPr="00897AA2" w:rsidRDefault="000E2501" w:rsidP="000E2501">
            <w:pPr>
              <w:rPr>
                <w:rFonts w:asciiTheme="minorHAnsi" w:hAnsiTheme="minorHAnsi" w:cstheme="minorHAnsi"/>
                <w:b/>
              </w:rPr>
            </w:pPr>
            <w:r>
              <w:rPr>
                <w:rFonts w:asciiTheme="minorHAnsi" w:hAnsiTheme="minorHAnsi" w:cstheme="minorHAnsi"/>
                <w:b/>
              </w:rPr>
              <w:t>Director of Learning</w:t>
            </w:r>
          </w:p>
        </w:tc>
        <w:tc>
          <w:tcPr>
            <w:cnfStyle w:val="000100000000" w:firstRow="0" w:lastRow="0" w:firstColumn="0" w:lastColumn="1" w:oddVBand="0" w:evenVBand="0" w:oddHBand="0" w:evenHBand="0" w:firstRowFirstColumn="0" w:firstRowLastColumn="0" w:lastRowFirstColumn="0" w:lastRowLastColumn="0"/>
            <w:tcW w:w="1472" w:type="dxa"/>
          </w:tcPr>
          <w:p w:rsidR="000E2501" w:rsidRPr="00897AA2" w:rsidRDefault="000E2501" w:rsidP="000E2501">
            <w:pPr>
              <w:rPr>
                <w:rFonts w:asciiTheme="minorHAnsi" w:hAnsiTheme="minorHAnsi" w:cstheme="minorHAnsi"/>
                <w:b w:val="0"/>
              </w:rPr>
            </w:pPr>
            <w:r>
              <w:rPr>
                <w:rFonts w:asciiTheme="minorHAnsi" w:hAnsiTheme="minorHAnsi" w:cstheme="minorHAnsi"/>
                <w:b w:val="0"/>
              </w:rPr>
              <w:t>Complete</w:t>
            </w:r>
          </w:p>
        </w:tc>
      </w:tr>
      <w:tr w:rsidR="000E2501" w:rsidRPr="00897AA2" w:rsidTr="000E2501">
        <w:tc>
          <w:tcPr>
            <w:cnfStyle w:val="001000000000" w:firstRow="0" w:lastRow="0" w:firstColumn="1" w:lastColumn="0" w:oddVBand="0" w:evenVBand="0" w:oddHBand="0" w:evenHBand="0" w:firstRowFirstColumn="0" w:firstRowLastColumn="0" w:lastRowFirstColumn="0" w:lastRowLastColumn="0"/>
            <w:tcW w:w="2482" w:type="dxa"/>
          </w:tcPr>
          <w:p w:rsidR="000E2501" w:rsidRPr="00897AA2" w:rsidRDefault="000E2501" w:rsidP="000E2501">
            <w:pPr>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661" w:type="dxa"/>
          </w:tcPr>
          <w:p w:rsidR="000E2501" w:rsidRPr="00897AA2" w:rsidRDefault="000E2501" w:rsidP="000E2501">
            <w:pPr>
              <w:rPr>
                <w:rFonts w:asciiTheme="minorHAnsi" w:hAnsiTheme="minorHAnsi" w:cstheme="minorHAnsi"/>
              </w:rPr>
            </w:pPr>
            <w:r w:rsidRPr="00897AA2">
              <w:rPr>
                <w:rFonts w:asciiTheme="minorHAnsi" w:eastAsia="Times New Roman" w:hAnsiTheme="minorHAnsi" w:cstheme="minorHAnsi"/>
                <w:bdr w:val="none" w:sz="0" w:space="0" w:color="auto" w:frame="1"/>
              </w:rPr>
              <w:t>Raise aspirations and support current MAT learners with application processes to Oxbridge and Sutton trust universities</w:t>
            </w:r>
          </w:p>
        </w:tc>
        <w:tc>
          <w:tcPr>
            <w:tcW w:w="2354" w:type="dxa"/>
          </w:tcPr>
          <w:p w:rsidR="000E2501" w:rsidRPr="00897AA2" w:rsidRDefault="000E2501" w:rsidP="000E2501">
            <w:pPr>
              <w:tabs>
                <w:tab w:val="left" w:pos="345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97AA2">
              <w:rPr>
                <w:rFonts w:asciiTheme="minorHAnsi" w:hAnsiTheme="minorHAnsi" w:cstheme="minorHAnsi"/>
              </w:rPr>
              <w:t xml:space="preserve">Develop database of MAT alumni </w:t>
            </w:r>
          </w:p>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6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Academic and Vocational</w:t>
            </w:r>
          </w:p>
        </w:tc>
        <w:tc>
          <w:tcPr>
            <w:tcW w:w="1161" w:type="dxa"/>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F</w:t>
            </w:r>
            <w:r>
              <w:rPr>
                <w:rFonts w:asciiTheme="minorHAnsi" w:hAnsiTheme="minorHAnsi" w:cstheme="minorHAnsi"/>
              </w:rPr>
              <w:t>ebruary 23</w:t>
            </w:r>
          </w:p>
        </w:tc>
        <w:tc>
          <w:tcPr>
            <w:tcW w:w="1083" w:type="dxa"/>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Pr>
          <w:p w:rsidR="000E2501" w:rsidRPr="00897AA2" w:rsidRDefault="000E2501" w:rsidP="000E2501">
            <w:pPr>
              <w:rPr>
                <w:rFonts w:asciiTheme="minorHAnsi" w:hAnsiTheme="minorHAnsi" w:cstheme="minorHAnsi"/>
                <w:b/>
              </w:rPr>
            </w:pPr>
            <w:r>
              <w:rPr>
                <w:rFonts w:asciiTheme="minorHAnsi" w:hAnsiTheme="minorHAnsi" w:cstheme="minorHAnsi"/>
                <w:b/>
              </w:rPr>
              <w:t>Director of Planning</w:t>
            </w:r>
          </w:p>
        </w:tc>
        <w:tc>
          <w:tcPr>
            <w:cnfStyle w:val="000100000000" w:firstRow="0" w:lastRow="0" w:firstColumn="0" w:lastColumn="1" w:oddVBand="0" w:evenVBand="0" w:oddHBand="0" w:evenHBand="0" w:firstRowFirstColumn="0" w:firstRowLastColumn="0" w:lastRowFirstColumn="0" w:lastRowLastColumn="0"/>
            <w:tcW w:w="1472" w:type="dxa"/>
          </w:tcPr>
          <w:p w:rsidR="000E2501" w:rsidRPr="00897AA2" w:rsidRDefault="000E2501" w:rsidP="000E2501">
            <w:pPr>
              <w:rPr>
                <w:rFonts w:asciiTheme="minorHAnsi" w:hAnsiTheme="minorHAnsi" w:cstheme="minorHAnsi"/>
                <w:b w:val="0"/>
              </w:rPr>
            </w:pPr>
            <w:r>
              <w:rPr>
                <w:rFonts w:asciiTheme="minorHAnsi" w:hAnsiTheme="minorHAnsi" w:cstheme="minorHAnsi"/>
                <w:b w:val="0"/>
              </w:rPr>
              <w:t>A list is in operation and divisions have invited some former learners in to speak to current learners.</w:t>
            </w:r>
          </w:p>
        </w:tc>
      </w:tr>
      <w:tr w:rsidR="000E2501" w:rsidRPr="00897AA2" w:rsidTr="000E2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tcPr>
          <w:p w:rsidR="000E2501" w:rsidRPr="00897AA2" w:rsidRDefault="000E2501" w:rsidP="000E2501">
            <w:pPr>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661" w:type="dxa"/>
          </w:tcPr>
          <w:p w:rsidR="000E2501" w:rsidRPr="00897AA2" w:rsidRDefault="000E2501" w:rsidP="000E2501">
            <w:pPr>
              <w:rPr>
                <w:rFonts w:asciiTheme="minorHAnsi" w:eastAsia="Times New Roman" w:hAnsiTheme="minorHAnsi" w:cstheme="minorHAnsi"/>
                <w:bdr w:val="none" w:sz="0" w:space="0" w:color="auto" w:frame="1"/>
              </w:rPr>
            </w:pPr>
            <w:r w:rsidRPr="00897AA2">
              <w:rPr>
                <w:rFonts w:asciiTheme="minorHAnsi" w:hAnsiTheme="minorHAnsi" w:cstheme="minorHAnsi"/>
              </w:rPr>
              <w:t>To inform teaching staff about preferred strategies and any barriers to learning</w:t>
            </w:r>
          </w:p>
        </w:tc>
        <w:tc>
          <w:tcPr>
            <w:tcW w:w="2354" w:type="dxa"/>
          </w:tcPr>
          <w:p w:rsidR="000E2501" w:rsidRPr="00897AA2" w:rsidRDefault="000E2501" w:rsidP="000E2501">
            <w:pPr>
              <w:tabs>
                <w:tab w:val="left" w:pos="345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eastAsia="Times New Roman" w:hAnsiTheme="minorHAnsi" w:cstheme="minorHAnsi"/>
                <w:bdr w:val="none" w:sz="0" w:space="0" w:color="auto" w:frame="1"/>
              </w:rPr>
              <w:t>Develop one page profiles as part of tutorial and share with staff</w:t>
            </w:r>
          </w:p>
        </w:tc>
        <w:tc>
          <w:tcPr>
            <w:cnfStyle w:val="000010000000" w:firstRow="0" w:lastRow="0" w:firstColumn="0" w:lastColumn="0" w:oddVBand="1" w:evenVBand="0" w:oddHBand="0" w:evenHBand="0" w:firstRowFirstColumn="0" w:firstRowLastColumn="0" w:lastRowFirstColumn="0" w:lastRowLastColumn="0"/>
            <w:tcW w:w="116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 xml:space="preserve">Academic </w:t>
            </w:r>
          </w:p>
        </w:tc>
        <w:tc>
          <w:tcPr>
            <w:tcW w:w="1161"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F</w:t>
            </w:r>
            <w:r>
              <w:rPr>
                <w:rFonts w:asciiTheme="minorHAnsi" w:hAnsiTheme="minorHAnsi" w:cstheme="minorHAnsi"/>
              </w:rPr>
              <w:t>ebruary 23</w:t>
            </w:r>
          </w:p>
        </w:tc>
        <w:tc>
          <w:tcPr>
            <w:tcW w:w="1083"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Pr>
          <w:p w:rsidR="000E2501" w:rsidRPr="00897AA2" w:rsidRDefault="000E2501" w:rsidP="000E2501">
            <w:pPr>
              <w:rPr>
                <w:rFonts w:asciiTheme="minorHAnsi" w:hAnsiTheme="minorHAnsi" w:cstheme="minorHAnsi"/>
                <w:b/>
              </w:rPr>
            </w:pPr>
            <w:r>
              <w:rPr>
                <w:rFonts w:asciiTheme="minorHAnsi" w:hAnsiTheme="minorHAnsi" w:cstheme="minorHAnsi"/>
                <w:b/>
              </w:rPr>
              <w:t>MAT Personal Tutor</w:t>
            </w:r>
          </w:p>
        </w:tc>
        <w:tc>
          <w:tcPr>
            <w:cnfStyle w:val="000100000000" w:firstRow="0" w:lastRow="0" w:firstColumn="0" w:lastColumn="1" w:oddVBand="0" w:evenVBand="0" w:oddHBand="0" w:evenHBand="0" w:firstRowFirstColumn="0" w:firstRowLastColumn="0" w:lastRowFirstColumn="0" w:lastRowLastColumn="0"/>
            <w:tcW w:w="1472" w:type="dxa"/>
          </w:tcPr>
          <w:p w:rsidR="000E2501" w:rsidRPr="00897AA2" w:rsidRDefault="000E2501" w:rsidP="000E2501">
            <w:pPr>
              <w:rPr>
                <w:rFonts w:asciiTheme="minorHAnsi" w:hAnsiTheme="minorHAnsi" w:cstheme="minorHAnsi"/>
                <w:b w:val="0"/>
              </w:rPr>
            </w:pPr>
          </w:p>
        </w:tc>
      </w:tr>
      <w:tr w:rsidR="000E2501" w:rsidRPr="00897AA2" w:rsidTr="000E2501">
        <w:tc>
          <w:tcPr>
            <w:cnfStyle w:val="001000000000" w:firstRow="0" w:lastRow="0" w:firstColumn="1" w:lastColumn="0" w:oddVBand="0" w:evenVBand="0" w:oddHBand="0" w:evenHBand="0" w:firstRowFirstColumn="0" w:firstRowLastColumn="0" w:lastRowFirstColumn="0" w:lastRowLastColumn="0"/>
            <w:tcW w:w="2482" w:type="dxa"/>
            <w:tcBorders>
              <w:top w:val="single" w:sz="4" w:space="0" w:color="70AD47"/>
              <w:bottom w:val="single" w:sz="4" w:space="0" w:color="70AD47"/>
            </w:tcBorders>
          </w:tcPr>
          <w:p w:rsidR="000E2501" w:rsidRPr="00897AA2" w:rsidRDefault="000E2501" w:rsidP="000E2501">
            <w:pPr>
              <w:pStyle w:val="NACEheadsub2"/>
              <w:rPr>
                <w:rFonts w:asciiTheme="minorHAnsi" w:hAnsiTheme="minorHAnsi" w:cstheme="minorHAnsi"/>
                <w:b/>
                <w:sz w:val="24"/>
                <w:szCs w:val="24"/>
              </w:rPr>
            </w:pPr>
            <w:r w:rsidRPr="00897AA2">
              <w:rPr>
                <w:rFonts w:asciiTheme="minorHAnsi" w:hAnsiTheme="minorHAnsi" w:cstheme="minorHAnsi"/>
                <w:b/>
                <w:sz w:val="24"/>
                <w:szCs w:val="24"/>
              </w:rPr>
              <w:t>Element 3: Curriculum, teaching and support</w:t>
            </w:r>
          </w:p>
          <w:p w:rsidR="000E2501" w:rsidRPr="00897AA2" w:rsidRDefault="000E2501" w:rsidP="000E2501">
            <w:pPr>
              <w:pStyle w:val="NoSpacing"/>
              <w:rPr>
                <w:rFonts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661" w:type="dxa"/>
            <w:tcBorders>
              <w:top w:val="single" w:sz="4" w:space="0" w:color="70AD47"/>
              <w:bottom w:val="single" w:sz="4" w:space="0" w:color="70AD47"/>
            </w:tcBorders>
          </w:tcPr>
          <w:p w:rsidR="000E2501" w:rsidRPr="00897AA2" w:rsidRDefault="000E2501" w:rsidP="000E2501">
            <w:pPr>
              <w:tabs>
                <w:tab w:val="left" w:pos="3450"/>
              </w:tabs>
              <w:rPr>
                <w:rFonts w:asciiTheme="minorHAnsi" w:hAnsiTheme="minorHAnsi" w:cstheme="minorHAnsi"/>
              </w:rPr>
            </w:pPr>
            <w:r w:rsidRPr="00897AA2">
              <w:rPr>
                <w:rFonts w:asciiTheme="minorHAnsi" w:hAnsiTheme="minorHAnsi" w:cstheme="minorHAnsi"/>
              </w:rPr>
              <w:t xml:space="preserve">To increase the percentage of learners achieving grades A*/A at A-Level and Distinction*/Distinction in Vocational programmes </w:t>
            </w:r>
          </w:p>
        </w:tc>
        <w:tc>
          <w:tcPr>
            <w:tcW w:w="2354" w:type="dxa"/>
            <w:tcBorders>
              <w:top w:val="single" w:sz="4" w:space="0" w:color="70AD47"/>
              <w:bottom w:val="single" w:sz="4" w:space="0" w:color="70AD47"/>
            </w:tcBorders>
          </w:tcPr>
          <w:p w:rsidR="000E2501" w:rsidRPr="00897AA2" w:rsidRDefault="000E2501" w:rsidP="000E2501">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6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p>
        </w:tc>
        <w:tc>
          <w:tcPr>
            <w:tcW w:w="1161"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c>
          <w:tcPr>
            <w:cnfStyle w:val="000010000000" w:firstRow="0" w:lastRow="0" w:firstColumn="0" w:lastColumn="0" w:oddVBand="1" w:evenVBand="0" w:oddHBand="0" w:evenHBand="0" w:firstRowFirstColumn="0" w:firstRowLastColumn="0" w:lastRowFirstColumn="0" w:lastRowLastColumn="0"/>
            <w:tcW w:w="101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p>
        </w:tc>
        <w:tc>
          <w:tcPr>
            <w:tcW w:w="1083"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c>
          <w:tcPr>
            <w:cnfStyle w:val="000010000000" w:firstRow="0" w:lastRow="0" w:firstColumn="0" w:lastColumn="0" w:oddVBand="1" w:evenVBand="0" w:oddHBand="0" w:evenHBand="0" w:firstRowFirstColumn="0" w:firstRowLastColumn="0" w:lastRowFirstColumn="0" w:lastRowLastColumn="0"/>
            <w:tcW w:w="1353"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p>
        </w:tc>
        <w:tc>
          <w:tcPr>
            <w:cnfStyle w:val="000100000000" w:firstRow="0" w:lastRow="0" w:firstColumn="0" w:lastColumn="1" w:oddVBand="0" w:evenVBand="0" w:oddHBand="0" w:evenHBand="0" w:firstRowFirstColumn="0" w:firstRowLastColumn="0" w:lastRowFirstColumn="0" w:lastRowLastColumn="0"/>
            <w:tcW w:w="1472"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val="0"/>
              </w:rPr>
            </w:pPr>
          </w:p>
        </w:tc>
      </w:tr>
      <w:tr w:rsidR="000E2501" w:rsidRPr="00897AA2" w:rsidTr="000E2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tcPr>
          <w:p w:rsidR="000E2501" w:rsidRPr="00897AA2" w:rsidRDefault="000E2501" w:rsidP="000E2501">
            <w:pPr>
              <w:rPr>
                <w:rFonts w:asciiTheme="minorHAnsi" w:hAnsiTheme="minorHAnsi" w:cstheme="minorHAnsi"/>
                <w:sz w:val="24"/>
                <w:szCs w:val="24"/>
              </w:rPr>
            </w:pPr>
            <w:r w:rsidRPr="00897AA2">
              <w:rPr>
                <w:rFonts w:asciiTheme="minorHAnsi" w:hAnsiTheme="minorHAnsi" w:cstheme="minorHAnsi"/>
                <w:sz w:val="24"/>
                <w:szCs w:val="24"/>
              </w:rPr>
              <w:t>3a. Teaching, learning and assessment, enrichment resources and wider learning opportunities provide challenge for all, particularly more able learners.</w:t>
            </w:r>
          </w:p>
        </w:tc>
        <w:tc>
          <w:tcPr>
            <w:cnfStyle w:val="000010000000" w:firstRow="0" w:lastRow="0" w:firstColumn="0" w:lastColumn="0" w:oddVBand="1" w:evenVBand="0" w:oddHBand="0" w:evenHBand="0" w:firstRowFirstColumn="0" w:firstRowLastColumn="0" w:lastRowFirstColumn="0" w:lastRowLastColumn="0"/>
            <w:tcW w:w="2661" w:type="dxa"/>
          </w:tcPr>
          <w:p w:rsidR="000E2501" w:rsidRPr="00897AA2" w:rsidRDefault="000E2501" w:rsidP="000E2501">
            <w:pPr>
              <w:rPr>
                <w:rFonts w:asciiTheme="minorHAnsi" w:hAnsiTheme="minorHAnsi" w:cstheme="minorHAnsi"/>
              </w:rPr>
            </w:pPr>
            <w:r w:rsidRPr="00897AA2">
              <w:rPr>
                <w:rFonts w:asciiTheme="minorHAnsi" w:hAnsiTheme="minorHAnsi" w:cstheme="minorHAnsi"/>
              </w:rPr>
              <w:t>Improve consistency of challenge within teaching sessions</w:t>
            </w:r>
          </w:p>
        </w:tc>
        <w:tc>
          <w:tcPr>
            <w:tcW w:w="2354" w:type="dxa"/>
          </w:tcPr>
          <w:p w:rsidR="000E2501" w:rsidRPr="00897AA2" w:rsidRDefault="000E2501" w:rsidP="000E2501">
            <w:pPr>
              <w:tabs>
                <w:tab w:val="left" w:pos="3450"/>
              </w:tabs>
              <w:spacing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97AA2">
              <w:rPr>
                <w:rFonts w:asciiTheme="minorHAnsi" w:hAnsiTheme="minorHAnsi" w:cstheme="minorHAnsi"/>
              </w:rPr>
              <w:t>Closely monitor levels of challenge in teaching sessions during learning walks and PMAR observations</w:t>
            </w:r>
          </w:p>
          <w:p w:rsidR="000E2501" w:rsidRPr="00897AA2" w:rsidRDefault="000E2501" w:rsidP="000E2501">
            <w:pPr>
              <w:pStyle w:val="NoSpacing"/>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6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Academic and Vocational</w:t>
            </w:r>
          </w:p>
        </w:tc>
        <w:tc>
          <w:tcPr>
            <w:tcW w:w="1161"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F</w:t>
            </w:r>
            <w:r>
              <w:rPr>
                <w:rFonts w:asciiTheme="minorHAnsi" w:hAnsiTheme="minorHAnsi" w:cstheme="minorHAnsi"/>
              </w:rPr>
              <w:t>ebruary 23</w:t>
            </w:r>
          </w:p>
        </w:tc>
        <w:tc>
          <w:tcPr>
            <w:tcW w:w="1083"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Pr>
          <w:p w:rsidR="000E2501" w:rsidRPr="00897AA2" w:rsidRDefault="000E2501" w:rsidP="000E2501">
            <w:pPr>
              <w:rPr>
                <w:rFonts w:asciiTheme="minorHAnsi" w:hAnsiTheme="minorHAnsi" w:cstheme="minorHAnsi"/>
                <w:b/>
              </w:rPr>
            </w:pPr>
            <w:r>
              <w:rPr>
                <w:rFonts w:asciiTheme="minorHAnsi" w:hAnsiTheme="minorHAnsi" w:cstheme="minorHAnsi"/>
                <w:b/>
              </w:rPr>
              <w:t>Director of Learning and T&amp;L Team</w:t>
            </w:r>
          </w:p>
        </w:tc>
        <w:tc>
          <w:tcPr>
            <w:cnfStyle w:val="000100000000" w:firstRow="0" w:lastRow="0" w:firstColumn="0" w:lastColumn="1" w:oddVBand="0" w:evenVBand="0" w:oddHBand="0" w:evenHBand="0" w:firstRowFirstColumn="0" w:firstRowLastColumn="0" w:lastRowFirstColumn="0" w:lastRowLastColumn="0"/>
            <w:tcW w:w="1472" w:type="dxa"/>
          </w:tcPr>
          <w:p w:rsidR="000E2501" w:rsidRPr="00897AA2" w:rsidRDefault="000E2501" w:rsidP="000E2501">
            <w:pPr>
              <w:rPr>
                <w:rFonts w:asciiTheme="minorHAnsi" w:hAnsiTheme="minorHAnsi" w:cstheme="minorHAnsi"/>
                <w:b w:val="0"/>
              </w:rPr>
            </w:pPr>
            <w:r>
              <w:rPr>
                <w:rFonts w:asciiTheme="minorHAnsi" w:hAnsiTheme="minorHAnsi" w:cstheme="minorHAnsi"/>
                <w:b w:val="0"/>
              </w:rPr>
              <w:t>26 observations conducted as part of Learning Walk in QW 1. 21 planned for QW 2.</w:t>
            </w:r>
          </w:p>
        </w:tc>
      </w:tr>
      <w:tr w:rsidR="000E2501" w:rsidRPr="00897AA2" w:rsidTr="000E2501">
        <w:tc>
          <w:tcPr>
            <w:cnfStyle w:val="001000000000" w:firstRow="0" w:lastRow="0" w:firstColumn="1" w:lastColumn="0" w:oddVBand="0" w:evenVBand="0" w:oddHBand="0" w:evenHBand="0" w:firstRowFirstColumn="0" w:firstRowLastColumn="0" w:lastRowFirstColumn="0" w:lastRowLastColumn="0"/>
            <w:tcW w:w="2482" w:type="dxa"/>
            <w:tcBorders>
              <w:top w:val="single" w:sz="4" w:space="0" w:color="70AD47"/>
              <w:bottom w:val="single" w:sz="4" w:space="0" w:color="70AD47"/>
            </w:tcBorders>
          </w:tcPr>
          <w:p w:rsidR="000E2501" w:rsidRPr="00897AA2" w:rsidRDefault="000E2501" w:rsidP="000E2501">
            <w:pPr>
              <w:pStyle w:val="NoSpacing"/>
              <w:rPr>
                <w:rFonts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661" w:type="dxa"/>
            <w:tcBorders>
              <w:top w:val="single" w:sz="4" w:space="0" w:color="70AD47"/>
              <w:bottom w:val="single" w:sz="4" w:space="0" w:color="70AD47"/>
            </w:tcBorders>
          </w:tcPr>
          <w:p w:rsidR="000E2501" w:rsidRPr="00897AA2" w:rsidRDefault="000E2501" w:rsidP="000E2501">
            <w:pPr>
              <w:rPr>
                <w:rFonts w:asciiTheme="minorHAnsi" w:hAnsiTheme="minorHAnsi" w:cstheme="minorHAnsi"/>
              </w:rPr>
            </w:pPr>
            <w:r w:rsidRPr="00897AA2">
              <w:rPr>
                <w:rFonts w:asciiTheme="minorHAnsi" w:hAnsiTheme="minorHAnsi" w:cstheme="minorHAnsi"/>
              </w:rPr>
              <w:t>Improve consistency of challenge within planning</w:t>
            </w:r>
          </w:p>
        </w:tc>
        <w:tc>
          <w:tcPr>
            <w:tcW w:w="2354" w:type="dxa"/>
            <w:tcBorders>
              <w:top w:val="single" w:sz="4" w:space="0" w:color="70AD47"/>
              <w:bottom w:val="single" w:sz="4" w:space="0" w:color="70AD47"/>
            </w:tcBorders>
          </w:tcPr>
          <w:p w:rsidR="000E2501" w:rsidRPr="00897AA2" w:rsidRDefault="000E2501" w:rsidP="000E2501">
            <w:pPr>
              <w:pStyle w:val="NACE10p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97AA2">
              <w:rPr>
                <w:rFonts w:asciiTheme="minorHAnsi" w:hAnsiTheme="minorHAnsi" w:cstheme="minorHAnsi"/>
                <w:sz w:val="22"/>
                <w:szCs w:val="22"/>
              </w:rPr>
              <w:t>Ensure evidence of extension, stretch and challenge in schemes of learning</w:t>
            </w:r>
          </w:p>
          <w:p w:rsidR="000E2501" w:rsidRPr="00897AA2" w:rsidRDefault="000E2501" w:rsidP="000E2501">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6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sidRPr="00BA2465">
              <w:rPr>
                <w:rFonts w:asciiTheme="minorHAnsi" w:hAnsiTheme="minorHAnsi" w:cstheme="minorHAnsi"/>
              </w:rPr>
              <w:t>Academic and Vocational</w:t>
            </w:r>
          </w:p>
        </w:tc>
        <w:tc>
          <w:tcPr>
            <w:tcW w:w="1161"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sidRPr="00BA2465">
              <w:rPr>
                <w:rFonts w:asciiTheme="minorHAnsi" w:hAnsiTheme="minorHAnsi" w:cstheme="minorHAnsi"/>
              </w:rPr>
              <w:t>F</w:t>
            </w:r>
            <w:r>
              <w:rPr>
                <w:rFonts w:asciiTheme="minorHAnsi" w:hAnsiTheme="minorHAnsi" w:cstheme="minorHAnsi"/>
              </w:rPr>
              <w:t>ebruary 23</w:t>
            </w:r>
          </w:p>
        </w:tc>
        <w:tc>
          <w:tcPr>
            <w:tcW w:w="1083"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Pr>
                <w:rFonts w:asciiTheme="minorHAnsi" w:hAnsiTheme="minorHAnsi" w:cstheme="minorHAnsi"/>
                <w:b/>
              </w:rPr>
              <w:t>Director of Learning and T&amp;L Team</w:t>
            </w:r>
          </w:p>
        </w:tc>
        <w:tc>
          <w:tcPr>
            <w:cnfStyle w:val="000100000000" w:firstRow="0" w:lastRow="0" w:firstColumn="0" w:lastColumn="1" w:oddVBand="0" w:evenVBand="0" w:oddHBand="0" w:evenHBand="0" w:firstRowFirstColumn="0" w:firstRowLastColumn="0" w:lastRowFirstColumn="0" w:lastRowLastColumn="0"/>
            <w:tcW w:w="1472"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val="0"/>
              </w:rPr>
            </w:pPr>
            <w:r>
              <w:rPr>
                <w:rFonts w:asciiTheme="minorHAnsi" w:hAnsiTheme="minorHAnsi" w:cstheme="minorHAnsi"/>
                <w:b w:val="0"/>
              </w:rPr>
              <w:t>To be explored in QW 2.</w:t>
            </w:r>
          </w:p>
        </w:tc>
      </w:tr>
      <w:tr w:rsidR="000E2501" w:rsidRPr="00897AA2" w:rsidTr="000E2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tcPr>
          <w:p w:rsidR="000E2501" w:rsidRPr="00897AA2" w:rsidRDefault="000E2501" w:rsidP="000E2501">
            <w:pPr>
              <w:pStyle w:val="NoSpacing"/>
              <w:rPr>
                <w:rFonts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661" w:type="dxa"/>
          </w:tcPr>
          <w:p w:rsidR="000E2501" w:rsidRPr="00897AA2" w:rsidRDefault="000E2501" w:rsidP="000E2501">
            <w:pPr>
              <w:rPr>
                <w:rFonts w:asciiTheme="minorHAnsi" w:hAnsiTheme="minorHAnsi" w:cstheme="minorHAnsi"/>
              </w:rPr>
            </w:pPr>
            <w:r w:rsidRPr="00897AA2">
              <w:rPr>
                <w:rFonts w:asciiTheme="minorHAnsi" w:hAnsiTheme="minorHAnsi" w:cstheme="minorHAnsi"/>
              </w:rPr>
              <w:t>Build MAT provision more explicitly into quality processes</w:t>
            </w:r>
          </w:p>
        </w:tc>
        <w:tc>
          <w:tcPr>
            <w:tcW w:w="2354" w:type="dxa"/>
          </w:tcPr>
          <w:p w:rsidR="000E2501" w:rsidRPr="00897AA2" w:rsidRDefault="000E2501" w:rsidP="000E2501">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897AA2">
              <w:rPr>
                <w:rFonts w:cstheme="minorHAnsi"/>
              </w:rPr>
              <w:t>MAT Work Scrutiny to check level of challenge, feedback and extension activities</w:t>
            </w:r>
          </w:p>
        </w:tc>
        <w:tc>
          <w:tcPr>
            <w:cnfStyle w:val="000010000000" w:firstRow="0" w:lastRow="0" w:firstColumn="0" w:lastColumn="0" w:oddVBand="1" w:evenVBand="0" w:oddHBand="0" w:evenHBand="0" w:firstRowFirstColumn="0" w:firstRowLastColumn="0" w:lastRowFirstColumn="0" w:lastRowLastColumn="0"/>
            <w:tcW w:w="116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Academic and Vocational</w:t>
            </w:r>
          </w:p>
        </w:tc>
        <w:tc>
          <w:tcPr>
            <w:tcW w:w="1161"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F</w:t>
            </w:r>
            <w:r>
              <w:rPr>
                <w:rFonts w:asciiTheme="minorHAnsi" w:hAnsiTheme="minorHAnsi" w:cstheme="minorHAnsi"/>
              </w:rPr>
              <w:t>ebruary 23</w:t>
            </w:r>
          </w:p>
        </w:tc>
        <w:tc>
          <w:tcPr>
            <w:tcW w:w="1083"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Pr>
          <w:p w:rsidR="000E2501" w:rsidRPr="00897AA2" w:rsidRDefault="000E2501" w:rsidP="000E2501">
            <w:pPr>
              <w:rPr>
                <w:rFonts w:asciiTheme="minorHAnsi" w:hAnsiTheme="minorHAnsi" w:cstheme="minorHAnsi"/>
                <w:b/>
              </w:rPr>
            </w:pPr>
            <w:r>
              <w:rPr>
                <w:rFonts w:asciiTheme="minorHAnsi" w:hAnsiTheme="minorHAnsi" w:cstheme="minorHAnsi"/>
                <w:b/>
              </w:rPr>
              <w:t>Director of Learning and T&amp;L Team</w:t>
            </w:r>
          </w:p>
        </w:tc>
        <w:tc>
          <w:tcPr>
            <w:cnfStyle w:val="000100000000" w:firstRow="0" w:lastRow="0" w:firstColumn="0" w:lastColumn="1" w:oddVBand="0" w:evenVBand="0" w:oddHBand="0" w:evenHBand="0" w:firstRowFirstColumn="0" w:firstRowLastColumn="0" w:lastRowFirstColumn="0" w:lastRowLastColumn="0"/>
            <w:tcW w:w="1472" w:type="dxa"/>
          </w:tcPr>
          <w:p w:rsidR="000E2501" w:rsidRPr="00897AA2" w:rsidRDefault="000E2501" w:rsidP="000E2501">
            <w:pPr>
              <w:rPr>
                <w:rFonts w:asciiTheme="minorHAnsi" w:hAnsiTheme="minorHAnsi" w:cstheme="minorHAnsi"/>
                <w:b w:val="0"/>
              </w:rPr>
            </w:pPr>
            <w:r>
              <w:rPr>
                <w:rFonts w:asciiTheme="minorHAnsi" w:hAnsiTheme="minorHAnsi" w:cstheme="minorHAnsi"/>
                <w:b w:val="0"/>
              </w:rPr>
              <w:t>To be explored in QW 2.</w:t>
            </w:r>
          </w:p>
        </w:tc>
      </w:tr>
      <w:tr w:rsidR="000E2501" w:rsidRPr="00897AA2" w:rsidTr="000E2501">
        <w:tc>
          <w:tcPr>
            <w:cnfStyle w:val="001000000000" w:firstRow="0" w:lastRow="0" w:firstColumn="1" w:lastColumn="0" w:oddVBand="0" w:evenVBand="0" w:oddHBand="0" w:evenHBand="0" w:firstRowFirstColumn="0" w:firstRowLastColumn="0" w:lastRowFirstColumn="0" w:lastRowLastColumn="0"/>
            <w:tcW w:w="2482" w:type="dxa"/>
            <w:tcBorders>
              <w:top w:val="single" w:sz="4" w:space="0" w:color="70AD47"/>
              <w:bottom w:val="single" w:sz="4" w:space="0" w:color="70AD47"/>
            </w:tcBorders>
          </w:tcPr>
          <w:p w:rsidR="000E2501" w:rsidRPr="00897AA2" w:rsidRDefault="000E2501" w:rsidP="000E2501">
            <w:pPr>
              <w:pStyle w:val="NoSpacing"/>
              <w:rPr>
                <w:rFonts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661" w:type="dxa"/>
            <w:tcBorders>
              <w:top w:val="single" w:sz="4" w:space="0" w:color="70AD47"/>
              <w:bottom w:val="single" w:sz="4" w:space="0" w:color="70AD47"/>
            </w:tcBorders>
          </w:tcPr>
          <w:p w:rsidR="000E2501" w:rsidRPr="00897AA2" w:rsidRDefault="000E2501" w:rsidP="000E2501">
            <w:pPr>
              <w:rPr>
                <w:rFonts w:asciiTheme="minorHAnsi" w:hAnsiTheme="minorHAnsi" w:cstheme="minorHAnsi"/>
              </w:rPr>
            </w:pPr>
            <w:r w:rsidRPr="00897AA2">
              <w:rPr>
                <w:rFonts w:asciiTheme="minorHAnsi" w:hAnsiTheme="minorHAnsi" w:cstheme="minorHAnsi"/>
              </w:rPr>
              <w:t xml:space="preserve">Improve consistency and quality of accessible resources </w:t>
            </w:r>
          </w:p>
        </w:tc>
        <w:tc>
          <w:tcPr>
            <w:tcW w:w="2354" w:type="dxa"/>
            <w:tcBorders>
              <w:top w:val="single" w:sz="4" w:space="0" w:color="70AD47"/>
              <w:bottom w:val="single" w:sz="4" w:space="0" w:color="70AD47"/>
            </w:tcBorders>
          </w:tcPr>
          <w:p w:rsidR="000E2501" w:rsidRPr="00897AA2" w:rsidRDefault="000E2501" w:rsidP="000E2501">
            <w:pPr>
              <w:pStyle w:val="NACE10p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97AA2">
              <w:rPr>
                <w:rFonts w:asciiTheme="minorHAnsi" w:hAnsiTheme="minorHAnsi" w:cstheme="minorHAnsi"/>
                <w:sz w:val="22"/>
                <w:szCs w:val="22"/>
              </w:rPr>
              <w:t>Review quality of learning resources, particularly online resources</w:t>
            </w:r>
          </w:p>
        </w:tc>
        <w:tc>
          <w:tcPr>
            <w:cnfStyle w:val="000010000000" w:firstRow="0" w:lastRow="0" w:firstColumn="0" w:lastColumn="0" w:oddVBand="1" w:evenVBand="0" w:oddHBand="0" w:evenHBand="0" w:firstRowFirstColumn="0" w:firstRowLastColumn="0" w:lastRowFirstColumn="0" w:lastRowLastColumn="0"/>
            <w:tcW w:w="116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sidRPr="00BA2465">
              <w:rPr>
                <w:rFonts w:asciiTheme="minorHAnsi" w:hAnsiTheme="minorHAnsi" w:cstheme="minorHAnsi"/>
              </w:rPr>
              <w:t>Academic and Vocational</w:t>
            </w:r>
          </w:p>
        </w:tc>
        <w:tc>
          <w:tcPr>
            <w:tcW w:w="1161"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sidRPr="00BA2465">
              <w:rPr>
                <w:rFonts w:asciiTheme="minorHAnsi" w:hAnsiTheme="minorHAnsi" w:cstheme="minorHAnsi"/>
              </w:rPr>
              <w:t>F</w:t>
            </w:r>
            <w:r>
              <w:rPr>
                <w:rFonts w:asciiTheme="minorHAnsi" w:hAnsiTheme="minorHAnsi" w:cstheme="minorHAnsi"/>
              </w:rPr>
              <w:t>ebruary 23</w:t>
            </w:r>
          </w:p>
        </w:tc>
        <w:tc>
          <w:tcPr>
            <w:tcW w:w="1083"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Pr>
                <w:rFonts w:asciiTheme="minorHAnsi" w:hAnsiTheme="minorHAnsi" w:cstheme="minorHAnsi"/>
                <w:b/>
              </w:rPr>
              <w:t>Director of Learning and T&amp;L Team</w:t>
            </w:r>
          </w:p>
        </w:tc>
        <w:tc>
          <w:tcPr>
            <w:cnfStyle w:val="000100000000" w:firstRow="0" w:lastRow="0" w:firstColumn="0" w:lastColumn="1" w:oddVBand="0" w:evenVBand="0" w:oddHBand="0" w:evenHBand="0" w:firstRowFirstColumn="0" w:firstRowLastColumn="0" w:lastRowFirstColumn="0" w:lastRowLastColumn="0"/>
            <w:tcW w:w="1472"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val="0"/>
              </w:rPr>
            </w:pPr>
            <w:r>
              <w:rPr>
                <w:rFonts w:asciiTheme="minorHAnsi" w:hAnsiTheme="minorHAnsi" w:cstheme="minorHAnsi"/>
                <w:b w:val="0"/>
              </w:rPr>
              <w:t>To be explored in QW 2.</w:t>
            </w:r>
          </w:p>
        </w:tc>
      </w:tr>
      <w:tr w:rsidR="000E2501" w:rsidRPr="00897AA2" w:rsidTr="000E2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tcPr>
          <w:p w:rsidR="000E2501" w:rsidRPr="00897AA2" w:rsidRDefault="000E2501" w:rsidP="000E2501">
            <w:pPr>
              <w:rPr>
                <w:rFonts w:asciiTheme="minorHAnsi" w:hAnsiTheme="minorHAnsi" w:cstheme="minorHAnsi"/>
                <w:sz w:val="24"/>
                <w:szCs w:val="24"/>
              </w:rPr>
            </w:pPr>
            <w:r w:rsidRPr="00897AA2">
              <w:rPr>
                <w:rFonts w:asciiTheme="minorHAnsi" w:hAnsiTheme="minorHAnsi" w:cstheme="minorHAnsi"/>
                <w:sz w:val="24"/>
                <w:szCs w:val="24"/>
              </w:rPr>
              <w:t>3b. The curriculum offers breadth, depth and flexibility alongside organisational strategies and systems to meet the needs of more and exceptionally able learners.</w:t>
            </w:r>
          </w:p>
        </w:tc>
        <w:tc>
          <w:tcPr>
            <w:cnfStyle w:val="000010000000" w:firstRow="0" w:lastRow="0" w:firstColumn="0" w:lastColumn="0" w:oddVBand="1" w:evenVBand="0" w:oddHBand="0" w:evenHBand="0" w:firstRowFirstColumn="0" w:firstRowLastColumn="0" w:lastRowFirstColumn="0" w:lastRowLastColumn="0"/>
            <w:tcW w:w="2661" w:type="dxa"/>
          </w:tcPr>
          <w:p w:rsidR="000E2501" w:rsidRPr="00897AA2" w:rsidRDefault="000E2501" w:rsidP="000E2501">
            <w:pPr>
              <w:rPr>
                <w:rFonts w:asciiTheme="minorHAnsi" w:hAnsiTheme="minorHAnsi" w:cstheme="minorHAnsi"/>
              </w:rPr>
            </w:pPr>
            <w:r w:rsidRPr="00897AA2">
              <w:rPr>
                <w:rFonts w:asciiTheme="minorHAnsi" w:hAnsiTheme="minorHAnsi" w:cstheme="minorHAnsi"/>
              </w:rPr>
              <w:t>Provide bespoke extra-curricular opportunities for Vocational MAT learners</w:t>
            </w:r>
          </w:p>
        </w:tc>
        <w:tc>
          <w:tcPr>
            <w:tcW w:w="2354"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97AA2">
              <w:rPr>
                <w:rFonts w:asciiTheme="minorHAnsi" w:hAnsiTheme="minorHAnsi" w:cstheme="minorHAnsi"/>
              </w:rPr>
              <w:t xml:space="preserve">Increase opportunities and participation in internal skills competitions as preparation for Wales Skills Competitions </w:t>
            </w:r>
          </w:p>
          <w:p w:rsidR="000E2501" w:rsidRPr="00897AA2" w:rsidRDefault="000E2501" w:rsidP="000E2501">
            <w:pPr>
              <w:pStyle w:val="NACE10pt"/>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116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Vocational</w:t>
            </w:r>
          </w:p>
        </w:tc>
        <w:tc>
          <w:tcPr>
            <w:tcW w:w="1161"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F</w:t>
            </w:r>
            <w:r>
              <w:rPr>
                <w:rFonts w:asciiTheme="minorHAnsi" w:hAnsiTheme="minorHAnsi" w:cstheme="minorHAnsi"/>
              </w:rPr>
              <w:t>ebruary 23</w:t>
            </w:r>
          </w:p>
        </w:tc>
        <w:tc>
          <w:tcPr>
            <w:tcW w:w="1083"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Pr>
          <w:p w:rsidR="000E2501" w:rsidRPr="00897AA2" w:rsidRDefault="000E2501" w:rsidP="000E2501">
            <w:pPr>
              <w:rPr>
                <w:rFonts w:asciiTheme="minorHAnsi" w:hAnsiTheme="minorHAnsi" w:cstheme="minorHAnsi"/>
                <w:b/>
              </w:rPr>
            </w:pPr>
            <w:r>
              <w:rPr>
                <w:rFonts w:asciiTheme="minorHAnsi" w:hAnsiTheme="minorHAnsi" w:cstheme="minorHAnsi"/>
                <w:b/>
              </w:rPr>
              <w:t>MAT Co-ordinator (Vocational)</w:t>
            </w:r>
          </w:p>
        </w:tc>
        <w:tc>
          <w:tcPr>
            <w:cnfStyle w:val="000100000000" w:firstRow="0" w:lastRow="0" w:firstColumn="0" w:lastColumn="1" w:oddVBand="0" w:evenVBand="0" w:oddHBand="0" w:evenHBand="0" w:firstRowFirstColumn="0" w:firstRowLastColumn="0" w:lastRowFirstColumn="0" w:lastRowLastColumn="0"/>
            <w:tcW w:w="1472" w:type="dxa"/>
          </w:tcPr>
          <w:p w:rsidR="000E2501" w:rsidRPr="00897AA2" w:rsidRDefault="000E2501" w:rsidP="000E2501">
            <w:pPr>
              <w:rPr>
                <w:rFonts w:asciiTheme="minorHAnsi" w:hAnsiTheme="minorHAnsi" w:cstheme="minorHAnsi"/>
                <w:b w:val="0"/>
              </w:rPr>
            </w:pPr>
            <w:r>
              <w:rPr>
                <w:rFonts w:asciiTheme="minorHAnsi" w:hAnsiTheme="minorHAnsi" w:cstheme="minorHAnsi"/>
                <w:b w:val="0"/>
              </w:rPr>
              <w:t>Complete. 62 learners registered to compete in 21 Wales Skills Competitions.</w:t>
            </w:r>
          </w:p>
        </w:tc>
      </w:tr>
      <w:tr w:rsidR="000E2501" w:rsidRPr="00897AA2" w:rsidTr="000E2501">
        <w:tc>
          <w:tcPr>
            <w:cnfStyle w:val="001000000000" w:firstRow="0" w:lastRow="0" w:firstColumn="1" w:lastColumn="0" w:oddVBand="0" w:evenVBand="0" w:oddHBand="0" w:evenHBand="0" w:firstRowFirstColumn="0" w:firstRowLastColumn="0" w:lastRowFirstColumn="0" w:lastRowLastColumn="0"/>
            <w:tcW w:w="2482" w:type="dxa"/>
            <w:tcBorders>
              <w:top w:val="single" w:sz="4" w:space="0" w:color="70AD47"/>
              <w:bottom w:val="single" w:sz="4" w:space="0" w:color="70AD47"/>
            </w:tcBorders>
          </w:tcPr>
          <w:p w:rsidR="000E2501" w:rsidRPr="00897AA2" w:rsidRDefault="000E2501" w:rsidP="000E2501">
            <w:pPr>
              <w:pStyle w:val="NoSpacing"/>
              <w:rPr>
                <w:rFonts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661" w:type="dxa"/>
            <w:tcBorders>
              <w:top w:val="single" w:sz="4" w:space="0" w:color="70AD47"/>
              <w:bottom w:val="single" w:sz="4" w:space="0" w:color="70AD47"/>
            </w:tcBorders>
          </w:tcPr>
          <w:p w:rsidR="000E2501" w:rsidRPr="00897AA2" w:rsidRDefault="000E2501" w:rsidP="000E2501">
            <w:pPr>
              <w:rPr>
                <w:rFonts w:asciiTheme="minorHAnsi" w:hAnsiTheme="minorHAnsi" w:cstheme="minorHAnsi"/>
              </w:rPr>
            </w:pPr>
            <w:r w:rsidRPr="00897AA2">
              <w:rPr>
                <w:rFonts w:asciiTheme="minorHAnsi" w:hAnsiTheme="minorHAnsi" w:cstheme="minorHAnsi"/>
              </w:rPr>
              <w:t>Provide bespoke extra-curricular opportunities for Academic MAT learners</w:t>
            </w:r>
          </w:p>
        </w:tc>
        <w:tc>
          <w:tcPr>
            <w:tcW w:w="2354" w:type="dxa"/>
            <w:tcBorders>
              <w:top w:val="single" w:sz="4" w:space="0" w:color="70AD47"/>
              <w:bottom w:val="single" w:sz="4" w:space="0" w:color="70AD47"/>
            </w:tcBorders>
          </w:tcPr>
          <w:p w:rsidR="000E2501" w:rsidRPr="00897AA2" w:rsidRDefault="000E2501" w:rsidP="000E2501">
            <w:pPr>
              <w:shd w:val="clear" w:color="auto" w:fill="FFFFFF"/>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dr w:val="none" w:sz="0" w:space="0" w:color="auto" w:frame="1"/>
              </w:rPr>
            </w:pPr>
            <w:r w:rsidRPr="00897AA2">
              <w:rPr>
                <w:rFonts w:asciiTheme="minorHAnsi" w:eastAsia="Times New Roman" w:hAnsiTheme="minorHAnsi" w:cstheme="minorHAnsi"/>
                <w:bdr w:val="none" w:sz="0" w:space="0" w:color="auto" w:frame="1"/>
              </w:rPr>
              <w:t>Annual Participation in the Brilliant Club and Scholars’ Programme</w:t>
            </w:r>
          </w:p>
          <w:p w:rsidR="000E2501" w:rsidRPr="00897AA2" w:rsidRDefault="000E2501" w:rsidP="000E2501">
            <w:pPr>
              <w:shd w:val="clear" w:color="auto" w:fill="FFFFFF"/>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p w:rsidR="000E2501" w:rsidRPr="00897AA2" w:rsidRDefault="000E2501" w:rsidP="000E2501">
            <w:pPr>
              <w:pStyle w:val="NACE10pt"/>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116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sidRPr="00BA2465">
              <w:rPr>
                <w:rFonts w:asciiTheme="minorHAnsi" w:hAnsiTheme="minorHAnsi" w:cstheme="minorHAnsi"/>
              </w:rPr>
              <w:lastRenderedPageBreak/>
              <w:t>Academic and Vocational</w:t>
            </w:r>
          </w:p>
        </w:tc>
        <w:tc>
          <w:tcPr>
            <w:tcW w:w="1161"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sidRPr="00BA2465">
              <w:rPr>
                <w:rFonts w:asciiTheme="minorHAnsi" w:hAnsiTheme="minorHAnsi" w:cstheme="minorHAnsi"/>
              </w:rPr>
              <w:t>F</w:t>
            </w:r>
            <w:r>
              <w:rPr>
                <w:rFonts w:asciiTheme="minorHAnsi" w:hAnsiTheme="minorHAnsi" w:cstheme="minorHAnsi"/>
              </w:rPr>
              <w:t>ebruary 23</w:t>
            </w:r>
          </w:p>
        </w:tc>
        <w:tc>
          <w:tcPr>
            <w:tcW w:w="1083"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Pr>
                <w:rFonts w:asciiTheme="minorHAnsi" w:hAnsiTheme="minorHAnsi" w:cstheme="minorHAnsi"/>
                <w:b/>
              </w:rPr>
              <w:t>Director of Learning</w:t>
            </w:r>
          </w:p>
        </w:tc>
        <w:tc>
          <w:tcPr>
            <w:cnfStyle w:val="000100000000" w:firstRow="0" w:lastRow="0" w:firstColumn="0" w:lastColumn="1" w:oddVBand="0" w:evenVBand="0" w:oddHBand="0" w:evenHBand="0" w:firstRowFirstColumn="0" w:firstRowLastColumn="0" w:lastRowFirstColumn="0" w:lastRowLastColumn="0"/>
            <w:tcW w:w="1472"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val="0"/>
              </w:rPr>
            </w:pPr>
            <w:r>
              <w:rPr>
                <w:rFonts w:asciiTheme="minorHAnsi" w:hAnsiTheme="minorHAnsi" w:cstheme="minorHAnsi"/>
                <w:b w:val="0"/>
              </w:rPr>
              <w:t xml:space="preserve">Complete. 12 learners submitted their final </w:t>
            </w:r>
            <w:r>
              <w:rPr>
                <w:rFonts w:asciiTheme="minorHAnsi" w:hAnsiTheme="minorHAnsi" w:cstheme="minorHAnsi"/>
                <w:b w:val="0"/>
              </w:rPr>
              <w:lastRenderedPageBreak/>
              <w:t>assignments and are currently awaiting feedback.</w:t>
            </w:r>
          </w:p>
        </w:tc>
      </w:tr>
      <w:tr w:rsidR="000E2501" w:rsidRPr="00897AA2" w:rsidTr="000E2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tcPr>
          <w:p w:rsidR="000E2501" w:rsidRPr="00897AA2" w:rsidRDefault="000E2501" w:rsidP="000E2501">
            <w:pPr>
              <w:pStyle w:val="NoSpacing"/>
              <w:rPr>
                <w:rFonts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661" w:type="dxa"/>
          </w:tcPr>
          <w:p w:rsidR="000E2501" w:rsidRPr="00897AA2" w:rsidRDefault="000E2501" w:rsidP="000E2501">
            <w:pPr>
              <w:rPr>
                <w:rFonts w:asciiTheme="minorHAnsi" w:hAnsiTheme="minorHAnsi" w:cstheme="minorHAnsi"/>
              </w:rPr>
            </w:pPr>
            <w:r w:rsidRPr="00897AA2">
              <w:rPr>
                <w:rFonts w:asciiTheme="minorHAnsi" w:hAnsiTheme="minorHAnsi" w:cstheme="minorHAnsi"/>
              </w:rPr>
              <w:t xml:space="preserve">Provide bespoke extra-curricular opportunities for </w:t>
            </w:r>
            <w:r>
              <w:rPr>
                <w:rFonts w:asciiTheme="minorHAnsi" w:hAnsiTheme="minorHAnsi" w:cstheme="minorHAnsi"/>
              </w:rPr>
              <w:t xml:space="preserve">all </w:t>
            </w:r>
            <w:r w:rsidRPr="00897AA2">
              <w:rPr>
                <w:rFonts w:asciiTheme="minorHAnsi" w:hAnsiTheme="minorHAnsi" w:cstheme="minorHAnsi"/>
              </w:rPr>
              <w:t>MAT learners</w:t>
            </w:r>
          </w:p>
        </w:tc>
        <w:tc>
          <w:tcPr>
            <w:tcW w:w="2354" w:type="dxa"/>
          </w:tcPr>
          <w:p w:rsidR="000E2501" w:rsidRPr="00897AA2" w:rsidRDefault="000E2501" w:rsidP="000E2501">
            <w:pPr>
              <w:pStyle w:val="NACE10pt"/>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897AA2">
              <w:rPr>
                <w:rFonts w:asciiTheme="minorHAnsi" w:hAnsiTheme="minorHAnsi" w:cstheme="minorHAnsi"/>
                <w:sz w:val="22"/>
                <w:szCs w:val="22"/>
              </w:rPr>
              <w:t xml:space="preserve">Introduce peer to peer coaching programme </w:t>
            </w:r>
          </w:p>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6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Academic and Vocational</w:t>
            </w:r>
          </w:p>
        </w:tc>
        <w:tc>
          <w:tcPr>
            <w:tcW w:w="1161"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Pr>
          <w:p w:rsidR="000E2501" w:rsidRPr="00897AA2" w:rsidRDefault="000E2501" w:rsidP="000E2501">
            <w:pPr>
              <w:rPr>
                <w:rFonts w:asciiTheme="minorHAnsi" w:hAnsiTheme="minorHAnsi" w:cstheme="minorHAnsi"/>
                <w:b/>
              </w:rPr>
            </w:pPr>
            <w:r>
              <w:rPr>
                <w:rFonts w:asciiTheme="minorHAnsi" w:hAnsiTheme="minorHAnsi" w:cstheme="minorHAnsi"/>
              </w:rPr>
              <w:t>January 23</w:t>
            </w:r>
          </w:p>
        </w:tc>
        <w:tc>
          <w:tcPr>
            <w:tcW w:w="1083"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Pr>
          <w:p w:rsidR="000E2501" w:rsidRPr="00897AA2" w:rsidRDefault="000E2501" w:rsidP="000E2501">
            <w:pPr>
              <w:rPr>
                <w:rFonts w:asciiTheme="minorHAnsi" w:hAnsiTheme="minorHAnsi" w:cstheme="minorHAnsi"/>
                <w:b/>
              </w:rPr>
            </w:pPr>
            <w:r>
              <w:rPr>
                <w:rFonts w:asciiTheme="minorHAnsi" w:hAnsiTheme="minorHAnsi" w:cstheme="minorHAnsi"/>
                <w:b/>
              </w:rPr>
              <w:t>Director of Learning</w:t>
            </w:r>
          </w:p>
        </w:tc>
        <w:tc>
          <w:tcPr>
            <w:cnfStyle w:val="000100000000" w:firstRow="0" w:lastRow="0" w:firstColumn="0" w:lastColumn="1" w:oddVBand="0" w:evenVBand="0" w:oddHBand="0" w:evenHBand="0" w:firstRowFirstColumn="0" w:firstRowLastColumn="0" w:lastRowFirstColumn="0" w:lastRowLastColumn="0"/>
            <w:tcW w:w="1472" w:type="dxa"/>
          </w:tcPr>
          <w:p w:rsidR="000E2501" w:rsidRPr="00897AA2" w:rsidRDefault="000E2501" w:rsidP="000E2501">
            <w:pPr>
              <w:rPr>
                <w:rFonts w:asciiTheme="minorHAnsi" w:hAnsiTheme="minorHAnsi" w:cstheme="minorHAnsi"/>
                <w:b w:val="0"/>
              </w:rPr>
            </w:pPr>
            <w:r>
              <w:rPr>
                <w:rFonts w:asciiTheme="minorHAnsi" w:hAnsiTheme="minorHAnsi" w:cstheme="minorHAnsi"/>
                <w:b w:val="0"/>
              </w:rPr>
              <w:t>Complete. Facilitated by Dr Lesley Taylor. 28 learners attended and have set short-term targets for themselves.</w:t>
            </w:r>
          </w:p>
        </w:tc>
      </w:tr>
      <w:tr w:rsidR="000E2501" w:rsidRPr="00897AA2" w:rsidTr="000E2501">
        <w:tc>
          <w:tcPr>
            <w:cnfStyle w:val="001000000000" w:firstRow="0" w:lastRow="0" w:firstColumn="1" w:lastColumn="0" w:oddVBand="0" w:evenVBand="0" w:oddHBand="0" w:evenHBand="0" w:firstRowFirstColumn="0" w:firstRowLastColumn="0" w:lastRowFirstColumn="0" w:lastRowLastColumn="0"/>
            <w:tcW w:w="2482" w:type="dxa"/>
            <w:tcBorders>
              <w:top w:val="single" w:sz="4" w:space="0" w:color="70AD47"/>
              <w:bottom w:val="single" w:sz="4" w:space="0" w:color="70AD47"/>
            </w:tcBorders>
          </w:tcPr>
          <w:p w:rsidR="000E2501" w:rsidRPr="00897AA2" w:rsidRDefault="000E2501" w:rsidP="000E2501">
            <w:pPr>
              <w:rPr>
                <w:rFonts w:asciiTheme="minorHAnsi" w:hAnsiTheme="minorHAnsi" w:cstheme="minorHAnsi"/>
                <w:sz w:val="24"/>
                <w:szCs w:val="24"/>
              </w:rPr>
            </w:pPr>
            <w:r w:rsidRPr="00897AA2">
              <w:rPr>
                <w:rFonts w:asciiTheme="minorHAnsi" w:hAnsiTheme="minorHAnsi" w:cstheme="minorHAnsi"/>
                <w:sz w:val="24"/>
                <w:szCs w:val="24"/>
              </w:rPr>
              <w:t>3c. Provision includes social and emotional support for more able learners and includes access to appropriate information, advice and guidance.</w:t>
            </w:r>
          </w:p>
        </w:tc>
        <w:tc>
          <w:tcPr>
            <w:cnfStyle w:val="000010000000" w:firstRow="0" w:lastRow="0" w:firstColumn="0" w:lastColumn="0" w:oddVBand="1" w:evenVBand="0" w:oddHBand="0" w:evenHBand="0" w:firstRowFirstColumn="0" w:firstRowLastColumn="0" w:lastRowFirstColumn="0" w:lastRowLastColumn="0"/>
            <w:tcW w:w="2661" w:type="dxa"/>
            <w:tcBorders>
              <w:top w:val="single" w:sz="4" w:space="0" w:color="70AD47"/>
              <w:bottom w:val="single" w:sz="4" w:space="0" w:color="70AD47"/>
            </w:tcBorders>
          </w:tcPr>
          <w:p w:rsidR="000E2501" w:rsidRPr="00897AA2" w:rsidRDefault="000E2501" w:rsidP="000E2501">
            <w:pPr>
              <w:rPr>
                <w:rFonts w:asciiTheme="minorHAnsi" w:hAnsiTheme="minorHAnsi" w:cstheme="minorHAnsi"/>
              </w:rPr>
            </w:pPr>
            <w:r w:rsidRPr="00897AA2">
              <w:rPr>
                <w:rFonts w:asciiTheme="minorHAnsi" w:hAnsiTheme="minorHAnsi" w:cstheme="minorHAnsi"/>
              </w:rPr>
              <w:t>Provide excellent pastoral care</w:t>
            </w:r>
          </w:p>
        </w:tc>
        <w:tc>
          <w:tcPr>
            <w:tcW w:w="2354" w:type="dxa"/>
            <w:tcBorders>
              <w:top w:val="single" w:sz="4" w:space="0" w:color="70AD47"/>
              <w:bottom w:val="single" w:sz="4" w:space="0" w:color="70AD47"/>
            </w:tcBorders>
          </w:tcPr>
          <w:p w:rsidR="000E2501" w:rsidRPr="00897AA2" w:rsidRDefault="000E2501" w:rsidP="000E2501">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897AA2">
              <w:rPr>
                <w:rFonts w:eastAsia="Times New Roman" w:cstheme="minorHAnsi"/>
                <w:bdr w:val="none" w:sz="0" w:space="0" w:color="auto" w:frame="1"/>
              </w:rPr>
              <w:t>Bespoke tutorial groups for Academic MAT learners an</w:t>
            </w:r>
            <w:r w:rsidRPr="00897AA2">
              <w:rPr>
                <w:rFonts w:cstheme="minorHAnsi"/>
              </w:rPr>
              <w:t>d excellent pastoral care for Vocational MAT learners</w:t>
            </w:r>
          </w:p>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6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sidRPr="00BA2465">
              <w:rPr>
                <w:rFonts w:asciiTheme="minorHAnsi" w:hAnsiTheme="minorHAnsi" w:cstheme="minorHAnsi"/>
              </w:rPr>
              <w:t>Academic and Vocational</w:t>
            </w:r>
          </w:p>
        </w:tc>
        <w:tc>
          <w:tcPr>
            <w:tcW w:w="1161"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rPr>
              <w:t xml:space="preserve">September </w:t>
            </w:r>
            <w:r w:rsidRPr="00BA2465">
              <w:rPr>
                <w:rFonts w:asciiTheme="minorHAnsi" w:hAnsiTheme="minorHAnsi" w:cstheme="minorHAnsi"/>
              </w:rPr>
              <w:t>22</w:t>
            </w:r>
          </w:p>
        </w:tc>
        <w:tc>
          <w:tcPr>
            <w:cnfStyle w:val="000010000000" w:firstRow="0" w:lastRow="0" w:firstColumn="0" w:lastColumn="0" w:oddVBand="1" w:evenVBand="0" w:oddHBand="0" w:evenHBand="0" w:firstRowFirstColumn="0" w:firstRowLastColumn="0" w:lastRowFirstColumn="0" w:lastRowLastColumn="0"/>
            <w:tcW w:w="101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Pr>
                <w:rFonts w:asciiTheme="minorHAnsi" w:hAnsiTheme="minorHAnsi" w:cstheme="minorHAnsi"/>
              </w:rPr>
              <w:t>November</w:t>
            </w:r>
            <w:r w:rsidRPr="00BA2465">
              <w:rPr>
                <w:rFonts w:asciiTheme="minorHAnsi" w:hAnsiTheme="minorHAnsi" w:cstheme="minorHAnsi"/>
              </w:rPr>
              <w:t xml:space="preserve"> 22</w:t>
            </w:r>
          </w:p>
        </w:tc>
        <w:tc>
          <w:tcPr>
            <w:tcW w:w="1083"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rPr>
              <w:t xml:space="preserve">December </w:t>
            </w:r>
            <w:r w:rsidRPr="00BA2465">
              <w:rPr>
                <w:rFonts w:asciiTheme="minorHAnsi" w:hAnsiTheme="minorHAnsi" w:cstheme="minorHAnsi"/>
              </w:rPr>
              <w:t>22</w:t>
            </w:r>
          </w:p>
        </w:tc>
        <w:tc>
          <w:tcPr>
            <w:cnfStyle w:val="000010000000" w:firstRow="0" w:lastRow="0" w:firstColumn="0" w:lastColumn="0" w:oddVBand="1" w:evenVBand="0" w:oddHBand="0" w:evenHBand="0" w:firstRowFirstColumn="0" w:firstRowLastColumn="0" w:lastRowFirstColumn="0" w:lastRowLastColumn="0"/>
            <w:tcW w:w="1353"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Pr>
                <w:rFonts w:asciiTheme="minorHAnsi" w:hAnsiTheme="minorHAnsi" w:cstheme="minorHAnsi"/>
                <w:b/>
              </w:rPr>
              <w:t>Director of Learning</w:t>
            </w:r>
          </w:p>
        </w:tc>
        <w:tc>
          <w:tcPr>
            <w:cnfStyle w:val="000100000000" w:firstRow="0" w:lastRow="0" w:firstColumn="0" w:lastColumn="1" w:oddVBand="0" w:evenVBand="0" w:oddHBand="0" w:evenHBand="0" w:firstRowFirstColumn="0" w:firstRowLastColumn="0" w:lastRowFirstColumn="0" w:lastRowLastColumn="0"/>
            <w:tcW w:w="1472"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val="0"/>
              </w:rPr>
            </w:pPr>
            <w:r>
              <w:rPr>
                <w:rFonts w:asciiTheme="minorHAnsi" w:hAnsiTheme="minorHAnsi" w:cstheme="minorHAnsi"/>
                <w:b w:val="0"/>
              </w:rPr>
              <w:t xml:space="preserve">Complete. One </w:t>
            </w:r>
            <w:proofErr w:type="spellStart"/>
            <w:r>
              <w:rPr>
                <w:rFonts w:asciiTheme="minorHAnsi" w:hAnsiTheme="minorHAnsi" w:cstheme="minorHAnsi"/>
                <w:b w:val="0"/>
              </w:rPr>
              <w:t>Seren</w:t>
            </w:r>
            <w:proofErr w:type="spellEnd"/>
            <w:r>
              <w:rPr>
                <w:rFonts w:asciiTheme="minorHAnsi" w:hAnsiTheme="minorHAnsi" w:cstheme="minorHAnsi"/>
                <w:b w:val="0"/>
              </w:rPr>
              <w:t xml:space="preserve"> tutorial group (Most Able) and one MAT group (More Able) at AS. One MAT group (More Able) and one Extended Project group (those who have dropped </w:t>
            </w:r>
            <w:r>
              <w:rPr>
                <w:rFonts w:asciiTheme="minorHAnsi" w:hAnsiTheme="minorHAnsi" w:cstheme="minorHAnsi"/>
                <w:b w:val="0"/>
              </w:rPr>
              <w:lastRenderedPageBreak/>
              <w:t>from 4 to 3 A-Levels) at A2.</w:t>
            </w:r>
          </w:p>
        </w:tc>
      </w:tr>
      <w:tr w:rsidR="000E2501" w:rsidRPr="00897AA2" w:rsidTr="000E2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tcPr>
          <w:p w:rsidR="000E2501" w:rsidRPr="00897AA2" w:rsidRDefault="000E2501" w:rsidP="000E2501">
            <w:pPr>
              <w:pStyle w:val="NoSpacing"/>
              <w:rPr>
                <w:rFonts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661" w:type="dxa"/>
          </w:tcPr>
          <w:p w:rsidR="000E2501" w:rsidRPr="00897AA2" w:rsidRDefault="000E2501" w:rsidP="000E2501">
            <w:pPr>
              <w:tabs>
                <w:tab w:val="left" w:pos="3450"/>
              </w:tabs>
              <w:rPr>
                <w:rFonts w:asciiTheme="minorHAnsi" w:hAnsiTheme="minorHAnsi" w:cstheme="minorHAnsi"/>
              </w:rPr>
            </w:pPr>
            <w:r w:rsidRPr="00897AA2">
              <w:rPr>
                <w:rFonts w:asciiTheme="minorHAnsi" w:hAnsiTheme="minorHAnsi" w:cstheme="minorHAnsi"/>
              </w:rPr>
              <w:t>To increase the number of learners applying to and receiving offers from Oxbridge and Sutton 30/Russell Group universities</w:t>
            </w:r>
          </w:p>
        </w:tc>
        <w:tc>
          <w:tcPr>
            <w:tcW w:w="2354"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97AA2">
              <w:rPr>
                <w:rFonts w:asciiTheme="minorHAnsi" w:hAnsiTheme="minorHAnsi" w:cstheme="minorHAnsi"/>
              </w:rPr>
              <w:t xml:space="preserve">Mock university interviews to be conducted by senior management or external guests to provide higher level of challenge for learners entering HE </w:t>
            </w:r>
          </w:p>
        </w:tc>
        <w:tc>
          <w:tcPr>
            <w:cnfStyle w:val="000010000000" w:firstRow="0" w:lastRow="0" w:firstColumn="0" w:lastColumn="0" w:oddVBand="1" w:evenVBand="0" w:oddHBand="0" w:evenHBand="0" w:firstRowFirstColumn="0" w:firstRowLastColumn="0" w:lastRowFirstColumn="0" w:lastRowLastColumn="0"/>
            <w:tcW w:w="116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 xml:space="preserve">Academic </w:t>
            </w:r>
          </w:p>
        </w:tc>
        <w:tc>
          <w:tcPr>
            <w:tcW w:w="1161"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F</w:t>
            </w:r>
            <w:r>
              <w:rPr>
                <w:rFonts w:asciiTheme="minorHAnsi" w:hAnsiTheme="minorHAnsi" w:cstheme="minorHAnsi"/>
              </w:rPr>
              <w:t>ebruary 23</w:t>
            </w:r>
          </w:p>
        </w:tc>
        <w:tc>
          <w:tcPr>
            <w:tcW w:w="1083"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March 22</w:t>
            </w:r>
          </w:p>
        </w:tc>
        <w:tc>
          <w:tcPr>
            <w:cnfStyle w:val="000010000000" w:firstRow="0" w:lastRow="0" w:firstColumn="0" w:lastColumn="0" w:oddVBand="1" w:evenVBand="0" w:oddHBand="0" w:evenHBand="0" w:firstRowFirstColumn="0" w:firstRowLastColumn="0" w:lastRowFirstColumn="0" w:lastRowLastColumn="0"/>
            <w:tcW w:w="1353" w:type="dxa"/>
          </w:tcPr>
          <w:p w:rsidR="000E2501" w:rsidRPr="00897AA2" w:rsidRDefault="000E2501" w:rsidP="000E2501">
            <w:pPr>
              <w:rPr>
                <w:rFonts w:asciiTheme="minorHAnsi" w:hAnsiTheme="minorHAnsi" w:cstheme="minorHAnsi"/>
                <w:b/>
              </w:rPr>
            </w:pPr>
            <w:r>
              <w:rPr>
                <w:rFonts w:asciiTheme="minorHAnsi" w:hAnsiTheme="minorHAnsi" w:cstheme="minorHAnsi"/>
                <w:b/>
              </w:rPr>
              <w:t>MAT Co-ordinator (Academic)</w:t>
            </w:r>
          </w:p>
        </w:tc>
        <w:tc>
          <w:tcPr>
            <w:cnfStyle w:val="000100000000" w:firstRow="0" w:lastRow="0" w:firstColumn="0" w:lastColumn="1" w:oddVBand="0" w:evenVBand="0" w:oddHBand="0" w:evenHBand="0" w:firstRowFirstColumn="0" w:firstRowLastColumn="0" w:lastRowFirstColumn="0" w:lastRowLastColumn="0"/>
            <w:tcW w:w="1472" w:type="dxa"/>
          </w:tcPr>
          <w:p w:rsidR="000E2501" w:rsidRPr="00897AA2" w:rsidRDefault="000E2501" w:rsidP="000E2501">
            <w:pPr>
              <w:rPr>
                <w:rFonts w:asciiTheme="minorHAnsi" w:hAnsiTheme="minorHAnsi" w:cstheme="minorHAnsi"/>
                <w:b w:val="0"/>
              </w:rPr>
            </w:pPr>
            <w:r>
              <w:rPr>
                <w:rFonts w:asciiTheme="minorHAnsi" w:hAnsiTheme="minorHAnsi" w:cstheme="minorHAnsi"/>
                <w:b w:val="0"/>
              </w:rPr>
              <w:t>Complete. Twelve learners received one to one support for early entry interviews including Oxbridge and medicine.</w:t>
            </w:r>
          </w:p>
        </w:tc>
      </w:tr>
      <w:tr w:rsidR="000E2501" w:rsidRPr="00897AA2" w:rsidTr="000E2501">
        <w:tc>
          <w:tcPr>
            <w:cnfStyle w:val="001000000000" w:firstRow="0" w:lastRow="0" w:firstColumn="1" w:lastColumn="0" w:oddVBand="0" w:evenVBand="0" w:oddHBand="0" w:evenHBand="0" w:firstRowFirstColumn="0" w:firstRowLastColumn="0" w:lastRowFirstColumn="0" w:lastRowLastColumn="0"/>
            <w:tcW w:w="2482" w:type="dxa"/>
            <w:tcBorders>
              <w:top w:val="single" w:sz="4" w:space="0" w:color="70AD47"/>
              <w:bottom w:val="single" w:sz="4" w:space="0" w:color="70AD47"/>
            </w:tcBorders>
          </w:tcPr>
          <w:p w:rsidR="000E2501" w:rsidRPr="00897AA2" w:rsidRDefault="000E2501" w:rsidP="000E2501">
            <w:pPr>
              <w:pStyle w:val="NACEheadsub2"/>
              <w:rPr>
                <w:rFonts w:asciiTheme="minorHAnsi" w:hAnsiTheme="minorHAnsi" w:cstheme="minorHAnsi"/>
                <w:b/>
                <w:sz w:val="24"/>
                <w:szCs w:val="24"/>
              </w:rPr>
            </w:pPr>
            <w:r w:rsidRPr="00897AA2">
              <w:rPr>
                <w:rFonts w:asciiTheme="minorHAnsi" w:hAnsiTheme="minorHAnsi" w:cstheme="minorHAnsi"/>
                <w:b/>
                <w:sz w:val="24"/>
                <w:szCs w:val="24"/>
              </w:rPr>
              <w:t>Element 4: Professional development</w:t>
            </w:r>
          </w:p>
          <w:p w:rsidR="000E2501" w:rsidRPr="00897AA2" w:rsidRDefault="000E2501" w:rsidP="000E2501">
            <w:pPr>
              <w:pStyle w:val="NoSpacing"/>
              <w:rPr>
                <w:rFonts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661" w:type="dxa"/>
            <w:tcBorders>
              <w:top w:val="single" w:sz="4" w:space="0" w:color="70AD47"/>
              <w:bottom w:val="single" w:sz="4" w:space="0" w:color="70AD47"/>
            </w:tcBorders>
          </w:tcPr>
          <w:p w:rsidR="000E2501" w:rsidRPr="00897AA2" w:rsidRDefault="000E2501" w:rsidP="000E2501">
            <w:pPr>
              <w:rPr>
                <w:rFonts w:asciiTheme="minorHAnsi" w:hAnsiTheme="minorHAnsi" w:cstheme="minorHAnsi"/>
              </w:rPr>
            </w:pPr>
            <w:r w:rsidRPr="00897AA2">
              <w:rPr>
                <w:rFonts w:asciiTheme="minorHAnsi" w:hAnsiTheme="minorHAnsi" w:cstheme="minorHAnsi"/>
              </w:rPr>
              <w:t>Ensure all staff are aware of the MAT strategy and its purpose</w:t>
            </w:r>
          </w:p>
        </w:tc>
        <w:tc>
          <w:tcPr>
            <w:tcW w:w="2354" w:type="dxa"/>
            <w:tcBorders>
              <w:top w:val="single" w:sz="4" w:space="0" w:color="70AD47"/>
              <w:bottom w:val="single" w:sz="4" w:space="0" w:color="70AD47"/>
            </w:tcBorders>
          </w:tcPr>
          <w:p w:rsidR="000E2501" w:rsidRPr="00897AA2" w:rsidRDefault="000E2501" w:rsidP="000E2501">
            <w:pPr>
              <w:pStyle w:val="NACE10p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97AA2">
              <w:rPr>
                <w:rFonts w:asciiTheme="minorHAnsi" w:hAnsiTheme="minorHAnsi" w:cstheme="minorHAnsi"/>
                <w:sz w:val="22"/>
                <w:szCs w:val="22"/>
              </w:rPr>
              <w:t>More Able to be addressed more explicitly in staff induction</w:t>
            </w:r>
          </w:p>
          <w:p w:rsidR="000E2501" w:rsidRPr="00897AA2" w:rsidRDefault="000E2501" w:rsidP="000E2501">
            <w:pPr>
              <w:tabs>
                <w:tab w:val="left" w:pos="3450"/>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6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sidRPr="00BA2465">
              <w:rPr>
                <w:rFonts w:asciiTheme="minorHAnsi" w:hAnsiTheme="minorHAnsi" w:cstheme="minorHAnsi"/>
              </w:rPr>
              <w:t>Academic and Vocational</w:t>
            </w:r>
          </w:p>
        </w:tc>
        <w:tc>
          <w:tcPr>
            <w:tcW w:w="1161"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sidRPr="00BA2465">
              <w:rPr>
                <w:rFonts w:asciiTheme="minorHAnsi" w:hAnsiTheme="minorHAnsi" w:cstheme="minorHAnsi"/>
              </w:rPr>
              <w:t>F</w:t>
            </w:r>
            <w:r>
              <w:rPr>
                <w:rFonts w:asciiTheme="minorHAnsi" w:hAnsiTheme="minorHAnsi" w:cstheme="minorHAnsi"/>
              </w:rPr>
              <w:t>ebruary 23</w:t>
            </w:r>
          </w:p>
        </w:tc>
        <w:tc>
          <w:tcPr>
            <w:tcW w:w="1083"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Pr>
                <w:rFonts w:asciiTheme="minorHAnsi" w:hAnsiTheme="minorHAnsi" w:cstheme="minorHAnsi"/>
                <w:b/>
              </w:rPr>
              <w:t>Director of Learning</w:t>
            </w:r>
          </w:p>
        </w:tc>
        <w:tc>
          <w:tcPr>
            <w:cnfStyle w:val="000100000000" w:firstRow="0" w:lastRow="0" w:firstColumn="0" w:lastColumn="1" w:oddVBand="0" w:evenVBand="0" w:oddHBand="0" w:evenHBand="0" w:firstRowFirstColumn="0" w:firstRowLastColumn="0" w:lastRowFirstColumn="0" w:lastRowLastColumn="0"/>
            <w:tcW w:w="1472"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val="0"/>
              </w:rPr>
            </w:pPr>
          </w:p>
        </w:tc>
      </w:tr>
      <w:tr w:rsidR="000E2501" w:rsidRPr="00897AA2" w:rsidTr="000E2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tcPr>
          <w:p w:rsidR="000E2501" w:rsidRPr="00897AA2" w:rsidRDefault="000E2501" w:rsidP="000E2501">
            <w:pPr>
              <w:pStyle w:val="NoSpacing"/>
              <w:rPr>
                <w:rFonts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661" w:type="dxa"/>
          </w:tcPr>
          <w:p w:rsidR="000E2501" w:rsidRPr="00897AA2" w:rsidRDefault="000E2501" w:rsidP="000E2501">
            <w:pPr>
              <w:rPr>
                <w:rFonts w:asciiTheme="minorHAnsi" w:hAnsiTheme="minorHAnsi" w:cstheme="minorHAnsi"/>
              </w:rPr>
            </w:pPr>
            <w:r w:rsidRPr="00897AA2">
              <w:rPr>
                <w:rFonts w:asciiTheme="minorHAnsi" w:hAnsiTheme="minorHAnsi" w:cstheme="minorHAnsi"/>
              </w:rPr>
              <w:t>Increase knowledge and understanding of successful strategies and approaches</w:t>
            </w:r>
          </w:p>
        </w:tc>
        <w:tc>
          <w:tcPr>
            <w:tcW w:w="2354" w:type="dxa"/>
          </w:tcPr>
          <w:p w:rsidR="000E2501" w:rsidRPr="00897AA2" w:rsidRDefault="000E2501" w:rsidP="000E2501">
            <w:pPr>
              <w:tabs>
                <w:tab w:val="left" w:pos="3450"/>
              </w:tabs>
              <w:spacing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97AA2">
              <w:rPr>
                <w:rFonts w:asciiTheme="minorHAnsi" w:hAnsiTheme="minorHAnsi" w:cstheme="minorHAnsi"/>
              </w:rPr>
              <w:t xml:space="preserve">Tutors who teach a high volume of MAT learners to engage with specific action research via the PLDP process </w:t>
            </w:r>
          </w:p>
        </w:tc>
        <w:tc>
          <w:tcPr>
            <w:cnfStyle w:val="000010000000" w:firstRow="0" w:lastRow="0" w:firstColumn="0" w:lastColumn="0" w:oddVBand="1" w:evenVBand="0" w:oddHBand="0" w:evenHBand="0" w:firstRowFirstColumn="0" w:firstRowLastColumn="0" w:lastRowFirstColumn="0" w:lastRowLastColumn="0"/>
            <w:tcW w:w="116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Academic and Vocational</w:t>
            </w:r>
          </w:p>
        </w:tc>
        <w:tc>
          <w:tcPr>
            <w:tcW w:w="1161"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F</w:t>
            </w:r>
            <w:r>
              <w:rPr>
                <w:rFonts w:asciiTheme="minorHAnsi" w:hAnsiTheme="minorHAnsi" w:cstheme="minorHAnsi"/>
              </w:rPr>
              <w:t>ebruary 23</w:t>
            </w:r>
          </w:p>
        </w:tc>
        <w:tc>
          <w:tcPr>
            <w:tcW w:w="1083"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Pr>
          <w:p w:rsidR="000E2501" w:rsidRPr="00897AA2" w:rsidRDefault="000E2501" w:rsidP="000E2501">
            <w:pPr>
              <w:rPr>
                <w:rFonts w:asciiTheme="minorHAnsi" w:hAnsiTheme="minorHAnsi" w:cstheme="minorHAnsi"/>
                <w:b/>
              </w:rPr>
            </w:pPr>
            <w:r>
              <w:rPr>
                <w:rFonts w:asciiTheme="minorHAnsi" w:hAnsiTheme="minorHAnsi" w:cstheme="minorHAnsi"/>
                <w:b/>
              </w:rPr>
              <w:t>Director of Learning</w:t>
            </w:r>
          </w:p>
        </w:tc>
        <w:tc>
          <w:tcPr>
            <w:cnfStyle w:val="000100000000" w:firstRow="0" w:lastRow="0" w:firstColumn="0" w:lastColumn="1" w:oddVBand="0" w:evenVBand="0" w:oddHBand="0" w:evenHBand="0" w:firstRowFirstColumn="0" w:firstRowLastColumn="0" w:lastRowFirstColumn="0" w:lastRowLastColumn="0"/>
            <w:tcW w:w="1472" w:type="dxa"/>
          </w:tcPr>
          <w:p w:rsidR="000E2501" w:rsidRPr="00897AA2" w:rsidRDefault="000E2501" w:rsidP="000E2501">
            <w:pPr>
              <w:rPr>
                <w:rFonts w:asciiTheme="minorHAnsi" w:hAnsiTheme="minorHAnsi" w:cstheme="minorHAnsi"/>
                <w:b w:val="0"/>
              </w:rPr>
            </w:pPr>
            <w:r>
              <w:rPr>
                <w:rFonts w:asciiTheme="minorHAnsi" w:hAnsiTheme="minorHAnsi" w:cstheme="minorHAnsi"/>
                <w:b w:val="0"/>
              </w:rPr>
              <w:t>Professional Learning sessions provided on Challenge to support staff and encourage them to research in more depth.</w:t>
            </w:r>
          </w:p>
        </w:tc>
      </w:tr>
      <w:tr w:rsidR="000E2501" w:rsidRPr="00897AA2" w:rsidTr="000E2501">
        <w:tc>
          <w:tcPr>
            <w:cnfStyle w:val="001000000000" w:firstRow="0" w:lastRow="0" w:firstColumn="1" w:lastColumn="0" w:oddVBand="0" w:evenVBand="0" w:oddHBand="0" w:evenHBand="0" w:firstRowFirstColumn="0" w:firstRowLastColumn="0" w:lastRowFirstColumn="0" w:lastRowLastColumn="0"/>
            <w:tcW w:w="2482" w:type="dxa"/>
            <w:tcBorders>
              <w:top w:val="single" w:sz="4" w:space="0" w:color="70AD47"/>
              <w:bottom w:val="single" w:sz="4" w:space="0" w:color="70AD47"/>
            </w:tcBorders>
          </w:tcPr>
          <w:p w:rsidR="000E2501" w:rsidRPr="00897AA2" w:rsidRDefault="000E2501" w:rsidP="000E2501">
            <w:pPr>
              <w:pStyle w:val="NACEheadsub2"/>
              <w:rPr>
                <w:rFonts w:asciiTheme="minorHAnsi" w:hAnsiTheme="minorHAnsi" w:cstheme="minorHAnsi"/>
                <w:b/>
                <w:sz w:val="24"/>
                <w:szCs w:val="24"/>
              </w:rPr>
            </w:pPr>
            <w:r w:rsidRPr="00897AA2">
              <w:rPr>
                <w:rFonts w:asciiTheme="minorHAnsi" w:hAnsiTheme="minorHAnsi" w:cstheme="minorHAnsi"/>
                <w:b/>
                <w:sz w:val="24"/>
                <w:szCs w:val="24"/>
              </w:rPr>
              <w:lastRenderedPageBreak/>
              <w:t>Element 5: Communication and partnership</w:t>
            </w:r>
          </w:p>
          <w:p w:rsidR="000E2501" w:rsidRPr="00897AA2" w:rsidRDefault="000E2501" w:rsidP="000E2501">
            <w:pPr>
              <w:pStyle w:val="NoSpacing"/>
              <w:rPr>
                <w:rFonts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661" w:type="dxa"/>
            <w:tcBorders>
              <w:top w:val="single" w:sz="4" w:space="0" w:color="70AD47"/>
              <w:bottom w:val="single" w:sz="4" w:space="0" w:color="70AD47"/>
            </w:tcBorders>
          </w:tcPr>
          <w:p w:rsidR="000E2501" w:rsidRPr="00897AA2" w:rsidRDefault="000E2501" w:rsidP="000E2501">
            <w:pPr>
              <w:rPr>
                <w:rFonts w:asciiTheme="minorHAnsi" w:hAnsiTheme="minorHAnsi" w:cstheme="minorHAnsi"/>
              </w:rPr>
            </w:pPr>
          </w:p>
        </w:tc>
        <w:tc>
          <w:tcPr>
            <w:tcW w:w="2354"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6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p>
        </w:tc>
        <w:tc>
          <w:tcPr>
            <w:tcW w:w="1161"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c>
          <w:tcPr>
            <w:cnfStyle w:val="000010000000" w:firstRow="0" w:lastRow="0" w:firstColumn="0" w:lastColumn="0" w:oddVBand="1" w:evenVBand="0" w:oddHBand="0" w:evenHBand="0" w:firstRowFirstColumn="0" w:firstRowLastColumn="0" w:lastRowFirstColumn="0" w:lastRowLastColumn="0"/>
            <w:tcW w:w="101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p>
        </w:tc>
        <w:tc>
          <w:tcPr>
            <w:tcW w:w="1083"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c>
          <w:tcPr>
            <w:cnfStyle w:val="000010000000" w:firstRow="0" w:lastRow="0" w:firstColumn="0" w:lastColumn="0" w:oddVBand="1" w:evenVBand="0" w:oddHBand="0" w:evenHBand="0" w:firstRowFirstColumn="0" w:firstRowLastColumn="0" w:lastRowFirstColumn="0" w:lastRowLastColumn="0"/>
            <w:tcW w:w="1353"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p>
        </w:tc>
        <w:tc>
          <w:tcPr>
            <w:cnfStyle w:val="000100000000" w:firstRow="0" w:lastRow="0" w:firstColumn="0" w:lastColumn="1" w:oddVBand="0" w:evenVBand="0" w:oddHBand="0" w:evenHBand="0" w:firstRowFirstColumn="0" w:firstRowLastColumn="0" w:lastRowFirstColumn="0" w:lastRowLastColumn="0"/>
            <w:tcW w:w="1472"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val="0"/>
              </w:rPr>
            </w:pPr>
          </w:p>
        </w:tc>
      </w:tr>
      <w:tr w:rsidR="000E2501" w:rsidRPr="00897AA2" w:rsidTr="000E2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tcPr>
          <w:p w:rsidR="000E2501" w:rsidRPr="00897AA2" w:rsidRDefault="000E2501" w:rsidP="000E2501">
            <w:pPr>
              <w:pStyle w:val="NACE"/>
              <w:rPr>
                <w:rFonts w:asciiTheme="minorHAnsi" w:hAnsiTheme="minorHAnsi" w:cstheme="minorHAnsi"/>
              </w:rPr>
            </w:pPr>
            <w:r w:rsidRPr="00897AA2">
              <w:rPr>
                <w:rFonts w:asciiTheme="minorHAnsi" w:hAnsiTheme="minorHAnsi" w:cstheme="minorHAnsi"/>
              </w:rPr>
              <w:t>5a. The school listens to and takes account of the views of more able learners within a wider context of active learner involvement in the school.</w:t>
            </w:r>
          </w:p>
        </w:tc>
        <w:tc>
          <w:tcPr>
            <w:cnfStyle w:val="000010000000" w:firstRow="0" w:lastRow="0" w:firstColumn="0" w:lastColumn="0" w:oddVBand="1" w:evenVBand="0" w:oddHBand="0" w:evenHBand="0" w:firstRowFirstColumn="0" w:firstRowLastColumn="0" w:lastRowFirstColumn="0" w:lastRowLastColumn="0"/>
            <w:tcW w:w="2661" w:type="dxa"/>
          </w:tcPr>
          <w:p w:rsidR="000E2501" w:rsidRPr="00897AA2" w:rsidRDefault="000E2501" w:rsidP="000E2501">
            <w:pPr>
              <w:rPr>
                <w:rFonts w:asciiTheme="minorHAnsi" w:hAnsiTheme="minorHAnsi" w:cstheme="minorHAnsi"/>
              </w:rPr>
            </w:pPr>
            <w:r w:rsidRPr="00897AA2">
              <w:rPr>
                <w:rFonts w:asciiTheme="minorHAnsi" w:hAnsiTheme="minorHAnsi" w:cstheme="minorHAnsi"/>
              </w:rPr>
              <w:t>To reassure MAT learners that their views are listened to and acted upon</w:t>
            </w:r>
          </w:p>
        </w:tc>
        <w:tc>
          <w:tcPr>
            <w:tcW w:w="2354" w:type="dxa"/>
          </w:tcPr>
          <w:p w:rsidR="000E2501" w:rsidRPr="00897AA2" w:rsidRDefault="000E2501" w:rsidP="000E2501">
            <w:pPr>
              <w:pStyle w:val="NACE10p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97AA2">
              <w:rPr>
                <w:rFonts w:asciiTheme="minorHAnsi" w:hAnsiTheme="minorHAnsi" w:cstheme="minorHAnsi"/>
                <w:sz w:val="22"/>
                <w:szCs w:val="22"/>
              </w:rPr>
              <w:t>MAT forums as part of QW 1 and 2 with a ‘You said, we did’ follow up</w:t>
            </w:r>
          </w:p>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6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Academic and Vocational</w:t>
            </w:r>
          </w:p>
        </w:tc>
        <w:tc>
          <w:tcPr>
            <w:tcW w:w="1161"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F</w:t>
            </w:r>
            <w:r>
              <w:rPr>
                <w:rFonts w:asciiTheme="minorHAnsi" w:hAnsiTheme="minorHAnsi" w:cstheme="minorHAnsi"/>
              </w:rPr>
              <w:t>ebruary 23</w:t>
            </w:r>
          </w:p>
        </w:tc>
        <w:tc>
          <w:tcPr>
            <w:tcW w:w="1083"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Pr>
          <w:p w:rsidR="000E2501" w:rsidRPr="00897AA2" w:rsidRDefault="000E2501" w:rsidP="000E2501">
            <w:pPr>
              <w:rPr>
                <w:rFonts w:asciiTheme="minorHAnsi" w:hAnsiTheme="minorHAnsi" w:cstheme="minorHAnsi"/>
                <w:b/>
              </w:rPr>
            </w:pPr>
            <w:r>
              <w:rPr>
                <w:rFonts w:asciiTheme="minorHAnsi" w:hAnsiTheme="minorHAnsi" w:cstheme="minorHAnsi"/>
                <w:b/>
              </w:rPr>
              <w:t>Director of Learning</w:t>
            </w:r>
          </w:p>
        </w:tc>
        <w:tc>
          <w:tcPr>
            <w:cnfStyle w:val="000100000000" w:firstRow="0" w:lastRow="0" w:firstColumn="0" w:lastColumn="1" w:oddVBand="0" w:evenVBand="0" w:oddHBand="0" w:evenHBand="0" w:firstRowFirstColumn="0" w:firstRowLastColumn="0" w:lastRowFirstColumn="0" w:lastRowLastColumn="0"/>
            <w:tcW w:w="1472" w:type="dxa"/>
          </w:tcPr>
          <w:p w:rsidR="000E2501" w:rsidRPr="00897AA2" w:rsidRDefault="000E2501" w:rsidP="000E2501">
            <w:pPr>
              <w:rPr>
                <w:rFonts w:asciiTheme="minorHAnsi" w:hAnsiTheme="minorHAnsi" w:cstheme="minorHAnsi"/>
                <w:b w:val="0"/>
              </w:rPr>
            </w:pPr>
            <w:r>
              <w:rPr>
                <w:rFonts w:asciiTheme="minorHAnsi" w:hAnsiTheme="minorHAnsi" w:cstheme="minorHAnsi"/>
                <w:b w:val="0"/>
              </w:rPr>
              <w:t>Complete. MAT forum took place in November as part of QW 1. Learners requested additional support with revision strategies and Positively You were engaged to deliver a two hour workshop for vocational and academic learners.</w:t>
            </w:r>
          </w:p>
        </w:tc>
      </w:tr>
      <w:tr w:rsidR="000E2501" w:rsidRPr="00897AA2" w:rsidTr="000E2501">
        <w:tc>
          <w:tcPr>
            <w:cnfStyle w:val="001000000000" w:firstRow="0" w:lastRow="0" w:firstColumn="1" w:lastColumn="0" w:oddVBand="0" w:evenVBand="0" w:oddHBand="0" w:evenHBand="0" w:firstRowFirstColumn="0" w:firstRowLastColumn="0" w:lastRowFirstColumn="0" w:lastRowLastColumn="0"/>
            <w:tcW w:w="2482" w:type="dxa"/>
          </w:tcPr>
          <w:p w:rsidR="000E2501" w:rsidRPr="00897AA2" w:rsidRDefault="000E2501" w:rsidP="000E2501">
            <w:pPr>
              <w:pStyle w:val="NoSpacing"/>
              <w:rPr>
                <w:rFonts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661" w:type="dxa"/>
          </w:tcPr>
          <w:p w:rsidR="000E2501" w:rsidRPr="00897AA2" w:rsidRDefault="000E2501" w:rsidP="000E2501">
            <w:pPr>
              <w:rPr>
                <w:rFonts w:asciiTheme="minorHAnsi" w:hAnsiTheme="minorHAnsi" w:cstheme="minorHAnsi"/>
              </w:rPr>
            </w:pPr>
            <w:r w:rsidRPr="00897AA2">
              <w:rPr>
                <w:rFonts w:asciiTheme="minorHAnsi" w:hAnsiTheme="minorHAnsi" w:cstheme="minorHAnsi"/>
              </w:rPr>
              <w:t>Increased confidence and sense of value</w:t>
            </w:r>
          </w:p>
        </w:tc>
        <w:tc>
          <w:tcPr>
            <w:tcW w:w="2354" w:type="dxa"/>
          </w:tcPr>
          <w:p w:rsidR="000E2501" w:rsidRPr="00897AA2" w:rsidRDefault="000E2501" w:rsidP="000E2501">
            <w:pPr>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97AA2">
              <w:rPr>
                <w:rFonts w:asciiTheme="minorHAnsi" w:eastAsia="Times New Roman" w:hAnsiTheme="minorHAnsi" w:cstheme="minorHAnsi"/>
                <w:color w:val="000000"/>
              </w:rPr>
              <w:t>Develop new methods of celebration to encourage students not to hide their talents but be proud of them</w:t>
            </w:r>
          </w:p>
        </w:tc>
        <w:tc>
          <w:tcPr>
            <w:cnfStyle w:val="000010000000" w:firstRow="0" w:lastRow="0" w:firstColumn="0" w:lastColumn="0" w:oddVBand="1" w:evenVBand="0" w:oddHBand="0" w:evenHBand="0" w:firstRowFirstColumn="0" w:firstRowLastColumn="0" w:lastRowFirstColumn="0" w:lastRowLastColumn="0"/>
            <w:tcW w:w="116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Academic and Vocational</w:t>
            </w:r>
          </w:p>
        </w:tc>
        <w:tc>
          <w:tcPr>
            <w:tcW w:w="1161" w:type="dxa"/>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F</w:t>
            </w:r>
            <w:r>
              <w:rPr>
                <w:rFonts w:asciiTheme="minorHAnsi" w:hAnsiTheme="minorHAnsi" w:cstheme="minorHAnsi"/>
              </w:rPr>
              <w:t>ebruary 23</w:t>
            </w:r>
          </w:p>
        </w:tc>
        <w:tc>
          <w:tcPr>
            <w:tcW w:w="1083" w:type="dxa"/>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Pr>
          <w:p w:rsidR="000E2501" w:rsidRPr="00897AA2" w:rsidRDefault="000E2501" w:rsidP="000E2501">
            <w:pPr>
              <w:rPr>
                <w:rFonts w:asciiTheme="minorHAnsi" w:hAnsiTheme="minorHAnsi" w:cstheme="minorHAnsi"/>
                <w:b/>
              </w:rPr>
            </w:pPr>
            <w:r>
              <w:rPr>
                <w:rFonts w:asciiTheme="minorHAnsi" w:hAnsiTheme="minorHAnsi" w:cstheme="minorHAnsi"/>
                <w:b/>
              </w:rPr>
              <w:t>Director of Learning and MAT Co-ordinators</w:t>
            </w:r>
          </w:p>
        </w:tc>
        <w:tc>
          <w:tcPr>
            <w:cnfStyle w:val="000100000000" w:firstRow="0" w:lastRow="0" w:firstColumn="0" w:lastColumn="1" w:oddVBand="0" w:evenVBand="0" w:oddHBand="0" w:evenHBand="0" w:firstRowFirstColumn="0" w:firstRowLastColumn="0" w:lastRowFirstColumn="0" w:lastRowLastColumn="0"/>
            <w:tcW w:w="1472" w:type="dxa"/>
          </w:tcPr>
          <w:p w:rsidR="000E2501" w:rsidRPr="00897AA2" w:rsidRDefault="000E2501" w:rsidP="000E2501">
            <w:pPr>
              <w:rPr>
                <w:rFonts w:asciiTheme="minorHAnsi" w:hAnsiTheme="minorHAnsi" w:cstheme="minorHAnsi"/>
                <w:b w:val="0"/>
              </w:rPr>
            </w:pPr>
            <w:r>
              <w:rPr>
                <w:rFonts w:asciiTheme="minorHAnsi" w:hAnsiTheme="minorHAnsi" w:cstheme="minorHAnsi"/>
                <w:b w:val="0"/>
              </w:rPr>
              <w:t>Ongoing. Learner achievement is promoted very well via social media. Case studies are compiled and shared on the college website and display screens. Prize giving events are increasing and there is work being done to collate excellent examples of learner work.</w:t>
            </w:r>
          </w:p>
        </w:tc>
      </w:tr>
      <w:tr w:rsidR="000E2501" w:rsidRPr="00897AA2" w:rsidTr="000E2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tcPr>
          <w:p w:rsidR="000E2501" w:rsidRPr="00897AA2" w:rsidRDefault="000E2501" w:rsidP="000E2501">
            <w:pPr>
              <w:rPr>
                <w:rFonts w:asciiTheme="minorHAnsi" w:hAnsiTheme="minorHAnsi" w:cstheme="minorHAnsi"/>
                <w:sz w:val="24"/>
                <w:szCs w:val="24"/>
              </w:rPr>
            </w:pPr>
            <w:r w:rsidRPr="00897AA2">
              <w:rPr>
                <w:rFonts w:asciiTheme="minorHAnsi" w:hAnsiTheme="minorHAnsi" w:cstheme="minorHAnsi"/>
                <w:sz w:val="24"/>
                <w:szCs w:val="24"/>
              </w:rPr>
              <w:t xml:space="preserve">5b. The school listens to and takes account of the views of parents and carers of more able learners, keeping them informed and </w:t>
            </w:r>
            <w:r w:rsidRPr="00897AA2">
              <w:rPr>
                <w:rFonts w:asciiTheme="minorHAnsi" w:hAnsiTheme="minorHAnsi" w:cstheme="minorHAnsi"/>
                <w:sz w:val="24"/>
                <w:szCs w:val="24"/>
              </w:rPr>
              <w:lastRenderedPageBreak/>
              <w:t>encouraging them to take responsibility for supporting their child’s learning outside school.</w:t>
            </w:r>
          </w:p>
        </w:tc>
        <w:tc>
          <w:tcPr>
            <w:cnfStyle w:val="000010000000" w:firstRow="0" w:lastRow="0" w:firstColumn="0" w:lastColumn="0" w:oddVBand="1" w:evenVBand="0" w:oddHBand="0" w:evenHBand="0" w:firstRowFirstColumn="0" w:firstRowLastColumn="0" w:lastRowFirstColumn="0" w:lastRowLastColumn="0"/>
            <w:tcW w:w="2661" w:type="dxa"/>
          </w:tcPr>
          <w:p w:rsidR="000E2501" w:rsidRPr="00897AA2" w:rsidRDefault="000E2501" w:rsidP="000E2501">
            <w:pPr>
              <w:rPr>
                <w:rFonts w:asciiTheme="minorHAnsi" w:hAnsiTheme="minorHAnsi" w:cstheme="minorHAnsi"/>
              </w:rPr>
            </w:pPr>
            <w:r w:rsidRPr="00897AA2">
              <w:rPr>
                <w:rFonts w:asciiTheme="minorHAnsi" w:hAnsiTheme="minorHAnsi" w:cstheme="minorHAnsi"/>
              </w:rPr>
              <w:lastRenderedPageBreak/>
              <w:t>Increased understanding and support for learners</w:t>
            </w:r>
          </w:p>
        </w:tc>
        <w:tc>
          <w:tcPr>
            <w:tcW w:w="2354"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97AA2">
              <w:rPr>
                <w:rFonts w:asciiTheme="minorHAnsi" w:hAnsiTheme="minorHAnsi" w:cstheme="minorHAnsi"/>
              </w:rPr>
              <w:t>Share More Able strategy with parents via website and invite feedback</w:t>
            </w:r>
          </w:p>
        </w:tc>
        <w:tc>
          <w:tcPr>
            <w:cnfStyle w:val="000010000000" w:firstRow="0" w:lastRow="0" w:firstColumn="0" w:lastColumn="0" w:oddVBand="1" w:evenVBand="0" w:oddHBand="0" w:evenHBand="0" w:firstRowFirstColumn="0" w:firstRowLastColumn="0" w:lastRowFirstColumn="0" w:lastRowLastColumn="0"/>
            <w:tcW w:w="116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Academic and Vocational</w:t>
            </w:r>
          </w:p>
        </w:tc>
        <w:tc>
          <w:tcPr>
            <w:tcW w:w="1161"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F</w:t>
            </w:r>
            <w:r>
              <w:rPr>
                <w:rFonts w:asciiTheme="minorHAnsi" w:hAnsiTheme="minorHAnsi" w:cstheme="minorHAnsi"/>
              </w:rPr>
              <w:t>ebruary 23</w:t>
            </w:r>
          </w:p>
        </w:tc>
        <w:tc>
          <w:tcPr>
            <w:tcW w:w="1083"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Pr>
          <w:p w:rsidR="000E2501" w:rsidRPr="00897AA2" w:rsidRDefault="000E2501" w:rsidP="000E2501">
            <w:pPr>
              <w:rPr>
                <w:rFonts w:asciiTheme="minorHAnsi" w:hAnsiTheme="minorHAnsi" w:cstheme="minorHAnsi"/>
                <w:b/>
              </w:rPr>
            </w:pPr>
            <w:r>
              <w:rPr>
                <w:rFonts w:asciiTheme="minorHAnsi" w:hAnsiTheme="minorHAnsi" w:cstheme="minorHAnsi"/>
                <w:b/>
              </w:rPr>
              <w:t>Director of Learning</w:t>
            </w:r>
          </w:p>
        </w:tc>
        <w:tc>
          <w:tcPr>
            <w:cnfStyle w:val="000100000000" w:firstRow="0" w:lastRow="0" w:firstColumn="0" w:lastColumn="1" w:oddVBand="0" w:evenVBand="0" w:oddHBand="0" w:evenHBand="0" w:firstRowFirstColumn="0" w:firstRowLastColumn="0" w:lastRowFirstColumn="0" w:lastRowLastColumn="0"/>
            <w:tcW w:w="1472" w:type="dxa"/>
          </w:tcPr>
          <w:p w:rsidR="000E2501" w:rsidRPr="00897AA2" w:rsidRDefault="000E2501" w:rsidP="000E2501">
            <w:pPr>
              <w:rPr>
                <w:rFonts w:asciiTheme="minorHAnsi" w:hAnsiTheme="minorHAnsi" w:cstheme="minorHAnsi"/>
                <w:b w:val="0"/>
              </w:rPr>
            </w:pPr>
            <w:r>
              <w:rPr>
                <w:rFonts w:asciiTheme="minorHAnsi" w:hAnsiTheme="minorHAnsi" w:cstheme="minorHAnsi"/>
                <w:b w:val="0"/>
              </w:rPr>
              <w:t xml:space="preserve">Complete. Strategy overview is available on the college website and parents have been referred </w:t>
            </w:r>
            <w:r>
              <w:rPr>
                <w:rFonts w:asciiTheme="minorHAnsi" w:hAnsiTheme="minorHAnsi" w:cstheme="minorHAnsi"/>
                <w:b w:val="0"/>
              </w:rPr>
              <w:lastRenderedPageBreak/>
              <w:t>to it in identification letters.</w:t>
            </w:r>
          </w:p>
        </w:tc>
      </w:tr>
      <w:tr w:rsidR="000E2501" w:rsidRPr="00897AA2" w:rsidTr="000E2501">
        <w:tc>
          <w:tcPr>
            <w:cnfStyle w:val="001000000000" w:firstRow="0" w:lastRow="0" w:firstColumn="1" w:lastColumn="0" w:oddVBand="0" w:evenVBand="0" w:oddHBand="0" w:evenHBand="0" w:firstRowFirstColumn="0" w:firstRowLastColumn="0" w:lastRowFirstColumn="0" w:lastRowLastColumn="0"/>
            <w:tcW w:w="2482" w:type="dxa"/>
            <w:tcBorders>
              <w:top w:val="single" w:sz="4" w:space="0" w:color="70AD47"/>
              <w:bottom w:val="single" w:sz="4" w:space="0" w:color="70AD47"/>
            </w:tcBorders>
          </w:tcPr>
          <w:p w:rsidR="000E2501" w:rsidRPr="00897AA2" w:rsidRDefault="000E2501" w:rsidP="000E2501">
            <w:pPr>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661" w:type="dxa"/>
            <w:tcBorders>
              <w:top w:val="single" w:sz="4" w:space="0" w:color="70AD47"/>
              <w:bottom w:val="single" w:sz="4" w:space="0" w:color="70AD47"/>
            </w:tcBorders>
          </w:tcPr>
          <w:p w:rsidR="000E2501" w:rsidRPr="00897AA2" w:rsidRDefault="000E2501" w:rsidP="000E2501">
            <w:pPr>
              <w:rPr>
                <w:rFonts w:asciiTheme="minorHAnsi" w:hAnsiTheme="minorHAnsi" w:cstheme="minorHAnsi"/>
              </w:rPr>
            </w:pPr>
            <w:r>
              <w:rPr>
                <w:rFonts w:asciiTheme="minorHAnsi" w:hAnsiTheme="minorHAnsi" w:cstheme="minorHAnsi"/>
              </w:rPr>
              <w:t>Increased support for learners outside of college environment</w:t>
            </w:r>
          </w:p>
        </w:tc>
        <w:tc>
          <w:tcPr>
            <w:tcW w:w="2354"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Develop explicit guidance for parents on how to support MAT learners and attach to identification letter</w:t>
            </w:r>
          </w:p>
        </w:tc>
        <w:tc>
          <w:tcPr>
            <w:cnfStyle w:val="000010000000" w:firstRow="0" w:lastRow="0" w:firstColumn="0" w:lastColumn="0" w:oddVBand="1" w:evenVBand="0" w:oddHBand="0" w:evenHBand="0" w:firstRowFirstColumn="0" w:firstRowLastColumn="0" w:lastRowFirstColumn="0" w:lastRowLastColumn="0"/>
            <w:tcW w:w="116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sidRPr="00BA2465">
              <w:rPr>
                <w:rFonts w:asciiTheme="minorHAnsi" w:hAnsiTheme="minorHAnsi" w:cstheme="minorHAnsi"/>
              </w:rPr>
              <w:t>Academic and Vocational</w:t>
            </w:r>
          </w:p>
        </w:tc>
        <w:tc>
          <w:tcPr>
            <w:tcW w:w="1161"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sidRPr="00BA2465">
              <w:rPr>
                <w:rFonts w:asciiTheme="minorHAnsi" w:hAnsiTheme="minorHAnsi" w:cstheme="minorHAnsi"/>
              </w:rPr>
              <w:t>F</w:t>
            </w:r>
            <w:r>
              <w:rPr>
                <w:rFonts w:asciiTheme="minorHAnsi" w:hAnsiTheme="minorHAnsi" w:cstheme="minorHAnsi"/>
              </w:rPr>
              <w:t>ebruary 23</w:t>
            </w:r>
          </w:p>
        </w:tc>
        <w:tc>
          <w:tcPr>
            <w:tcW w:w="1083" w:type="dxa"/>
            <w:tcBorders>
              <w:top w:val="single" w:sz="4" w:space="0" w:color="70AD47"/>
              <w:bottom w:val="single" w:sz="4" w:space="0" w:color="70AD47"/>
            </w:tcBorders>
          </w:tcPr>
          <w:p w:rsidR="000E2501" w:rsidRPr="00897AA2" w:rsidRDefault="000E2501" w:rsidP="000E25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rPr>
            </w:pPr>
            <w:r>
              <w:rPr>
                <w:rFonts w:asciiTheme="minorHAnsi" w:hAnsiTheme="minorHAnsi" w:cstheme="minorHAnsi"/>
                <w:b/>
              </w:rPr>
              <w:t>Director of Learning</w:t>
            </w:r>
          </w:p>
        </w:tc>
        <w:tc>
          <w:tcPr>
            <w:cnfStyle w:val="000100000000" w:firstRow="0" w:lastRow="0" w:firstColumn="0" w:lastColumn="1" w:oddVBand="0" w:evenVBand="0" w:oddHBand="0" w:evenHBand="0" w:firstRowFirstColumn="0" w:firstRowLastColumn="0" w:lastRowFirstColumn="0" w:lastRowLastColumn="0"/>
            <w:tcW w:w="1472"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val="0"/>
              </w:rPr>
            </w:pPr>
            <w:r>
              <w:rPr>
                <w:rFonts w:asciiTheme="minorHAnsi" w:hAnsiTheme="minorHAnsi" w:cstheme="minorHAnsi"/>
                <w:b w:val="0"/>
              </w:rPr>
              <w:t>Guidance being developed but not yet shared with parents.</w:t>
            </w:r>
          </w:p>
        </w:tc>
      </w:tr>
      <w:tr w:rsidR="000E2501" w:rsidRPr="00897AA2" w:rsidTr="000E2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tcPr>
          <w:p w:rsidR="000E2501" w:rsidRPr="00897AA2" w:rsidRDefault="000E2501" w:rsidP="000E2501">
            <w:pPr>
              <w:rPr>
                <w:rFonts w:asciiTheme="minorHAnsi" w:hAnsiTheme="minorHAnsi" w:cstheme="minorHAnsi"/>
                <w:sz w:val="24"/>
                <w:szCs w:val="24"/>
              </w:rPr>
            </w:pPr>
            <w:r w:rsidRPr="00897AA2">
              <w:rPr>
                <w:rFonts w:asciiTheme="minorHAnsi" w:hAnsiTheme="minorHAnsi" w:cstheme="minorHAnsi"/>
                <w:sz w:val="24"/>
                <w:szCs w:val="24"/>
              </w:rPr>
              <w:t>5c. The school works with partners and stakeholders, including other education providers, business and community partners, to enhance provision for more able learners.</w:t>
            </w:r>
          </w:p>
        </w:tc>
        <w:tc>
          <w:tcPr>
            <w:cnfStyle w:val="000010000000" w:firstRow="0" w:lastRow="0" w:firstColumn="0" w:lastColumn="0" w:oddVBand="1" w:evenVBand="0" w:oddHBand="0" w:evenHBand="0" w:firstRowFirstColumn="0" w:firstRowLastColumn="0" w:lastRowFirstColumn="0" w:lastRowLastColumn="0"/>
            <w:tcW w:w="2661" w:type="dxa"/>
          </w:tcPr>
          <w:p w:rsidR="000E2501" w:rsidRPr="00897AA2" w:rsidRDefault="000E2501" w:rsidP="000E2501">
            <w:pPr>
              <w:rPr>
                <w:rFonts w:asciiTheme="minorHAnsi" w:hAnsiTheme="minorHAnsi" w:cstheme="minorHAnsi"/>
              </w:rPr>
            </w:pPr>
            <w:r w:rsidRPr="00897AA2">
              <w:rPr>
                <w:rFonts w:asciiTheme="minorHAnsi" w:hAnsiTheme="minorHAnsi" w:cstheme="minorHAnsi"/>
              </w:rPr>
              <w:t>Sharing good practice</w:t>
            </w:r>
          </w:p>
        </w:tc>
        <w:tc>
          <w:tcPr>
            <w:tcW w:w="2354"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97AA2">
              <w:rPr>
                <w:rFonts w:asciiTheme="minorHAnsi" w:hAnsiTheme="minorHAnsi" w:cstheme="minorHAnsi"/>
              </w:rPr>
              <w:t>Establish MAT as a regular agenda item in T&amp;L network meetings</w:t>
            </w:r>
          </w:p>
        </w:tc>
        <w:tc>
          <w:tcPr>
            <w:cnfStyle w:val="000010000000" w:firstRow="0" w:lastRow="0" w:firstColumn="0" w:lastColumn="0" w:oddVBand="1" w:evenVBand="0" w:oddHBand="0" w:evenHBand="0" w:firstRowFirstColumn="0" w:firstRowLastColumn="0" w:lastRowFirstColumn="0" w:lastRowLastColumn="0"/>
            <w:tcW w:w="116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Academic and Vocational</w:t>
            </w:r>
          </w:p>
        </w:tc>
        <w:tc>
          <w:tcPr>
            <w:tcW w:w="1161"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November 22</w:t>
            </w:r>
          </w:p>
        </w:tc>
        <w:tc>
          <w:tcPr>
            <w:cnfStyle w:val="000010000000" w:firstRow="0" w:lastRow="0" w:firstColumn="0" w:lastColumn="0" w:oddVBand="1" w:evenVBand="0" w:oddHBand="0" w:evenHBand="0" w:firstRowFirstColumn="0" w:firstRowLastColumn="0" w:lastRowFirstColumn="0" w:lastRowLastColumn="0"/>
            <w:tcW w:w="1017" w:type="dxa"/>
          </w:tcPr>
          <w:p w:rsidR="000E2501" w:rsidRPr="00897AA2" w:rsidRDefault="000E2501" w:rsidP="000E2501">
            <w:pPr>
              <w:rPr>
                <w:rFonts w:asciiTheme="minorHAnsi" w:hAnsiTheme="minorHAnsi" w:cstheme="minorHAnsi"/>
                <w:b/>
              </w:rPr>
            </w:pPr>
            <w:r w:rsidRPr="00BA2465">
              <w:rPr>
                <w:rFonts w:asciiTheme="minorHAnsi" w:hAnsiTheme="minorHAnsi" w:cstheme="minorHAnsi"/>
              </w:rPr>
              <w:t>F</w:t>
            </w:r>
            <w:r>
              <w:rPr>
                <w:rFonts w:asciiTheme="minorHAnsi" w:hAnsiTheme="minorHAnsi" w:cstheme="minorHAnsi"/>
              </w:rPr>
              <w:t>ebruary 23</w:t>
            </w:r>
          </w:p>
        </w:tc>
        <w:tc>
          <w:tcPr>
            <w:tcW w:w="1083" w:type="dxa"/>
          </w:tcPr>
          <w:p w:rsidR="000E2501" w:rsidRPr="00897AA2" w:rsidRDefault="000E2501" w:rsidP="000E250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A2465">
              <w:rPr>
                <w:rFonts w:asciiTheme="minorHAnsi" w:hAnsiTheme="minorHAnsi" w:cstheme="minorHAnsi"/>
              </w:rPr>
              <w:t>M</w:t>
            </w:r>
            <w:r>
              <w:rPr>
                <w:rFonts w:asciiTheme="minorHAnsi" w:hAnsiTheme="minorHAnsi" w:cstheme="minorHAnsi"/>
              </w:rPr>
              <w:t>arch 23</w:t>
            </w:r>
          </w:p>
        </w:tc>
        <w:tc>
          <w:tcPr>
            <w:cnfStyle w:val="000010000000" w:firstRow="0" w:lastRow="0" w:firstColumn="0" w:lastColumn="0" w:oddVBand="1" w:evenVBand="0" w:oddHBand="0" w:evenHBand="0" w:firstRowFirstColumn="0" w:firstRowLastColumn="0" w:lastRowFirstColumn="0" w:lastRowLastColumn="0"/>
            <w:tcW w:w="1353" w:type="dxa"/>
          </w:tcPr>
          <w:p w:rsidR="000E2501" w:rsidRPr="00897AA2" w:rsidRDefault="000E2501" w:rsidP="000E2501">
            <w:pPr>
              <w:rPr>
                <w:rFonts w:asciiTheme="minorHAnsi" w:hAnsiTheme="minorHAnsi" w:cstheme="minorHAnsi"/>
                <w:b/>
              </w:rPr>
            </w:pPr>
            <w:r>
              <w:rPr>
                <w:rFonts w:asciiTheme="minorHAnsi" w:hAnsiTheme="minorHAnsi" w:cstheme="minorHAnsi"/>
                <w:b/>
              </w:rPr>
              <w:t>Director of Learning</w:t>
            </w:r>
          </w:p>
        </w:tc>
        <w:tc>
          <w:tcPr>
            <w:cnfStyle w:val="000100000000" w:firstRow="0" w:lastRow="0" w:firstColumn="0" w:lastColumn="1" w:oddVBand="0" w:evenVBand="0" w:oddHBand="0" w:evenHBand="0" w:firstRowFirstColumn="0" w:firstRowLastColumn="0" w:lastRowFirstColumn="0" w:lastRowLastColumn="0"/>
            <w:tcW w:w="1472" w:type="dxa"/>
          </w:tcPr>
          <w:p w:rsidR="000E2501" w:rsidRPr="00897AA2" w:rsidRDefault="000E2501" w:rsidP="000E2501">
            <w:pPr>
              <w:rPr>
                <w:rFonts w:asciiTheme="minorHAnsi" w:hAnsiTheme="minorHAnsi" w:cstheme="minorHAnsi"/>
                <w:b w:val="0"/>
              </w:rPr>
            </w:pPr>
            <w:r>
              <w:rPr>
                <w:rFonts w:asciiTheme="minorHAnsi" w:hAnsiTheme="minorHAnsi" w:cstheme="minorHAnsi"/>
                <w:b w:val="0"/>
              </w:rPr>
              <w:t>This has been requested and will hopefully form part of the agenda for one of the meetings this academic year.</w:t>
            </w:r>
          </w:p>
        </w:tc>
      </w:tr>
      <w:tr w:rsidR="000E2501" w:rsidRPr="00897AA2" w:rsidTr="000E250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482" w:type="dxa"/>
            <w:tcBorders>
              <w:top w:val="single" w:sz="4" w:space="0" w:color="70AD47"/>
              <w:bottom w:val="single" w:sz="4" w:space="0" w:color="70AD47"/>
            </w:tcBorders>
          </w:tcPr>
          <w:p w:rsidR="000E2501" w:rsidRPr="00897AA2" w:rsidRDefault="000E2501" w:rsidP="000E2501">
            <w:pPr>
              <w:pStyle w:val="NACEheadsub2"/>
              <w:rPr>
                <w:rFonts w:asciiTheme="minorHAnsi" w:hAnsiTheme="minorHAnsi" w:cstheme="minorHAnsi"/>
                <w:b/>
                <w:sz w:val="24"/>
                <w:szCs w:val="24"/>
              </w:rPr>
            </w:pPr>
            <w:r w:rsidRPr="00897AA2">
              <w:rPr>
                <w:rFonts w:asciiTheme="minorHAnsi" w:hAnsiTheme="minorHAnsi" w:cstheme="minorHAnsi"/>
                <w:b/>
                <w:sz w:val="24"/>
                <w:szCs w:val="24"/>
              </w:rPr>
              <w:t>Element 6: Monitoring and evaluation</w:t>
            </w:r>
          </w:p>
        </w:tc>
        <w:tc>
          <w:tcPr>
            <w:cnfStyle w:val="000010000000" w:firstRow="0" w:lastRow="0" w:firstColumn="0" w:lastColumn="0" w:oddVBand="1" w:evenVBand="0" w:oddHBand="0" w:evenHBand="0" w:firstRowFirstColumn="0" w:firstRowLastColumn="0" w:lastRowFirstColumn="0" w:lastRowLastColumn="0"/>
            <w:tcW w:w="2661"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val="0"/>
              </w:rPr>
            </w:pPr>
            <w:r w:rsidRPr="00897AA2">
              <w:rPr>
                <w:rFonts w:asciiTheme="minorHAnsi" w:hAnsiTheme="minorHAnsi" w:cstheme="minorHAnsi"/>
                <w:b w:val="0"/>
              </w:rPr>
              <w:t>Increased understanding and accountability</w:t>
            </w:r>
          </w:p>
        </w:tc>
        <w:tc>
          <w:tcPr>
            <w:tcW w:w="2354" w:type="dxa"/>
            <w:tcBorders>
              <w:top w:val="single" w:sz="4" w:space="0" w:color="70AD47"/>
              <w:bottom w:val="single" w:sz="4" w:space="0" w:color="70AD47"/>
            </w:tcBorders>
          </w:tcPr>
          <w:p w:rsidR="000E2501" w:rsidRPr="00897AA2" w:rsidRDefault="000E2501" w:rsidP="000E2501">
            <w:pPr>
              <w:pStyle w:val="NACE10p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897AA2">
              <w:rPr>
                <w:rFonts w:asciiTheme="minorHAnsi" w:hAnsiTheme="minorHAnsi" w:cstheme="minorHAnsi"/>
                <w:b w:val="0"/>
                <w:sz w:val="22"/>
                <w:szCs w:val="22"/>
              </w:rPr>
              <w:t>Governors to provide explicit  feedback on MAT strategy</w:t>
            </w:r>
          </w:p>
          <w:p w:rsidR="000E2501" w:rsidRPr="00897AA2" w:rsidRDefault="000E2501" w:rsidP="000E2501">
            <w:pPr>
              <w:pStyle w:val="ListParagraph"/>
              <w:tabs>
                <w:tab w:val="left" w:pos="3450"/>
              </w:tabs>
              <w:cnfStyle w:val="010000000000" w:firstRow="0" w:lastRow="1" w:firstColumn="0" w:lastColumn="0" w:oddVBand="0" w:evenVBand="0" w:oddHBand="0" w:evenHBand="0" w:firstRowFirstColumn="0" w:firstRowLastColumn="0" w:lastRowFirstColumn="0" w:lastRowLastColumn="0"/>
              <w:rPr>
                <w:rFonts w:cstheme="minorHAnsi"/>
                <w:b w:val="0"/>
              </w:rPr>
            </w:pPr>
          </w:p>
        </w:tc>
        <w:tc>
          <w:tcPr>
            <w:cnfStyle w:val="000010000000" w:firstRow="0" w:lastRow="0" w:firstColumn="0" w:lastColumn="0" w:oddVBand="1" w:evenVBand="0" w:oddHBand="0" w:evenHBand="0" w:firstRowFirstColumn="0" w:firstRowLastColumn="0" w:lastRowFirstColumn="0" w:lastRowLastColumn="0"/>
            <w:tcW w:w="1167" w:type="dxa"/>
            <w:tcBorders>
              <w:top w:val="single" w:sz="4" w:space="0" w:color="70AD47"/>
              <w:bottom w:val="single" w:sz="4" w:space="0" w:color="70AD47"/>
            </w:tcBorders>
          </w:tcPr>
          <w:p w:rsidR="000E2501" w:rsidRPr="007C5416" w:rsidRDefault="000E2501" w:rsidP="000E2501">
            <w:pPr>
              <w:rPr>
                <w:rFonts w:asciiTheme="minorHAnsi" w:hAnsiTheme="minorHAnsi" w:cstheme="minorHAnsi"/>
                <w:b w:val="0"/>
              </w:rPr>
            </w:pPr>
            <w:r w:rsidRPr="007C5416">
              <w:rPr>
                <w:rFonts w:asciiTheme="minorHAnsi" w:hAnsiTheme="minorHAnsi" w:cstheme="minorHAnsi"/>
                <w:b w:val="0"/>
              </w:rPr>
              <w:t>Academic and Vocational</w:t>
            </w:r>
          </w:p>
        </w:tc>
        <w:tc>
          <w:tcPr>
            <w:tcW w:w="1161" w:type="dxa"/>
            <w:tcBorders>
              <w:top w:val="single" w:sz="4" w:space="0" w:color="70AD47"/>
              <w:bottom w:val="single" w:sz="4" w:space="0" w:color="70AD47"/>
            </w:tcBorders>
          </w:tcPr>
          <w:p w:rsidR="000E2501" w:rsidRPr="007C5416" w:rsidRDefault="000E2501" w:rsidP="000E2501">
            <w:p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rPr>
            </w:pPr>
            <w:r w:rsidRPr="007C5416">
              <w:rPr>
                <w:rFonts w:asciiTheme="minorHAnsi" w:hAnsiTheme="minorHAnsi" w:cstheme="minorHAnsi"/>
                <w:b w:val="0"/>
              </w:rPr>
              <w:t>November 22</w:t>
            </w:r>
          </w:p>
        </w:tc>
        <w:tc>
          <w:tcPr>
            <w:cnfStyle w:val="000010000000" w:firstRow="0" w:lastRow="0" w:firstColumn="0" w:lastColumn="0" w:oddVBand="1" w:evenVBand="0" w:oddHBand="0" w:evenHBand="0" w:firstRowFirstColumn="0" w:firstRowLastColumn="0" w:lastRowFirstColumn="0" w:lastRowLastColumn="0"/>
            <w:tcW w:w="1017" w:type="dxa"/>
            <w:tcBorders>
              <w:top w:val="single" w:sz="4" w:space="0" w:color="70AD47"/>
              <w:bottom w:val="single" w:sz="4" w:space="0" w:color="70AD47"/>
            </w:tcBorders>
          </w:tcPr>
          <w:p w:rsidR="000E2501" w:rsidRPr="007C5416" w:rsidRDefault="000E2501" w:rsidP="000E2501">
            <w:pPr>
              <w:rPr>
                <w:rFonts w:asciiTheme="minorHAnsi" w:hAnsiTheme="minorHAnsi" w:cstheme="minorHAnsi"/>
                <w:b w:val="0"/>
              </w:rPr>
            </w:pPr>
            <w:r w:rsidRPr="007C5416">
              <w:rPr>
                <w:rFonts w:asciiTheme="minorHAnsi" w:hAnsiTheme="minorHAnsi" w:cstheme="minorHAnsi"/>
                <w:b w:val="0"/>
              </w:rPr>
              <w:t>F</w:t>
            </w:r>
            <w:r>
              <w:rPr>
                <w:rFonts w:asciiTheme="minorHAnsi" w:hAnsiTheme="minorHAnsi" w:cstheme="minorHAnsi"/>
                <w:b w:val="0"/>
              </w:rPr>
              <w:t>ebruary 23</w:t>
            </w:r>
          </w:p>
        </w:tc>
        <w:tc>
          <w:tcPr>
            <w:tcW w:w="1083" w:type="dxa"/>
            <w:tcBorders>
              <w:top w:val="single" w:sz="4" w:space="0" w:color="70AD47"/>
              <w:bottom w:val="single" w:sz="4" w:space="0" w:color="70AD47"/>
            </w:tcBorders>
          </w:tcPr>
          <w:p w:rsidR="000E2501" w:rsidRPr="007C5416" w:rsidRDefault="000E2501" w:rsidP="000E2501">
            <w:p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rPr>
            </w:pPr>
            <w:r w:rsidRPr="007C5416">
              <w:rPr>
                <w:rFonts w:asciiTheme="minorHAnsi" w:hAnsiTheme="minorHAnsi" w:cstheme="minorHAnsi"/>
                <w:b w:val="0"/>
              </w:rPr>
              <w:t>M</w:t>
            </w:r>
            <w:r>
              <w:rPr>
                <w:rFonts w:asciiTheme="minorHAnsi" w:hAnsiTheme="minorHAnsi" w:cstheme="minorHAnsi"/>
                <w:b w:val="0"/>
              </w:rPr>
              <w:t>arch 23</w:t>
            </w:r>
          </w:p>
        </w:tc>
        <w:tc>
          <w:tcPr>
            <w:cnfStyle w:val="000010000000" w:firstRow="0" w:lastRow="0" w:firstColumn="0" w:lastColumn="0" w:oddVBand="1" w:evenVBand="0" w:oddHBand="0" w:evenHBand="0" w:firstRowFirstColumn="0" w:firstRowLastColumn="0" w:lastRowFirstColumn="0" w:lastRowLastColumn="0"/>
            <w:tcW w:w="1353" w:type="dxa"/>
            <w:tcBorders>
              <w:top w:val="single" w:sz="4" w:space="0" w:color="70AD47"/>
              <w:bottom w:val="single" w:sz="4" w:space="0" w:color="70AD47"/>
            </w:tcBorders>
          </w:tcPr>
          <w:p w:rsidR="000E2501" w:rsidRPr="007C5416" w:rsidRDefault="000E2501" w:rsidP="000E2501">
            <w:pPr>
              <w:rPr>
                <w:rFonts w:asciiTheme="minorHAnsi" w:hAnsiTheme="minorHAnsi" w:cstheme="minorHAnsi"/>
              </w:rPr>
            </w:pPr>
            <w:r w:rsidRPr="007C5416">
              <w:rPr>
                <w:rFonts w:asciiTheme="minorHAnsi" w:hAnsiTheme="minorHAnsi" w:cstheme="minorHAnsi"/>
              </w:rPr>
              <w:t>Director of Learning</w:t>
            </w:r>
          </w:p>
        </w:tc>
        <w:tc>
          <w:tcPr>
            <w:cnfStyle w:val="000100000010" w:firstRow="0" w:lastRow="0" w:firstColumn="0" w:lastColumn="1" w:oddVBand="0" w:evenVBand="0" w:oddHBand="0" w:evenHBand="0" w:firstRowFirstColumn="0" w:firstRowLastColumn="0" w:lastRowFirstColumn="0" w:lastRowLastColumn="1"/>
            <w:tcW w:w="1472" w:type="dxa"/>
            <w:tcBorders>
              <w:top w:val="single" w:sz="4" w:space="0" w:color="70AD47"/>
              <w:bottom w:val="single" w:sz="4" w:space="0" w:color="70AD47"/>
            </w:tcBorders>
          </w:tcPr>
          <w:p w:rsidR="000E2501" w:rsidRPr="00897AA2" w:rsidRDefault="000E2501" w:rsidP="000E2501">
            <w:pPr>
              <w:rPr>
                <w:rFonts w:asciiTheme="minorHAnsi" w:hAnsiTheme="minorHAnsi" w:cstheme="minorHAnsi"/>
                <w:b w:val="0"/>
              </w:rPr>
            </w:pPr>
            <w:r>
              <w:rPr>
                <w:rFonts w:asciiTheme="minorHAnsi" w:hAnsiTheme="minorHAnsi" w:cstheme="minorHAnsi"/>
                <w:b w:val="0"/>
              </w:rPr>
              <w:t>Director has contacted members of the board and feedback requested.</w:t>
            </w:r>
          </w:p>
        </w:tc>
      </w:tr>
    </w:tbl>
    <w:p w:rsidR="000E2501" w:rsidRPr="00AE2D84" w:rsidRDefault="000E2501" w:rsidP="00444147">
      <w:pPr>
        <w:pStyle w:val="NoSpacing"/>
        <w:rPr>
          <w:b/>
        </w:rPr>
      </w:pPr>
      <w:r w:rsidRPr="00AE2D84">
        <w:rPr>
          <w:b/>
        </w:rPr>
        <w:lastRenderedPageBreak/>
        <w:t>Appendix: Vocational MAT Criteria 2022/23</w:t>
      </w:r>
      <w:bookmarkStart w:id="1" w:name="_GoBack"/>
      <w:bookmarkEnd w:id="1"/>
    </w:p>
    <w:tbl>
      <w:tblPr>
        <w:tblStyle w:val="TableGrid"/>
        <w:tblpPr w:leftFromText="180" w:rightFromText="180" w:horzAnchor="margin" w:tblpY="1365"/>
        <w:tblW w:w="14737" w:type="dxa"/>
        <w:tblLayout w:type="fixed"/>
        <w:tblLook w:val="04A0" w:firstRow="1" w:lastRow="0" w:firstColumn="1" w:lastColumn="0" w:noHBand="0" w:noVBand="1"/>
      </w:tblPr>
      <w:tblGrid>
        <w:gridCol w:w="760"/>
        <w:gridCol w:w="8733"/>
        <w:gridCol w:w="567"/>
        <w:gridCol w:w="4677"/>
      </w:tblGrid>
      <w:tr w:rsidR="000E2501" w:rsidRPr="006703E2" w:rsidTr="000E2501">
        <w:tc>
          <w:tcPr>
            <w:tcW w:w="14737" w:type="dxa"/>
            <w:gridSpan w:val="4"/>
          </w:tcPr>
          <w:p w:rsidR="000E2501" w:rsidRPr="00326D5A" w:rsidRDefault="000E2501" w:rsidP="000E2501">
            <w:pPr>
              <w:rPr>
                <w:rFonts w:cstheme="minorHAnsi"/>
                <w:b/>
                <w:sz w:val="24"/>
                <w:szCs w:val="24"/>
              </w:rPr>
            </w:pPr>
            <w:r w:rsidRPr="00326D5A">
              <w:rPr>
                <w:rFonts w:cstheme="minorHAnsi"/>
                <w:b/>
                <w:sz w:val="24"/>
                <w:szCs w:val="24"/>
              </w:rPr>
              <w:t>Learner name                                                                            Date</w:t>
            </w:r>
          </w:p>
          <w:p w:rsidR="000E2501" w:rsidRPr="00326D5A" w:rsidRDefault="000E2501" w:rsidP="000E2501">
            <w:pPr>
              <w:rPr>
                <w:rFonts w:cstheme="minorHAnsi"/>
                <w:b/>
                <w:sz w:val="24"/>
                <w:szCs w:val="24"/>
              </w:rPr>
            </w:pPr>
          </w:p>
          <w:p w:rsidR="000E2501" w:rsidRPr="00326D5A" w:rsidRDefault="000E2501" w:rsidP="000E2501">
            <w:pPr>
              <w:rPr>
                <w:rFonts w:cstheme="minorHAnsi"/>
                <w:b/>
                <w:sz w:val="24"/>
                <w:szCs w:val="24"/>
              </w:rPr>
            </w:pPr>
          </w:p>
        </w:tc>
      </w:tr>
      <w:tr w:rsidR="000E2501" w:rsidRPr="00724A34" w:rsidTr="000E2501">
        <w:tc>
          <w:tcPr>
            <w:tcW w:w="14737" w:type="dxa"/>
            <w:gridSpan w:val="4"/>
          </w:tcPr>
          <w:p w:rsidR="000E2501" w:rsidRPr="00326D5A" w:rsidRDefault="000E2501" w:rsidP="000E2501">
            <w:pPr>
              <w:jc w:val="center"/>
              <w:rPr>
                <w:rFonts w:cstheme="minorHAnsi"/>
                <w:sz w:val="24"/>
                <w:szCs w:val="24"/>
              </w:rPr>
            </w:pPr>
          </w:p>
          <w:p w:rsidR="000E2501" w:rsidRPr="00326D5A" w:rsidRDefault="000E2501" w:rsidP="000E2501">
            <w:pPr>
              <w:jc w:val="center"/>
              <w:rPr>
                <w:rFonts w:cstheme="minorHAnsi"/>
                <w:b/>
                <w:sz w:val="24"/>
                <w:szCs w:val="24"/>
              </w:rPr>
            </w:pPr>
            <w:r w:rsidRPr="00326D5A">
              <w:rPr>
                <w:rFonts w:cstheme="minorHAnsi"/>
                <w:b/>
                <w:sz w:val="24"/>
                <w:szCs w:val="24"/>
              </w:rPr>
              <w:t>Generic and specific personal attributes of MAT learners</w:t>
            </w:r>
          </w:p>
        </w:tc>
      </w:tr>
      <w:tr w:rsidR="000E2501" w:rsidRPr="003F3B46" w:rsidTr="00326D5A">
        <w:tc>
          <w:tcPr>
            <w:tcW w:w="760" w:type="dxa"/>
          </w:tcPr>
          <w:p w:rsidR="000E2501" w:rsidRPr="00326D5A" w:rsidRDefault="000E2501" w:rsidP="000E2501">
            <w:pPr>
              <w:rPr>
                <w:rFonts w:cstheme="minorHAnsi"/>
                <w:sz w:val="24"/>
                <w:szCs w:val="24"/>
              </w:rPr>
            </w:pPr>
          </w:p>
        </w:tc>
        <w:tc>
          <w:tcPr>
            <w:tcW w:w="8733" w:type="dxa"/>
          </w:tcPr>
          <w:p w:rsidR="000E2501" w:rsidRPr="00326D5A" w:rsidRDefault="000E2501" w:rsidP="000E2501">
            <w:pPr>
              <w:rPr>
                <w:rFonts w:cstheme="minorHAnsi"/>
                <w:b/>
                <w:sz w:val="24"/>
                <w:szCs w:val="24"/>
              </w:rPr>
            </w:pPr>
            <w:r w:rsidRPr="00326D5A">
              <w:rPr>
                <w:rFonts w:cstheme="minorHAnsi"/>
                <w:b/>
                <w:sz w:val="24"/>
                <w:szCs w:val="24"/>
              </w:rPr>
              <w:t>A vocational MAT learner may………</w:t>
            </w:r>
          </w:p>
        </w:tc>
        <w:tc>
          <w:tcPr>
            <w:tcW w:w="567" w:type="dxa"/>
          </w:tcPr>
          <w:p w:rsidR="000E2501" w:rsidRPr="00326D5A" w:rsidRDefault="000E2501" w:rsidP="000E2501">
            <w:pPr>
              <w:rPr>
                <w:rFonts w:cstheme="minorHAnsi"/>
                <w:sz w:val="24"/>
                <w:szCs w:val="24"/>
              </w:rPr>
            </w:pPr>
            <w:r w:rsidRPr="00326D5A">
              <w:rPr>
                <w:rFonts w:cstheme="minorHAnsi"/>
                <w:sz w:val="24"/>
                <w:szCs w:val="24"/>
              </w:rPr>
              <w:t>√</w:t>
            </w:r>
          </w:p>
        </w:tc>
        <w:tc>
          <w:tcPr>
            <w:tcW w:w="4677" w:type="dxa"/>
          </w:tcPr>
          <w:p w:rsidR="000E2501" w:rsidRPr="00326D5A" w:rsidRDefault="000E2501" w:rsidP="000E2501">
            <w:pPr>
              <w:rPr>
                <w:rFonts w:cstheme="minorHAnsi"/>
                <w:b/>
                <w:sz w:val="24"/>
                <w:szCs w:val="24"/>
              </w:rPr>
            </w:pPr>
            <w:r w:rsidRPr="00326D5A">
              <w:rPr>
                <w:rFonts w:cstheme="minorHAnsi"/>
                <w:b/>
                <w:sz w:val="24"/>
                <w:szCs w:val="24"/>
              </w:rPr>
              <w:t>Notes (justification) if required</w:t>
            </w:r>
          </w:p>
        </w:tc>
      </w:tr>
      <w:tr w:rsidR="000E2501" w:rsidRPr="007F1C5D" w:rsidTr="00326D5A">
        <w:tc>
          <w:tcPr>
            <w:tcW w:w="760" w:type="dxa"/>
            <w:vMerge w:val="restart"/>
            <w:textDirection w:val="btLr"/>
          </w:tcPr>
          <w:p w:rsidR="000E2501" w:rsidRPr="00326D5A" w:rsidRDefault="000E2501" w:rsidP="000E2501">
            <w:pPr>
              <w:ind w:left="113" w:right="113"/>
              <w:jc w:val="center"/>
              <w:rPr>
                <w:rFonts w:cstheme="minorHAnsi"/>
                <w:b/>
                <w:sz w:val="24"/>
                <w:szCs w:val="24"/>
              </w:rPr>
            </w:pPr>
            <w:r w:rsidRPr="00326D5A">
              <w:rPr>
                <w:rFonts w:cstheme="minorHAnsi"/>
                <w:b/>
                <w:sz w:val="24"/>
                <w:szCs w:val="24"/>
              </w:rPr>
              <w:t>Generic abilities and capabilities identified early on or at interview.</w:t>
            </w:r>
          </w:p>
        </w:tc>
        <w:tc>
          <w:tcPr>
            <w:tcW w:w="8733" w:type="dxa"/>
          </w:tcPr>
          <w:p w:rsidR="000E2501" w:rsidRPr="00326D5A" w:rsidRDefault="000E2501" w:rsidP="000E2501">
            <w:pPr>
              <w:rPr>
                <w:rFonts w:cstheme="minorHAnsi"/>
                <w:color w:val="FF0000"/>
                <w:sz w:val="24"/>
                <w:szCs w:val="24"/>
              </w:rPr>
            </w:pPr>
            <w:r w:rsidRPr="00326D5A">
              <w:rPr>
                <w:rFonts w:cstheme="minorHAnsi"/>
                <w:sz w:val="24"/>
                <w:szCs w:val="24"/>
              </w:rPr>
              <w:t xml:space="preserve">Demonstrate a passion for the subject during </w:t>
            </w:r>
            <w:r w:rsidRPr="00326D5A">
              <w:rPr>
                <w:rFonts w:cstheme="minorHAnsi"/>
                <w:color w:val="FF0000"/>
                <w:sz w:val="24"/>
                <w:szCs w:val="24"/>
              </w:rPr>
              <w:t>interview/discussions/tutorials</w:t>
            </w:r>
          </w:p>
          <w:p w:rsidR="000E2501" w:rsidRPr="00326D5A" w:rsidRDefault="000E2501" w:rsidP="000E2501">
            <w:pPr>
              <w:rPr>
                <w:rFonts w:cstheme="minorHAnsi"/>
                <w:sz w:val="24"/>
                <w:szCs w:val="24"/>
              </w:rPr>
            </w:pP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tc>
      </w:tr>
      <w:tr w:rsidR="000E2501" w:rsidRPr="007F1C5D" w:rsidTr="00326D5A">
        <w:tc>
          <w:tcPr>
            <w:tcW w:w="760" w:type="dxa"/>
            <w:vMerge/>
          </w:tcPr>
          <w:p w:rsidR="000E2501" w:rsidRPr="00326D5A" w:rsidRDefault="000E2501" w:rsidP="000E2501">
            <w:pPr>
              <w:rPr>
                <w:rFonts w:cstheme="minorHAnsi"/>
                <w:sz w:val="24"/>
                <w:szCs w:val="24"/>
              </w:rPr>
            </w:pPr>
          </w:p>
        </w:tc>
        <w:tc>
          <w:tcPr>
            <w:tcW w:w="8733" w:type="dxa"/>
          </w:tcPr>
          <w:p w:rsidR="000E2501" w:rsidRPr="00326D5A" w:rsidRDefault="000E2501" w:rsidP="00AE2D84">
            <w:pPr>
              <w:rPr>
                <w:rFonts w:cstheme="minorHAnsi"/>
                <w:sz w:val="24"/>
                <w:szCs w:val="24"/>
              </w:rPr>
            </w:pPr>
            <w:r w:rsidRPr="00326D5A">
              <w:rPr>
                <w:rFonts w:cstheme="minorHAnsi"/>
                <w:sz w:val="24"/>
                <w:szCs w:val="24"/>
              </w:rPr>
              <w:t>Ha</w:t>
            </w:r>
            <w:r w:rsidR="00AE2D84">
              <w:rPr>
                <w:rFonts w:cstheme="minorHAnsi"/>
                <w:sz w:val="24"/>
                <w:szCs w:val="24"/>
              </w:rPr>
              <w:t>ve</w:t>
            </w:r>
            <w:r w:rsidRPr="00326D5A">
              <w:rPr>
                <w:rFonts w:cstheme="minorHAnsi"/>
                <w:sz w:val="24"/>
                <w:szCs w:val="24"/>
              </w:rPr>
              <w:t xml:space="preserve"> read about the vocation/subject/watched programmes/videos and gone above the curriculum related to their passion</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tc>
      </w:tr>
      <w:tr w:rsidR="000E2501" w:rsidRPr="007F1C5D" w:rsidTr="00326D5A">
        <w:tc>
          <w:tcPr>
            <w:tcW w:w="760" w:type="dxa"/>
            <w:vMerge/>
          </w:tcPr>
          <w:p w:rsidR="000E2501" w:rsidRPr="00326D5A" w:rsidRDefault="000E2501" w:rsidP="000E2501">
            <w:pPr>
              <w:rPr>
                <w:rFonts w:cstheme="minorHAnsi"/>
                <w:sz w:val="24"/>
                <w:szCs w:val="24"/>
              </w:rPr>
            </w:pPr>
          </w:p>
        </w:tc>
        <w:tc>
          <w:tcPr>
            <w:tcW w:w="8733" w:type="dxa"/>
          </w:tcPr>
          <w:p w:rsidR="000E2501" w:rsidRPr="00326D5A" w:rsidRDefault="000E2501" w:rsidP="000E2501">
            <w:pPr>
              <w:rPr>
                <w:rFonts w:cstheme="minorHAnsi"/>
                <w:sz w:val="24"/>
                <w:szCs w:val="24"/>
              </w:rPr>
            </w:pPr>
            <w:r w:rsidRPr="00326D5A">
              <w:rPr>
                <w:rFonts w:cstheme="minorHAnsi"/>
                <w:sz w:val="24"/>
                <w:szCs w:val="24"/>
              </w:rPr>
              <w:t>Have participated in activities that gave them an insight/deep understanding into their chosen vocation</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tc>
      </w:tr>
      <w:tr w:rsidR="000E2501" w:rsidRPr="007F1C5D" w:rsidTr="00326D5A">
        <w:trPr>
          <w:trHeight w:val="764"/>
        </w:trPr>
        <w:tc>
          <w:tcPr>
            <w:tcW w:w="760" w:type="dxa"/>
            <w:vMerge/>
          </w:tcPr>
          <w:p w:rsidR="000E2501" w:rsidRPr="00326D5A" w:rsidRDefault="000E2501" w:rsidP="000E2501">
            <w:pPr>
              <w:rPr>
                <w:rFonts w:cstheme="minorHAnsi"/>
                <w:sz w:val="24"/>
                <w:szCs w:val="24"/>
              </w:rPr>
            </w:pPr>
          </w:p>
        </w:tc>
        <w:tc>
          <w:tcPr>
            <w:tcW w:w="8733" w:type="dxa"/>
          </w:tcPr>
          <w:p w:rsidR="000E2501" w:rsidRPr="00326D5A" w:rsidRDefault="000E2501" w:rsidP="000E2501">
            <w:pPr>
              <w:rPr>
                <w:rFonts w:cstheme="minorHAnsi"/>
                <w:sz w:val="24"/>
                <w:szCs w:val="24"/>
              </w:rPr>
            </w:pPr>
            <w:r w:rsidRPr="00326D5A">
              <w:rPr>
                <w:rFonts w:cstheme="minorHAnsi"/>
                <w:sz w:val="24"/>
                <w:szCs w:val="24"/>
              </w:rPr>
              <w:t>Have participated in activities that would require leadership roles</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p w:rsidR="000E2501" w:rsidRPr="00326D5A" w:rsidRDefault="000E2501" w:rsidP="000E2501">
            <w:pPr>
              <w:rPr>
                <w:rFonts w:cstheme="minorHAnsi"/>
                <w:sz w:val="24"/>
                <w:szCs w:val="24"/>
              </w:rPr>
            </w:pPr>
          </w:p>
          <w:p w:rsidR="000E2501" w:rsidRPr="00326D5A" w:rsidRDefault="000E2501" w:rsidP="000E2501">
            <w:pPr>
              <w:rPr>
                <w:rFonts w:cstheme="minorHAnsi"/>
                <w:sz w:val="24"/>
                <w:szCs w:val="24"/>
              </w:rPr>
            </w:pPr>
          </w:p>
        </w:tc>
      </w:tr>
      <w:tr w:rsidR="000E2501" w:rsidRPr="007F1C5D" w:rsidTr="00326D5A">
        <w:tc>
          <w:tcPr>
            <w:tcW w:w="760" w:type="dxa"/>
            <w:vMerge/>
          </w:tcPr>
          <w:p w:rsidR="000E2501" w:rsidRPr="00326D5A" w:rsidRDefault="000E2501" w:rsidP="000E2501">
            <w:pPr>
              <w:rPr>
                <w:rFonts w:cstheme="minorHAnsi"/>
                <w:sz w:val="24"/>
                <w:szCs w:val="24"/>
              </w:rPr>
            </w:pPr>
          </w:p>
        </w:tc>
        <w:tc>
          <w:tcPr>
            <w:tcW w:w="8733" w:type="dxa"/>
          </w:tcPr>
          <w:p w:rsidR="000E2501" w:rsidRPr="00326D5A" w:rsidRDefault="000E2501" w:rsidP="000E2501">
            <w:pPr>
              <w:rPr>
                <w:rFonts w:cstheme="minorHAnsi"/>
                <w:sz w:val="24"/>
                <w:szCs w:val="24"/>
              </w:rPr>
            </w:pPr>
            <w:r w:rsidRPr="00326D5A">
              <w:rPr>
                <w:rFonts w:cstheme="minorHAnsi"/>
                <w:sz w:val="24"/>
                <w:szCs w:val="24"/>
              </w:rPr>
              <w:t>Have defined aspirations for the future</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p w:rsidR="000E2501" w:rsidRPr="00326D5A" w:rsidRDefault="000E2501" w:rsidP="000E2501">
            <w:pPr>
              <w:rPr>
                <w:rFonts w:cstheme="minorHAnsi"/>
                <w:sz w:val="24"/>
                <w:szCs w:val="24"/>
              </w:rPr>
            </w:pPr>
          </w:p>
        </w:tc>
      </w:tr>
      <w:tr w:rsidR="000E2501" w:rsidRPr="007F1C5D" w:rsidTr="00326D5A">
        <w:trPr>
          <w:cantSplit/>
          <w:trHeight w:val="1134"/>
        </w:trPr>
        <w:tc>
          <w:tcPr>
            <w:tcW w:w="760" w:type="dxa"/>
            <w:vMerge w:val="restart"/>
            <w:textDirection w:val="btLr"/>
          </w:tcPr>
          <w:p w:rsidR="000E2501" w:rsidRPr="00326D5A" w:rsidRDefault="000E2501" w:rsidP="000E2501">
            <w:pPr>
              <w:ind w:left="113" w:right="113"/>
              <w:jc w:val="center"/>
              <w:rPr>
                <w:rFonts w:cstheme="minorHAnsi"/>
                <w:b/>
                <w:sz w:val="24"/>
                <w:szCs w:val="24"/>
              </w:rPr>
            </w:pPr>
            <w:r w:rsidRPr="00326D5A">
              <w:rPr>
                <w:rFonts w:cstheme="minorHAnsi"/>
                <w:b/>
                <w:sz w:val="24"/>
                <w:szCs w:val="24"/>
              </w:rPr>
              <w:t>Personal and specific attributes that are demonstrated by the learner</w:t>
            </w:r>
          </w:p>
        </w:tc>
        <w:tc>
          <w:tcPr>
            <w:tcW w:w="8733" w:type="dxa"/>
          </w:tcPr>
          <w:p w:rsidR="000E2501" w:rsidRPr="00326D5A" w:rsidRDefault="000E2501" w:rsidP="000E2501">
            <w:pPr>
              <w:rPr>
                <w:rFonts w:cstheme="minorHAnsi"/>
                <w:sz w:val="24"/>
                <w:szCs w:val="24"/>
              </w:rPr>
            </w:pPr>
            <w:r w:rsidRPr="00326D5A">
              <w:rPr>
                <w:rFonts w:cstheme="minorHAnsi"/>
                <w:sz w:val="24"/>
                <w:szCs w:val="24"/>
              </w:rPr>
              <w:t>Be exceptional at problem solving, seeing apparent connections between ideas with minimal explanations</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tc>
      </w:tr>
      <w:tr w:rsidR="000E2501" w:rsidRPr="007F1C5D" w:rsidTr="00326D5A">
        <w:trPr>
          <w:cantSplit/>
          <w:trHeight w:val="834"/>
        </w:trPr>
        <w:tc>
          <w:tcPr>
            <w:tcW w:w="760" w:type="dxa"/>
            <w:vMerge/>
            <w:textDirection w:val="tbRl"/>
          </w:tcPr>
          <w:p w:rsidR="000E2501" w:rsidRPr="00326D5A" w:rsidRDefault="000E2501" w:rsidP="000E2501">
            <w:pPr>
              <w:ind w:left="113" w:right="113"/>
              <w:rPr>
                <w:rFonts w:cstheme="minorHAnsi"/>
                <w:sz w:val="24"/>
                <w:szCs w:val="24"/>
              </w:rPr>
            </w:pPr>
          </w:p>
        </w:tc>
        <w:tc>
          <w:tcPr>
            <w:tcW w:w="8733" w:type="dxa"/>
          </w:tcPr>
          <w:p w:rsidR="000E2501" w:rsidRPr="00326D5A" w:rsidRDefault="000E2501" w:rsidP="000E2501">
            <w:pPr>
              <w:rPr>
                <w:rFonts w:cstheme="minorHAnsi"/>
                <w:sz w:val="24"/>
                <w:szCs w:val="24"/>
              </w:rPr>
            </w:pPr>
            <w:r w:rsidRPr="00326D5A">
              <w:rPr>
                <w:rFonts w:cstheme="minorHAnsi"/>
                <w:sz w:val="24"/>
                <w:szCs w:val="24"/>
              </w:rPr>
              <w:t>Relate theory to practice (observational)</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tc>
      </w:tr>
      <w:tr w:rsidR="000E2501" w:rsidRPr="007F1C5D" w:rsidTr="00326D5A">
        <w:trPr>
          <w:cantSplit/>
          <w:trHeight w:val="1134"/>
        </w:trPr>
        <w:tc>
          <w:tcPr>
            <w:tcW w:w="760" w:type="dxa"/>
            <w:vMerge/>
            <w:textDirection w:val="tbRl"/>
          </w:tcPr>
          <w:p w:rsidR="000E2501" w:rsidRPr="00326D5A" w:rsidRDefault="000E2501" w:rsidP="000E2501">
            <w:pPr>
              <w:ind w:left="113" w:right="113"/>
              <w:rPr>
                <w:rFonts w:cstheme="minorHAnsi"/>
                <w:sz w:val="24"/>
                <w:szCs w:val="24"/>
              </w:rPr>
            </w:pPr>
          </w:p>
        </w:tc>
        <w:tc>
          <w:tcPr>
            <w:tcW w:w="8733" w:type="dxa"/>
          </w:tcPr>
          <w:p w:rsidR="000E2501" w:rsidRPr="00326D5A" w:rsidRDefault="00AE2D84" w:rsidP="000E2501">
            <w:pPr>
              <w:rPr>
                <w:rFonts w:cstheme="minorHAnsi"/>
                <w:sz w:val="24"/>
                <w:szCs w:val="24"/>
              </w:rPr>
            </w:pPr>
            <w:r>
              <w:rPr>
                <w:rFonts w:cstheme="minorHAnsi"/>
                <w:sz w:val="24"/>
                <w:szCs w:val="24"/>
              </w:rPr>
              <w:t>Show</w:t>
            </w:r>
            <w:r w:rsidR="000E2501" w:rsidRPr="00326D5A">
              <w:rPr>
                <w:rFonts w:cstheme="minorHAnsi"/>
                <w:sz w:val="24"/>
                <w:szCs w:val="24"/>
              </w:rPr>
              <w:t xml:space="preserve"> curiosity and asks critically, searching questions that analyse a topic (high order thinking skills)</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p w:rsidR="000E2501" w:rsidRPr="00326D5A" w:rsidRDefault="000E2501" w:rsidP="000E2501">
            <w:pPr>
              <w:rPr>
                <w:rFonts w:cstheme="minorHAnsi"/>
                <w:sz w:val="24"/>
                <w:szCs w:val="24"/>
              </w:rPr>
            </w:pPr>
          </w:p>
          <w:p w:rsidR="000E2501" w:rsidRPr="00326D5A" w:rsidRDefault="000E2501" w:rsidP="000E2501">
            <w:pPr>
              <w:rPr>
                <w:rFonts w:cstheme="minorHAnsi"/>
                <w:sz w:val="24"/>
                <w:szCs w:val="24"/>
              </w:rPr>
            </w:pPr>
          </w:p>
          <w:p w:rsidR="000E2501" w:rsidRPr="00326D5A" w:rsidRDefault="000E2501" w:rsidP="000E2501">
            <w:pPr>
              <w:rPr>
                <w:rFonts w:cstheme="minorHAnsi"/>
                <w:sz w:val="24"/>
                <w:szCs w:val="24"/>
              </w:rPr>
            </w:pPr>
          </w:p>
        </w:tc>
      </w:tr>
      <w:tr w:rsidR="000E2501" w:rsidRPr="007F1C5D" w:rsidTr="00326D5A">
        <w:trPr>
          <w:cantSplit/>
          <w:trHeight w:val="1134"/>
        </w:trPr>
        <w:tc>
          <w:tcPr>
            <w:tcW w:w="760" w:type="dxa"/>
            <w:vMerge/>
            <w:textDirection w:val="tbRl"/>
          </w:tcPr>
          <w:p w:rsidR="000E2501" w:rsidRPr="00326D5A" w:rsidRDefault="000E2501" w:rsidP="000E2501">
            <w:pPr>
              <w:ind w:left="113" w:right="113"/>
              <w:rPr>
                <w:rFonts w:cstheme="minorHAnsi"/>
                <w:sz w:val="24"/>
                <w:szCs w:val="24"/>
              </w:rPr>
            </w:pPr>
          </w:p>
        </w:tc>
        <w:tc>
          <w:tcPr>
            <w:tcW w:w="8733" w:type="dxa"/>
          </w:tcPr>
          <w:p w:rsidR="000E2501" w:rsidRPr="00326D5A" w:rsidRDefault="000E2501" w:rsidP="000E2501">
            <w:pPr>
              <w:rPr>
                <w:rFonts w:cstheme="minorHAnsi"/>
                <w:sz w:val="24"/>
                <w:szCs w:val="24"/>
              </w:rPr>
            </w:pPr>
            <w:r w:rsidRPr="00326D5A">
              <w:rPr>
                <w:rFonts w:cstheme="minorHAnsi"/>
                <w:sz w:val="24"/>
                <w:szCs w:val="24"/>
              </w:rPr>
              <w:t>Prefer</w:t>
            </w:r>
            <w:r w:rsidR="00AE2D84">
              <w:rPr>
                <w:rFonts w:cstheme="minorHAnsi"/>
                <w:sz w:val="24"/>
                <w:szCs w:val="24"/>
              </w:rPr>
              <w:t xml:space="preserve"> </w:t>
            </w:r>
            <w:r w:rsidRPr="00326D5A">
              <w:rPr>
                <w:rFonts w:cstheme="minorHAnsi"/>
                <w:sz w:val="24"/>
                <w:szCs w:val="24"/>
              </w:rPr>
              <w:t>new ideas and challenges to practising ones they have already mastered</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p w:rsidR="000E2501" w:rsidRPr="00326D5A" w:rsidRDefault="000E2501" w:rsidP="000E2501">
            <w:pPr>
              <w:rPr>
                <w:rFonts w:cstheme="minorHAnsi"/>
                <w:sz w:val="24"/>
                <w:szCs w:val="24"/>
              </w:rPr>
            </w:pPr>
          </w:p>
          <w:p w:rsidR="000E2501" w:rsidRPr="00326D5A" w:rsidRDefault="000E2501" w:rsidP="000E2501">
            <w:pPr>
              <w:rPr>
                <w:rFonts w:cstheme="minorHAnsi"/>
                <w:sz w:val="24"/>
                <w:szCs w:val="24"/>
              </w:rPr>
            </w:pPr>
          </w:p>
        </w:tc>
      </w:tr>
      <w:tr w:rsidR="000E2501" w:rsidRPr="007F1C5D" w:rsidTr="00326D5A">
        <w:trPr>
          <w:cantSplit/>
          <w:trHeight w:val="908"/>
        </w:trPr>
        <w:tc>
          <w:tcPr>
            <w:tcW w:w="760" w:type="dxa"/>
            <w:vMerge/>
            <w:textDirection w:val="tbRl"/>
          </w:tcPr>
          <w:p w:rsidR="000E2501" w:rsidRPr="00326D5A" w:rsidRDefault="000E2501" w:rsidP="000E2501">
            <w:pPr>
              <w:ind w:left="113" w:right="113"/>
              <w:rPr>
                <w:rFonts w:cstheme="minorHAnsi"/>
                <w:sz w:val="24"/>
                <w:szCs w:val="24"/>
              </w:rPr>
            </w:pPr>
          </w:p>
        </w:tc>
        <w:tc>
          <w:tcPr>
            <w:tcW w:w="8733" w:type="dxa"/>
          </w:tcPr>
          <w:p w:rsidR="000E2501" w:rsidRPr="00326D5A" w:rsidRDefault="00AE2D84" w:rsidP="000E2501">
            <w:pPr>
              <w:rPr>
                <w:rFonts w:cstheme="minorHAnsi"/>
                <w:sz w:val="24"/>
                <w:szCs w:val="24"/>
              </w:rPr>
            </w:pPr>
            <w:r>
              <w:rPr>
                <w:rFonts w:cstheme="minorHAnsi"/>
                <w:sz w:val="24"/>
                <w:szCs w:val="24"/>
              </w:rPr>
              <w:t>When questioned provide</w:t>
            </w:r>
            <w:r w:rsidR="000E2501" w:rsidRPr="00326D5A">
              <w:rPr>
                <w:rFonts w:cstheme="minorHAnsi"/>
                <w:sz w:val="24"/>
                <w:szCs w:val="24"/>
              </w:rPr>
              <w:t xml:space="preserve"> unique responses, unlike those of other learners</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p w:rsidR="000E2501" w:rsidRPr="00326D5A" w:rsidRDefault="000E2501" w:rsidP="000E2501">
            <w:pPr>
              <w:rPr>
                <w:rFonts w:cstheme="minorHAnsi"/>
                <w:sz w:val="24"/>
                <w:szCs w:val="24"/>
              </w:rPr>
            </w:pPr>
          </w:p>
          <w:p w:rsidR="000E2501" w:rsidRPr="00326D5A" w:rsidRDefault="000E2501" w:rsidP="000E2501">
            <w:pPr>
              <w:rPr>
                <w:rFonts w:cstheme="minorHAnsi"/>
                <w:sz w:val="24"/>
                <w:szCs w:val="24"/>
              </w:rPr>
            </w:pPr>
          </w:p>
        </w:tc>
      </w:tr>
      <w:tr w:rsidR="000E2501" w:rsidRPr="007F1C5D" w:rsidTr="00326D5A">
        <w:trPr>
          <w:cantSplit/>
          <w:trHeight w:val="1134"/>
        </w:trPr>
        <w:tc>
          <w:tcPr>
            <w:tcW w:w="760" w:type="dxa"/>
            <w:vMerge/>
            <w:textDirection w:val="tbRl"/>
          </w:tcPr>
          <w:p w:rsidR="000E2501" w:rsidRPr="00326D5A" w:rsidRDefault="000E2501" w:rsidP="000E2501">
            <w:pPr>
              <w:ind w:left="113" w:right="113"/>
              <w:rPr>
                <w:rFonts w:cstheme="minorHAnsi"/>
                <w:sz w:val="24"/>
                <w:szCs w:val="24"/>
              </w:rPr>
            </w:pPr>
          </w:p>
        </w:tc>
        <w:tc>
          <w:tcPr>
            <w:tcW w:w="8733" w:type="dxa"/>
          </w:tcPr>
          <w:p w:rsidR="000E2501" w:rsidRPr="00326D5A" w:rsidRDefault="000E2501" w:rsidP="000E2501">
            <w:pPr>
              <w:rPr>
                <w:rFonts w:cstheme="minorHAnsi"/>
                <w:sz w:val="24"/>
                <w:szCs w:val="24"/>
              </w:rPr>
            </w:pPr>
            <w:r w:rsidRPr="00326D5A">
              <w:rPr>
                <w:rFonts w:cstheme="minorHAnsi"/>
                <w:sz w:val="24"/>
                <w:szCs w:val="24"/>
              </w:rPr>
              <w:t>Become</w:t>
            </w:r>
            <w:r w:rsidR="00AE2D84">
              <w:rPr>
                <w:rFonts w:cstheme="minorHAnsi"/>
                <w:sz w:val="24"/>
                <w:szCs w:val="24"/>
              </w:rPr>
              <w:t xml:space="preserve"> </w:t>
            </w:r>
            <w:r w:rsidRPr="00326D5A">
              <w:rPr>
                <w:rFonts w:cstheme="minorHAnsi"/>
                <w:sz w:val="24"/>
                <w:szCs w:val="24"/>
              </w:rPr>
              <w:t>bored and sometimes impatient and frustrated with the pace of learning opportunities</w:t>
            </w:r>
          </w:p>
        </w:tc>
        <w:tc>
          <w:tcPr>
            <w:tcW w:w="567" w:type="dxa"/>
          </w:tcPr>
          <w:p w:rsidR="000E2501" w:rsidRPr="00326D5A" w:rsidRDefault="000E2501" w:rsidP="000E2501">
            <w:pPr>
              <w:rPr>
                <w:rFonts w:cstheme="minorHAnsi"/>
                <w:sz w:val="24"/>
                <w:szCs w:val="24"/>
              </w:rPr>
            </w:pPr>
            <w:r w:rsidRPr="00326D5A">
              <w:rPr>
                <w:rFonts w:cstheme="minorHAnsi"/>
                <w:sz w:val="24"/>
                <w:szCs w:val="24"/>
              </w:rPr>
              <w:t>.</w:t>
            </w:r>
          </w:p>
        </w:tc>
        <w:tc>
          <w:tcPr>
            <w:tcW w:w="4677" w:type="dxa"/>
          </w:tcPr>
          <w:p w:rsidR="000E2501" w:rsidRPr="00326D5A" w:rsidRDefault="000E2501" w:rsidP="000E2501">
            <w:pPr>
              <w:rPr>
                <w:rFonts w:cstheme="minorHAnsi"/>
                <w:sz w:val="24"/>
                <w:szCs w:val="24"/>
              </w:rPr>
            </w:pPr>
          </w:p>
          <w:p w:rsidR="000E2501" w:rsidRPr="00326D5A" w:rsidRDefault="000E2501" w:rsidP="000E2501">
            <w:pPr>
              <w:rPr>
                <w:rFonts w:cstheme="minorHAnsi"/>
                <w:sz w:val="24"/>
                <w:szCs w:val="24"/>
              </w:rPr>
            </w:pPr>
          </w:p>
          <w:p w:rsidR="000E2501" w:rsidRPr="00326D5A" w:rsidRDefault="000E2501" w:rsidP="000E2501">
            <w:pPr>
              <w:rPr>
                <w:rFonts w:cstheme="minorHAnsi"/>
                <w:sz w:val="24"/>
                <w:szCs w:val="24"/>
              </w:rPr>
            </w:pPr>
          </w:p>
          <w:p w:rsidR="000E2501" w:rsidRPr="00326D5A" w:rsidRDefault="000E2501" w:rsidP="000E2501">
            <w:pPr>
              <w:rPr>
                <w:rFonts w:cstheme="minorHAnsi"/>
                <w:sz w:val="24"/>
                <w:szCs w:val="24"/>
              </w:rPr>
            </w:pPr>
          </w:p>
        </w:tc>
      </w:tr>
      <w:tr w:rsidR="000E2501" w:rsidRPr="007F1C5D" w:rsidTr="00326D5A">
        <w:trPr>
          <w:cantSplit/>
          <w:trHeight w:val="132"/>
        </w:trPr>
        <w:tc>
          <w:tcPr>
            <w:tcW w:w="760" w:type="dxa"/>
            <w:vMerge/>
            <w:textDirection w:val="tbRl"/>
          </w:tcPr>
          <w:p w:rsidR="000E2501" w:rsidRPr="00326D5A" w:rsidRDefault="000E2501" w:rsidP="000E2501">
            <w:pPr>
              <w:ind w:left="113" w:right="113"/>
              <w:rPr>
                <w:rFonts w:cstheme="minorHAnsi"/>
                <w:sz w:val="24"/>
                <w:szCs w:val="24"/>
              </w:rPr>
            </w:pPr>
          </w:p>
        </w:tc>
        <w:tc>
          <w:tcPr>
            <w:tcW w:w="8733" w:type="dxa"/>
          </w:tcPr>
          <w:p w:rsidR="000E2501" w:rsidRPr="00326D5A" w:rsidRDefault="00AE2D84" w:rsidP="000E2501">
            <w:pPr>
              <w:rPr>
                <w:rFonts w:cstheme="minorHAnsi"/>
                <w:sz w:val="24"/>
                <w:szCs w:val="24"/>
              </w:rPr>
            </w:pPr>
            <w:r>
              <w:rPr>
                <w:rFonts w:cstheme="minorHAnsi"/>
                <w:sz w:val="24"/>
                <w:szCs w:val="24"/>
              </w:rPr>
              <w:t>Jump</w:t>
            </w:r>
            <w:r w:rsidR="000E2501" w:rsidRPr="00326D5A">
              <w:rPr>
                <w:rFonts w:cstheme="minorHAnsi"/>
                <w:sz w:val="24"/>
                <w:szCs w:val="24"/>
              </w:rPr>
              <w:t xml:space="preserve"> stages in learning and/or reasoning</w:t>
            </w:r>
          </w:p>
          <w:p w:rsidR="000E2501" w:rsidRPr="00326D5A" w:rsidRDefault="000E2501" w:rsidP="000E2501">
            <w:pPr>
              <w:rPr>
                <w:rFonts w:cstheme="minorHAnsi"/>
                <w:sz w:val="24"/>
                <w:szCs w:val="24"/>
              </w:rPr>
            </w:pP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tc>
      </w:tr>
      <w:tr w:rsidR="000E2501" w:rsidRPr="007F1C5D" w:rsidTr="00326D5A">
        <w:trPr>
          <w:cantSplit/>
          <w:trHeight w:val="841"/>
        </w:trPr>
        <w:tc>
          <w:tcPr>
            <w:tcW w:w="760" w:type="dxa"/>
            <w:vMerge/>
            <w:textDirection w:val="tbRl"/>
          </w:tcPr>
          <w:p w:rsidR="000E2501" w:rsidRPr="00326D5A" w:rsidRDefault="000E2501" w:rsidP="000E2501">
            <w:pPr>
              <w:ind w:left="113" w:right="113"/>
              <w:rPr>
                <w:rFonts w:cstheme="minorHAnsi"/>
                <w:sz w:val="24"/>
                <w:szCs w:val="24"/>
              </w:rPr>
            </w:pPr>
          </w:p>
        </w:tc>
        <w:tc>
          <w:tcPr>
            <w:tcW w:w="8733" w:type="dxa"/>
          </w:tcPr>
          <w:p w:rsidR="000E2501" w:rsidRPr="00326D5A" w:rsidRDefault="00AE2D84" w:rsidP="000E2501">
            <w:pPr>
              <w:rPr>
                <w:rFonts w:cstheme="minorHAnsi"/>
                <w:sz w:val="24"/>
                <w:szCs w:val="24"/>
              </w:rPr>
            </w:pPr>
            <w:r>
              <w:rPr>
                <w:rFonts w:cstheme="minorHAnsi"/>
                <w:sz w:val="24"/>
                <w:szCs w:val="24"/>
              </w:rPr>
              <w:t>Show</w:t>
            </w:r>
            <w:r w:rsidR="000E2501" w:rsidRPr="00326D5A">
              <w:rPr>
                <w:rFonts w:cstheme="minorHAnsi"/>
                <w:sz w:val="24"/>
                <w:szCs w:val="24"/>
              </w:rPr>
              <w:t xml:space="preserve"> a strong work ethic and/or proactivity</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p w:rsidR="000E2501" w:rsidRPr="00326D5A" w:rsidRDefault="000E2501" w:rsidP="000E2501">
            <w:pPr>
              <w:rPr>
                <w:rFonts w:cstheme="minorHAnsi"/>
                <w:sz w:val="24"/>
                <w:szCs w:val="24"/>
              </w:rPr>
            </w:pPr>
          </w:p>
          <w:p w:rsidR="000E2501" w:rsidRPr="00326D5A" w:rsidRDefault="000E2501" w:rsidP="000E2501">
            <w:pPr>
              <w:rPr>
                <w:rFonts w:cstheme="minorHAnsi"/>
                <w:sz w:val="24"/>
                <w:szCs w:val="24"/>
              </w:rPr>
            </w:pPr>
          </w:p>
        </w:tc>
      </w:tr>
      <w:tr w:rsidR="000E2501" w:rsidRPr="007F1C5D" w:rsidTr="00326D5A">
        <w:trPr>
          <w:cantSplit/>
          <w:trHeight w:val="1134"/>
        </w:trPr>
        <w:tc>
          <w:tcPr>
            <w:tcW w:w="760" w:type="dxa"/>
            <w:vMerge/>
            <w:textDirection w:val="tbRl"/>
          </w:tcPr>
          <w:p w:rsidR="000E2501" w:rsidRPr="00326D5A" w:rsidRDefault="000E2501" w:rsidP="000E2501">
            <w:pPr>
              <w:ind w:left="113" w:right="113"/>
              <w:rPr>
                <w:rFonts w:cstheme="minorHAnsi"/>
                <w:sz w:val="24"/>
                <w:szCs w:val="24"/>
              </w:rPr>
            </w:pPr>
          </w:p>
        </w:tc>
        <w:tc>
          <w:tcPr>
            <w:tcW w:w="8733" w:type="dxa"/>
          </w:tcPr>
          <w:p w:rsidR="000E2501" w:rsidRPr="00326D5A" w:rsidRDefault="000E2501" w:rsidP="000E2501">
            <w:pPr>
              <w:rPr>
                <w:rFonts w:cstheme="minorHAnsi"/>
                <w:sz w:val="24"/>
                <w:szCs w:val="24"/>
              </w:rPr>
            </w:pPr>
            <w:r w:rsidRPr="00326D5A">
              <w:rPr>
                <w:rFonts w:cstheme="minorHAnsi"/>
                <w:sz w:val="24"/>
                <w:szCs w:val="24"/>
              </w:rPr>
              <w:t>Set very high standards for themselves and others, and becoming frustrated at falling short</w:t>
            </w:r>
          </w:p>
          <w:p w:rsidR="000E2501" w:rsidRPr="00326D5A" w:rsidRDefault="000E2501" w:rsidP="000E2501">
            <w:pPr>
              <w:rPr>
                <w:rFonts w:cstheme="minorHAnsi"/>
                <w:sz w:val="24"/>
                <w:szCs w:val="24"/>
              </w:rPr>
            </w:pP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tc>
      </w:tr>
      <w:tr w:rsidR="000E2501" w:rsidRPr="007F1C5D" w:rsidTr="00326D5A">
        <w:trPr>
          <w:cantSplit/>
          <w:trHeight w:val="594"/>
        </w:trPr>
        <w:tc>
          <w:tcPr>
            <w:tcW w:w="760" w:type="dxa"/>
            <w:vMerge/>
            <w:textDirection w:val="tbRl"/>
          </w:tcPr>
          <w:p w:rsidR="000E2501" w:rsidRPr="00326D5A" w:rsidRDefault="000E2501" w:rsidP="000E2501">
            <w:pPr>
              <w:ind w:left="113" w:right="113"/>
              <w:rPr>
                <w:rFonts w:cstheme="minorHAnsi"/>
                <w:sz w:val="24"/>
                <w:szCs w:val="24"/>
              </w:rPr>
            </w:pPr>
          </w:p>
        </w:tc>
        <w:tc>
          <w:tcPr>
            <w:tcW w:w="8733" w:type="dxa"/>
          </w:tcPr>
          <w:p w:rsidR="000E2501" w:rsidRPr="00326D5A" w:rsidRDefault="000E2501" w:rsidP="000E2501">
            <w:pPr>
              <w:rPr>
                <w:rFonts w:cstheme="minorHAnsi"/>
                <w:sz w:val="24"/>
                <w:szCs w:val="24"/>
              </w:rPr>
            </w:pPr>
            <w:r w:rsidRPr="00326D5A">
              <w:rPr>
                <w:rFonts w:cstheme="minorHAnsi"/>
                <w:sz w:val="24"/>
                <w:szCs w:val="24"/>
              </w:rPr>
              <w:t>Strive for continuous improvement</w:t>
            </w:r>
          </w:p>
          <w:p w:rsidR="000E2501" w:rsidRPr="00326D5A" w:rsidRDefault="000E2501" w:rsidP="000E2501">
            <w:pPr>
              <w:rPr>
                <w:rFonts w:cstheme="minorHAnsi"/>
                <w:sz w:val="24"/>
                <w:szCs w:val="24"/>
              </w:rPr>
            </w:pP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tc>
      </w:tr>
      <w:tr w:rsidR="000E2501" w:rsidRPr="00724A34" w:rsidTr="000E2501">
        <w:tc>
          <w:tcPr>
            <w:tcW w:w="14737" w:type="dxa"/>
            <w:gridSpan w:val="4"/>
          </w:tcPr>
          <w:p w:rsidR="000E2501" w:rsidRPr="00326D5A" w:rsidRDefault="00326D5A" w:rsidP="000E2501">
            <w:pPr>
              <w:jc w:val="center"/>
              <w:rPr>
                <w:rFonts w:cstheme="minorHAnsi"/>
                <w:b/>
                <w:sz w:val="24"/>
                <w:szCs w:val="24"/>
              </w:rPr>
            </w:pPr>
            <w:r>
              <w:rPr>
                <w:rFonts w:cstheme="minorHAnsi"/>
                <w:b/>
                <w:sz w:val="24"/>
                <w:szCs w:val="24"/>
              </w:rPr>
              <w:t>Sector S</w:t>
            </w:r>
            <w:r w:rsidRPr="00326D5A">
              <w:rPr>
                <w:rFonts w:cstheme="minorHAnsi"/>
                <w:b/>
                <w:sz w:val="24"/>
                <w:szCs w:val="24"/>
              </w:rPr>
              <w:t>pecific – Hair and B</w:t>
            </w:r>
            <w:r w:rsidR="000E2501" w:rsidRPr="00326D5A">
              <w:rPr>
                <w:rFonts w:cstheme="minorHAnsi"/>
                <w:b/>
                <w:sz w:val="24"/>
                <w:szCs w:val="24"/>
              </w:rPr>
              <w:t>eauty</w:t>
            </w:r>
            <w:r>
              <w:rPr>
                <w:rFonts w:cstheme="minorHAnsi"/>
                <w:b/>
                <w:sz w:val="24"/>
                <w:szCs w:val="24"/>
              </w:rPr>
              <w:t xml:space="preserve"> (Amend as Required)</w:t>
            </w:r>
          </w:p>
        </w:tc>
      </w:tr>
      <w:tr w:rsidR="000E2501" w:rsidRPr="003F3B46" w:rsidTr="00326D5A">
        <w:tc>
          <w:tcPr>
            <w:tcW w:w="760" w:type="dxa"/>
          </w:tcPr>
          <w:p w:rsidR="000E2501" w:rsidRPr="00326D5A" w:rsidRDefault="000E2501" w:rsidP="000E2501">
            <w:pPr>
              <w:rPr>
                <w:rFonts w:cstheme="minorHAnsi"/>
                <w:sz w:val="24"/>
                <w:szCs w:val="24"/>
              </w:rPr>
            </w:pPr>
          </w:p>
        </w:tc>
        <w:tc>
          <w:tcPr>
            <w:tcW w:w="8733" w:type="dxa"/>
          </w:tcPr>
          <w:p w:rsidR="000E2501" w:rsidRPr="00326D5A" w:rsidRDefault="000E2501" w:rsidP="000E2501">
            <w:pPr>
              <w:rPr>
                <w:rFonts w:cstheme="minorHAnsi"/>
                <w:sz w:val="24"/>
                <w:szCs w:val="24"/>
              </w:rPr>
            </w:pPr>
          </w:p>
        </w:tc>
        <w:tc>
          <w:tcPr>
            <w:tcW w:w="567" w:type="dxa"/>
          </w:tcPr>
          <w:p w:rsidR="000E2501" w:rsidRPr="00326D5A" w:rsidRDefault="000E2501" w:rsidP="000E2501">
            <w:pPr>
              <w:rPr>
                <w:rFonts w:cstheme="minorHAnsi"/>
                <w:sz w:val="24"/>
                <w:szCs w:val="24"/>
              </w:rPr>
            </w:pPr>
            <w:r w:rsidRPr="00326D5A">
              <w:rPr>
                <w:rFonts w:cstheme="minorHAnsi"/>
                <w:sz w:val="24"/>
                <w:szCs w:val="24"/>
              </w:rPr>
              <w:t>√</w:t>
            </w:r>
          </w:p>
        </w:tc>
        <w:tc>
          <w:tcPr>
            <w:tcW w:w="4677" w:type="dxa"/>
          </w:tcPr>
          <w:p w:rsidR="000E2501" w:rsidRPr="00326D5A" w:rsidRDefault="000E2501" w:rsidP="000E2501">
            <w:pPr>
              <w:rPr>
                <w:rFonts w:cstheme="minorHAnsi"/>
                <w:b/>
                <w:sz w:val="24"/>
                <w:szCs w:val="24"/>
              </w:rPr>
            </w:pPr>
            <w:r w:rsidRPr="00326D5A">
              <w:rPr>
                <w:rFonts w:cstheme="minorHAnsi"/>
                <w:b/>
                <w:sz w:val="24"/>
                <w:szCs w:val="24"/>
              </w:rPr>
              <w:t>Notes (justification) if required</w:t>
            </w:r>
          </w:p>
        </w:tc>
      </w:tr>
      <w:tr w:rsidR="000E2501" w:rsidRPr="007F1C5D" w:rsidTr="00326D5A">
        <w:trPr>
          <w:trHeight w:val="678"/>
        </w:trPr>
        <w:tc>
          <w:tcPr>
            <w:tcW w:w="760" w:type="dxa"/>
          </w:tcPr>
          <w:p w:rsidR="000E2501" w:rsidRPr="00326D5A" w:rsidRDefault="000E2501" w:rsidP="000E2501">
            <w:pPr>
              <w:rPr>
                <w:rFonts w:cstheme="minorHAnsi"/>
                <w:sz w:val="24"/>
                <w:szCs w:val="24"/>
              </w:rPr>
            </w:pPr>
          </w:p>
        </w:tc>
        <w:tc>
          <w:tcPr>
            <w:tcW w:w="8733" w:type="dxa"/>
            <w:vAlign w:val="bottom"/>
          </w:tcPr>
          <w:p w:rsidR="000E2501" w:rsidRPr="00326D5A" w:rsidRDefault="000E2501" w:rsidP="000E2501">
            <w:pPr>
              <w:rPr>
                <w:rFonts w:eastAsia="Times New Roman" w:cstheme="minorHAnsi"/>
                <w:color w:val="000000"/>
                <w:sz w:val="24"/>
                <w:szCs w:val="24"/>
                <w:lang w:eastAsia="en-GB"/>
              </w:rPr>
            </w:pPr>
            <w:r w:rsidRPr="00326D5A">
              <w:rPr>
                <w:rFonts w:eastAsia="Times New Roman" w:cstheme="minorHAnsi"/>
                <w:color w:val="000000"/>
                <w:sz w:val="24"/>
                <w:szCs w:val="24"/>
                <w:lang w:eastAsia="en-GB"/>
              </w:rPr>
              <w:t>Demonstrates excellent knowledge of sector requirements</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p w:rsidR="000E2501" w:rsidRPr="00326D5A" w:rsidRDefault="000E2501" w:rsidP="000E2501">
            <w:pPr>
              <w:rPr>
                <w:rFonts w:cstheme="minorHAnsi"/>
                <w:sz w:val="24"/>
                <w:szCs w:val="24"/>
              </w:rPr>
            </w:pPr>
          </w:p>
        </w:tc>
      </w:tr>
      <w:tr w:rsidR="000E2501" w:rsidTr="00326D5A">
        <w:tc>
          <w:tcPr>
            <w:tcW w:w="760" w:type="dxa"/>
          </w:tcPr>
          <w:p w:rsidR="000E2501" w:rsidRPr="00326D5A" w:rsidRDefault="000E2501" w:rsidP="000E2501">
            <w:pPr>
              <w:rPr>
                <w:rFonts w:cstheme="minorHAnsi"/>
                <w:sz w:val="24"/>
                <w:szCs w:val="24"/>
              </w:rPr>
            </w:pPr>
          </w:p>
        </w:tc>
        <w:tc>
          <w:tcPr>
            <w:tcW w:w="8733" w:type="dxa"/>
            <w:vAlign w:val="bottom"/>
          </w:tcPr>
          <w:p w:rsidR="000E2501" w:rsidRPr="00326D5A" w:rsidRDefault="000E2501" w:rsidP="000E2501">
            <w:pPr>
              <w:rPr>
                <w:rFonts w:eastAsia="Times New Roman" w:cstheme="minorHAnsi"/>
                <w:color w:val="000000"/>
                <w:sz w:val="24"/>
                <w:szCs w:val="24"/>
                <w:lang w:eastAsia="en-GB"/>
              </w:rPr>
            </w:pPr>
            <w:r w:rsidRPr="00326D5A">
              <w:rPr>
                <w:rFonts w:cstheme="minorHAnsi"/>
                <w:color w:val="000000"/>
                <w:sz w:val="24"/>
                <w:szCs w:val="24"/>
              </w:rPr>
              <w:t>Demonstrates exceptional customer service and exceeded customer expectations by ‘going the extra mile’.</w:t>
            </w:r>
          </w:p>
        </w:tc>
        <w:tc>
          <w:tcPr>
            <w:tcW w:w="567" w:type="dxa"/>
          </w:tcPr>
          <w:p w:rsidR="000E2501" w:rsidRPr="00326D5A" w:rsidRDefault="000E2501" w:rsidP="000E2501">
            <w:pPr>
              <w:rPr>
                <w:rFonts w:cstheme="minorHAnsi"/>
                <w:sz w:val="24"/>
                <w:szCs w:val="24"/>
              </w:rPr>
            </w:pPr>
            <w:r w:rsidRPr="00326D5A">
              <w:rPr>
                <w:rFonts w:cstheme="minorHAnsi"/>
                <w:sz w:val="24"/>
                <w:szCs w:val="24"/>
              </w:rPr>
              <w:t xml:space="preserve">  </w:t>
            </w:r>
          </w:p>
        </w:tc>
        <w:tc>
          <w:tcPr>
            <w:tcW w:w="4677" w:type="dxa"/>
          </w:tcPr>
          <w:p w:rsidR="000E2501" w:rsidRPr="00326D5A" w:rsidRDefault="000E2501" w:rsidP="000E2501">
            <w:pPr>
              <w:rPr>
                <w:rFonts w:cstheme="minorHAnsi"/>
                <w:sz w:val="24"/>
                <w:szCs w:val="24"/>
              </w:rPr>
            </w:pPr>
          </w:p>
        </w:tc>
      </w:tr>
      <w:tr w:rsidR="000E2501" w:rsidTr="00326D5A">
        <w:tc>
          <w:tcPr>
            <w:tcW w:w="760" w:type="dxa"/>
          </w:tcPr>
          <w:p w:rsidR="000E2501" w:rsidRPr="00326D5A" w:rsidRDefault="000E2501" w:rsidP="000E2501">
            <w:pPr>
              <w:rPr>
                <w:rFonts w:cstheme="minorHAnsi"/>
                <w:sz w:val="24"/>
                <w:szCs w:val="24"/>
              </w:rPr>
            </w:pPr>
          </w:p>
        </w:tc>
        <w:tc>
          <w:tcPr>
            <w:tcW w:w="8733" w:type="dxa"/>
            <w:vAlign w:val="bottom"/>
          </w:tcPr>
          <w:p w:rsidR="000E2501" w:rsidRPr="00326D5A" w:rsidRDefault="000E2501" w:rsidP="000E2501">
            <w:pPr>
              <w:rPr>
                <w:rFonts w:eastAsia="Times New Roman" w:cstheme="minorHAnsi"/>
                <w:color w:val="000000"/>
                <w:sz w:val="24"/>
                <w:szCs w:val="24"/>
                <w:lang w:eastAsia="en-GB"/>
              </w:rPr>
            </w:pPr>
            <w:r w:rsidRPr="00326D5A">
              <w:rPr>
                <w:rFonts w:eastAsia="Times New Roman" w:cstheme="minorHAnsi"/>
                <w:color w:val="000000"/>
                <w:sz w:val="24"/>
                <w:szCs w:val="24"/>
                <w:lang w:eastAsia="en-GB"/>
              </w:rPr>
              <w:t>Demonstrates excellent practical skills in production of work to a very high standard sometime above and beyond what is expected.</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tc>
      </w:tr>
      <w:tr w:rsidR="000E2501" w:rsidTr="00326D5A">
        <w:tc>
          <w:tcPr>
            <w:tcW w:w="760" w:type="dxa"/>
          </w:tcPr>
          <w:p w:rsidR="000E2501" w:rsidRPr="00326D5A" w:rsidRDefault="000E2501" w:rsidP="000E2501">
            <w:pPr>
              <w:rPr>
                <w:rFonts w:cstheme="minorHAnsi"/>
                <w:sz w:val="24"/>
                <w:szCs w:val="24"/>
              </w:rPr>
            </w:pPr>
          </w:p>
        </w:tc>
        <w:tc>
          <w:tcPr>
            <w:tcW w:w="8733" w:type="dxa"/>
          </w:tcPr>
          <w:p w:rsidR="000E2501" w:rsidRPr="00326D5A" w:rsidRDefault="000E2501" w:rsidP="000E2501">
            <w:pPr>
              <w:autoSpaceDE w:val="0"/>
              <w:autoSpaceDN w:val="0"/>
              <w:adjustRightInd w:val="0"/>
              <w:rPr>
                <w:rFonts w:cstheme="minorHAnsi"/>
                <w:sz w:val="24"/>
                <w:szCs w:val="24"/>
              </w:rPr>
            </w:pPr>
            <w:r w:rsidRPr="00326D5A">
              <w:rPr>
                <w:rFonts w:cstheme="minorHAnsi"/>
                <w:sz w:val="24"/>
                <w:szCs w:val="24"/>
              </w:rPr>
              <w:t>Demonstrates excellence in teamwork, taking steps to ensure all members of the team are valued and supported.</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tc>
      </w:tr>
      <w:tr w:rsidR="000E2501" w:rsidTr="00326D5A">
        <w:tc>
          <w:tcPr>
            <w:tcW w:w="760" w:type="dxa"/>
          </w:tcPr>
          <w:p w:rsidR="000E2501" w:rsidRPr="00326D5A" w:rsidRDefault="000E2501" w:rsidP="000E2501">
            <w:pPr>
              <w:rPr>
                <w:rFonts w:cstheme="minorHAnsi"/>
                <w:sz w:val="24"/>
                <w:szCs w:val="24"/>
              </w:rPr>
            </w:pPr>
          </w:p>
        </w:tc>
        <w:tc>
          <w:tcPr>
            <w:tcW w:w="8733" w:type="dxa"/>
            <w:vAlign w:val="bottom"/>
          </w:tcPr>
          <w:p w:rsidR="000E2501" w:rsidRPr="00326D5A" w:rsidRDefault="000E2501" w:rsidP="000E2501">
            <w:pPr>
              <w:rPr>
                <w:rFonts w:eastAsia="Times New Roman" w:cstheme="minorHAnsi"/>
                <w:color w:val="000000"/>
                <w:sz w:val="24"/>
                <w:szCs w:val="24"/>
                <w:lang w:eastAsia="en-GB"/>
              </w:rPr>
            </w:pPr>
            <w:r w:rsidRPr="00326D5A">
              <w:rPr>
                <w:rFonts w:eastAsia="Times New Roman" w:cstheme="minorHAnsi"/>
                <w:color w:val="000000"/>
                <w:sz w:val="24"/>
                <w:szCs w:val="24"/>
                <w:lang w:eastAsia="en-GB"/>
              </w:rPr>
              <w:t>Demonstrates high level of ability in production of excellent assignments in a short period of time.</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tc>
      </w:tr>
      <w:tr w:rsidR="000E2501" w:rsidRPr="007F1C5D" w:rsidTr="00326D5A">
        <w:tc>
          <w:tcPr>
            <w:tcW w:w="760" w:type="dxa"/>
          </w:tcPr>
          <w:p w:rsidR="000E2501" w:rsidRPr="00326D5A" w:rsidRDefault="000E2501" w:rsidP="000E2501">
            <w:pPr>
              <w:rPr>
                <w:rFonts w:cstheme="minorHAnsi"/>
                <w:sz w:val="24"/>
                <w:szCs w:val="24"/>
              </w:rPr>
            </w:pPr>
          </w:p>
        </w:tc>
        <w:tc>
          <w:tcPr>
            <w:tcW w:w="8733" w:type="dxa"/>
            <w:vAlign w:val="bottom"/>
          </w:tcPr>
          <w:p w:rsidR="00326D5A" w:rsidRDefault="00326D5A" w:rsidP="000E2501">
            <w:pPr>
              <w:rPr>
                <w:rFonts w:eastAsia="Times New Roman" w:cstheme="minorHAnsi"/>
                <w:color w:val="000000"/>
                <w:sz w:val="24"/>
                <w:szCs w:val="24"/>
                <w:lang w:eastAsia="en-GB"/>
              </w:rPr>
            </w:pPr>
          </w:p>
          <w:p w:rsidR="000E2501" w:rsidRPr="00326D5A" w:rsidRDefault="00326D5A" w:rsidP="000E2501">
            <w:pPr>
              <w:rPr>
                <w:rFonts w:eastAsia="Times New Roman" w:cstheme="minorHAnsi"/>
                <w:color w:val="000000"/>
                <w:sz w:val="24"/>
                <w:szCs w:val="24"/>
                <w:lang w:eastAsia="en-GB"/>
              </w:rPr>
            </w:pPr>
            <w:r>
              <w:rPr>
                <w:rFonts w:eastAsia="Times New Roman" w:cstheme="minorHAnsi"/>
                <w:color w:val="000000"/>
                <w:sz w:val="24"/>
                <w:szCs w:val="24"/>
                <w:lang w:eastAsia="en-GB"/>
              </w:rPr>
              <w:t>Requests additional work</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tc>
      </w:tr>
      <w:tr w:rsidR="000E2501" w:rsidRPr="007F1C5D" w:rsidTr="00326D5A">
        <w:tc>
          <w:tcPr>
            <w:tcW w:w="760" w:type="dxa"/>
          </w:tcPr>
          <w:p w:rsidR="000E2501" w:rsidRPr="00326D5A" w:rsidRDefault="000E2501" w:rsidP="000E2501">
            <w:pPr>
              <w:rPr>
                <w:rFonts w:cstheme="minorHAnsi"/>
                <w:sz w:val="24"/>
                <w:szCs w:val="24"/>
              </w:rPr>
            </w:pPr>
          </w:p>
        </w:tc>
        <w:tc>
          <w:tcPr>
            <w:tcW w:w="8733" w:type="dxa"/>
            <w:vAlign w:val="bottom"/>
          </w:tcPr>
          <w:p w:rsidR="00326D5A" w:rsidRDefault="00326D5A" w:rsidP="000E2501">
            <w:pPr>
              <w:rPr>
                <w:rFonts w:eastAsia="Times New Roman" w:cstheme="minorHAnsi"/>
                <w:color w:val="000000"/>
                <w:sz w:val="24"/>
                <w:szCs w:val="24"/>
                <w:lang w:eastAsia="en-GB"/>
              </w:rPr>
            </w:pPr>
          </w:p>
          <w:p w:rsidR="000E2501" w:rsidRPr="00326D5A" w:rsidRDefault="00326D5A" w:rsidP="000E2501">
            <w:pPr>
              <w:rPr>
                <w:rFonts w:eastAsia="Times New Roman" w:cstheme="minorHAnsi"/>
                <w:color w:val="000000"/>
                <w:sz w:val="24"/>
                <w:szCs w:val="24"/>
                <w:lang w:eastAsia="en-GB"/>
              </w:rPr>
            </w:pPr>
            <w:r>
              <w:rPr>
                <w:rFonts w:eastAsia="Times New Roman" w:cstheme="minorHAnsi"/>
                <w:color w:val="000000"/>
                <w:sz w:val="24"/>
                <w:szCs w:val="24"/>
                <w:lang w:eastAsia="en-GB"/>
              </w:rPr>
              <w:t>Outstanding placement reports.</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tc>
      </w:tr>
      <w:tr w:rsidR="000E2501" w:rsidRPr="007F1C5D" w:rsidTr="00326D5A">
        <w:tc>
          <w:tcPr>
            <w:tcW w:w="760" w:type="dxa"/>
          </w:tcPr>
          <w:p w:rsidR="000E2501" w:rsidRPr="00326D5A" w:rsidRDefault="000E2501" w:rsidP="000E2501">
            <w:pPr>
              <w:rPr>
                <w:rFonts w:cstheme="minorHAnsi"/>
                <w:sz w:val="24"/>
                <w:szCs w:val="24"/>
              </w:rPr>
            </w:pPr>
          </w:p>
        </w:tc>
        <w:tc>
          <w:tcPr>
            <w:tcW w:w="8733" w:type="dxa"/>
            <w:vAlign w:val="bottom"/>
          </w:tcPr>
          <w:p w:rsidR="000E2501" w:rsidRPr="00326D5A" w:rsidRDefault="000E2501" w:rsidP="000E2501">
            <w:pPr>
              <w:rPr>
                <w:rFonts w:eastAsia="Times New Roman" w:cstheme="minorHAnsi"/>
                <w:color w:val="000000"/>
                <w:sz w:val="24"/>
                <w:szCs w:val="24"/>
                <w:lang w:eastAsia="en-GB"/>
              </w:rPr>
            </w:pPr>
            <w:r w:rsidRPr="00326D5A">
              <w:rPr>
                <w:rFonts w:cstheme="minorHAnsi"/>
                <w:sz w:val="24"/>
                <w:szCs w:val="24"/>
              </w:rPr>
              <w:t>Demonstrates commitment and enthusiasm towards every aspect of their study and work.</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tc>
      </w:tr>
      <w:tr w:rsidR="000E2501" w:rsidRPr="007F1C5D" w:rsidTr="00326D5A">
        <w:tc>
          <w:tcPr>
            <w:tcW w:w="760" w:type="dxa"/>
          </w:tcPr>
          <w:p w:rsidR="000E2501" w:rsidRPr="00326D5A" w:rsidRDefault="000E2501" w:rsidP="000E2501">
            <w:pPr>
              <w:rPr>
                <w:rFonts w:cstheme="minorHAnsi"/>
                <w:sz w:val="24"/>
                <w:szCs w:val="24"/>
              </w:rPr>
            </w:pPr>
          </w:p>
        </w:tc>
        <w:tc>
          <w:tcPr>
            <w:tcW w:w="8733" w:type="dxa"/>
            <w:vAlign w:val="bottom"/>
          </w:tcPr>
          <w:p w:rsidR="000E2501" w:rsidRPr="00326D5A" w:rsidRDefault="000E2501" w:rsidP="000E2501">
            <w:pPr>
              <w:rPr>
                <w:rFonts w:cstheme="minorHAnsi"/>
                <w:sz w:val="24"/>
                <w:szCs w:val="24"/>
              </w:rPr>
            </w:pPr>
            <w:r w:rsidRPr="00326D5A">
              <w:rPr>
                <w:rFonts w:cstheme="minorHAnsi"/>
                <w:sz w:val="24"/>
                <w:szCs w:val="24"/>
              </w:rPr>
              <w:t>Demonstrates innovation and creativity whilst delivering an outstanding service/treatment.</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tc>
      </w:tr>
      <w:tr w:rsidR="000E2501" w:rsidRPr="007F1C5D" w:rsidTr="00326D5A">
        <w:tc>
          <w:tcPr>
            <w:tcW w:w="760" w:type="dxa"/>
          </w:tcPr>
          <w:p w:rsidR="000E2501" w:rsidRPr="00326D5A" w:rsidRDefault="000E2501" w:rsidP="000E2501">
            <w:pPr>
              <w:rPr>
                <w:rFonts w:cstheme="minorHAnsi"/>
                <w:sz w:val="24"/>
                <w:szCs w:val="24"/>
              </w:rPr>
            </w:pPr>
          </w:p>
        </w:tc>
        <w:tc>
          <w:tcPr>
            <w:tcW w:w="8733" w:type="dxa"/>
            <w:vAlign w:val="bottom"/>
          </w:tcPr>
          <w:p w:rsidR="000E2501" w:rsidRPr="00326D5A" w:rsidRDefault="000E2501" w:rsidP="000E2501">
            <w:pPr>
              <w:rPr>
                <w:rFonts w:eastAsia="Times New Roman" w:cstheme="minorHAnsi"/>
                <w:color w:val="000000"/>
                <w:sz w:val="24"/>
                <w:szCs w:val="24"/>
                <w:lang w:eastAsia="en-GB"/>
              </w:rPr>
            </w:pPr>
            <w:r w:rsidRPr="00326D5A">
              <w:rPr>
                <w:rFonts w:eastAsia="Times New Roman" w:cstheme="minorHAnsi"/>
                <w:color w:val="000000"/>
                <w:sz w:val="24"/>
                <w:szCs w:val="24"/>
                <w:lang w:eastAsia="en-GB"/>
              </w:rPr>
              <w:t>Seeks extra curriculum activities related to course, e.g. competitions</w:t>
            </w:r>
          </w:p>
        </w:tc>
        <w:tc>
          <w:tcPr>
            <w:tcW w:w="567" w:type="dxa"/>
          </w:tcPr>
          <w:p w:rsidR="000E2501" w:rsidRPr="00326D5A" w:rsidRDefault="000E2501" w:rsidP="000E2501">
            <w:pPr>
              <w:rPr>
                <w:rFonts w:cstheme="minorHAnsi"/>
                <w:sz w:val="24"/>
                <w:szCs w:val="24"/>
              </w:rPr>
            </w:pPr>
          </w:p>
        </w:tc>
        <w:tc>
          <w:tcPr>
            <w:tcW w:w="4677" w:type="dxa"/>
          </w:tcPr>
          <w:p w:rsidR="000E2501" w:rsidRDefault="000E2501" w:rsidP="000E2501">
            <w:pPr>
              <w:rPr>
                <w:rFonts w:cstheme="minorHAnsi"/>
                <w:sz w:val="24"/>
                <w:szCs w:val="24"/>
              </w:rPr>
            </w:pPr>
          </w:p>
          <w:p w:rsidR="00326D5A" w:rsidRPr="00326D5A" w:rsidRDefault="00326D5A" w:rsidP="000E2501">
            <w:pPr>
              <w:rPr>
                <w:rFonts w:cstheme="minorHAnsi"/>
                <w:sz w:val="24"/>
                <w:szCs w:val="24"/>
              </w:rPr>
            </w:pPr>
          </w:p>
        </w:tc>
      </w:tr>
      <w:tr w:rsidR="000E2501" w:rsidRPr="007F1C5D" w:rsidTr="00326D5A">
        <w:tc>
          <w:tcPr>
            <w:tcW w:w="760" w:type="dxa"/>
          </w:tcPr>
          <w:p w:rsidR="000E2501" w:rsidRPr="00326D5A" w:rsidRDefault="000E2501" w:rsidP="000E2501">
            <w:pPr>
              <w:rPr>
                <w:rFonts w:cstheme="minorHAnsi"/>
                <w:sz w:val="24"/>
                <w:szCs w:val="24"/>
              </w:rPr>
            </w:pPr>
          </w:p>
        </w:tc>
        <w:tc>
          <w:tcPr>
            <w:tcW w:w="8733" w:type="dxa"/>
            <w:vAlign w:val="bottom"/>
          </w:tcPr>
          <w:p w:rsidR="00326D5A" w:rsidRDefault="00326D5A" w:rsidP="000E2501">
            <w:pPr>
              <w:rPr>
                <w:rFonts w:eastAsia="Times New Roman" w:cstheme="minorHAnsi"/>
                <w:color w:val="000000"/>
                <w:sz w:val="24"/>
                <w:szCs w:val="24"/>
                <w:lang w:eastAsia="en-GB"/>
              </w:rPr>
            </w:pPr>
          </w:p>
          <w:p w:rsidR="000E2501" w:rsidRPr="00326D5A" w:rsidRDefault="000E2501" w:rsidP="000E2501">
            <w:pPr>
              <w:rPr>
                <w:rFonts w:eastAsia="Times New Roman" w:cstheme="minorHAnsi"/>
                <w:color w:val="000000"/>
                <w:sz w:val="24"/>
                <w:szCs w:val="24"/>
                <w:lang w:eastAsia="en-GB"/>
              </w:rPr>
            </w:pPr>
            <w:r w:rsidRPr="00326D5A">
              <w:rPr>
                <w:rFonts w:eastAsia="Times New Roman" w:cstheme="minorHAnsi"/>
                <w:color w:val="000000"/>
                <w:sz w:val="24"/>
                <w:szCs w:val="24"/>
                <w:lang w:eastAsia="en-GB"/>
              </w:rPr>
              <w:t>Creativity and/or excellence exhibited rel</w:t>
            </w:r>
            <w:r w:rsidR="00326D5A">
              <w:rPr>
                <w:rFonts w:eastAsia="Times New Roman" w:cstheme="minorHAnsi"/>
                <w:color w:val="000000"/>
                <w:sz w:val="24"/>
                <w:szCs w:val="24"/>
                <w:lang w:eastAsia="en-GB"/>
              </w:rPr>
              <w:t>ated to art, music, sport, etc.</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tc>
      </w:tr>
      <w:tr w:rsidR="000E2501" w:rsidRPr="007F1C5D" w:rsidTr="00326D5A">
        <w:tc>
          <w:tcPr>
            <w:tcW w:w="760" w:type="dxa"/>
          </w:tcPr>
          <w:p w:rsidR="000E2501" w:rsidRPr="00326D5A" w:rsidRDefault="000E2501" w:rsidP="000E2501">
            <w:pPr>
              <w:rPr>
                <w:rFonts w:cstheme="minorHAnsi"/>
                <w:sz w:val="24"/>
                <w:szCs w:val="24"/>
              </w:rPr>
            </w:pPr>
          </w:p>
        </w:tc>
        <w:tc>
          <w:tcPr>
            <w:tcW w:w="8733" w:type="dxa"/>
            <w:vAlign w:val="bottom"/>
          </w:tcPr>
          <w:p w:rsidR="000E2501" w:rsidRPr="00326D5A" w:rsidRDefault="000E2501" w:rsidP="000E2501">
            <w:pPr>
              <w:rPr>
                <w:rFonts w:eastAsia="Times New Roman" w:cstheme="minorHAnsi"/>
                <w:color w:val="000000"/>
                <w:sz w:val="24"/>
                <w:szCs w:val="24"/>
                <w:lang w:eastAsia="en-GB"/>
              </w:rPr>
            </w:pPr>
            <w:r w:rsidRPr="00326D5A">
              <w:rPr>
                <w:rFonts w:cstheme="minorHAnsi"/>
                <w:sz w:val="24"/>
                <w:szCs w:val="24"/>
              </w:rPr>
              <w:t>Demonstrated entrepreneurial and enterprise skills.</w:t>
            </w:r>
          </w:p>
        </w:tc>
        <w:tc>
          <w:tcPr>
            <w:tcW w:w="567" w:type="dxa"/>
          </w:tcPr>
          <w:p w:rsidR="000E2501" w:rsidRPr="00326D5A" w:rsidRDefault="000E2501" w:rsidP="000E2501">
            <w:pPr>
              <w:rPr>
                <w:rFonts w:cstheme="minorHAnsi"/>
                <w:sz w:val="24"/>
                <w:szCs w:val="24"/>
              </w:rPr>
            </w:pPr>
          </w:p>
        </w:tc>
        <w:tc>
          <w:tcPr>
            <w:tcW w:w="4677" w:type="dxa"/>
          </w:tcPr>
          <w:p w:rsidR="000E2501" w:rsidRDefault="000E2501" w:rsidP="000E2501">
            <w:pPr>
              <w:rPr>
                <w:rFonts w:cstheme="minorHAnsi"/>
                <w:sz w:val="24"/>
                <w:szCs w:val="24"/>
              </w:rPr>
            </w:pPr>
          </w:p>
          <w:p w:rsidR="00326D5A" w:rsidRPr="00326D5A" w:rsidRDefault="00326D5A" w:rsidP="000E2501">
            <w:pPr>
              <w:rPr>
                <w:rFonts w:cstheme="minorHAnsi"/>
                <w:sz w:val="24"/>
                <w:szCs w:val="24"/>
              </w:rPr>
            </w:pPr>
          </w:p>
        </w:tc>
      </w:tr>
      <w:tr w:rsidR="000E2501" w:rsidRPr="007F1C5D" w:rsidTr="00326D5A">
        <w:tc>
          <w:tcPr>
            <w:tcW w:w="760" w:type="dxa"/>
          </w:tcPr>
          <w:p w:rsidR="000E2501" w:rsidRPr="00326D5A" w:rsidRDefault="000E2501" w:rsidP="000E2501">
            <w:pPr>
              <w:rPr>
                <w:rFonts w:cstheme="minorHAnsi"/>
                <w:sz w:val="24"/>
                <w:szCs w:val="24"/>
              </w:rPr>
            </w:pPr>
          </w:p>
        </w:tc>
        <w:tc>
          <w:tcPr>
            <w:tcW w:w="8733" w:type="dxa"/>
            <w:vAlign w:val="bottom"/>
          </w:tcPr>
          <w:p w:rsidR="00326D5A" w:rsidRDefault="00326D5A" w:rsidP="000E2501">
            <w:pPr>
              <w:rPr>
                <w:rFonts w:eastAsia="Times New Roman" w:cstheme="minorHAnsi"/>
                <w:color w:val="000000"/>
                <w:sz w:val="24"/>
                <w:szCs w:val="24"/>
                <w:lang w:eastAsia="en-GB"/>
              </w:rPr>
            </w:pPr>
          </w:p>
          <w:p w:rsidR="000E2501" w:rsidRPr="00326D5A" w:rsidRDefault="000E2501" w:rsidP="000E2501">
            <w:pPr>
              <w:rPr>
                <w:rFonts w:eastAsia="Times New Roman" w:cstheme="minorHAnsi"/>
                <w:color w:val="000000"/>
                <w:sz w:val="24"/>
                <w:szCs w:val="24"/>
                <w:lang w:eastAsia="en-GB"/>
              </w:rPr>
            </w:pPr>
            <w:r w:rsidRPr="00326D5A">
              <w:rPr>
                <w:rFonts w:eastAsia="Times New Roman" w:cstheme="minorHAnsi"/>
                <w:color w:val="000000"/>
                <w:sz w:val="24"/>
                <w:szCs w:val="24"/>
                <w:lang w:eastAsia="en-GB"/>
              </w:rPr>
              <w:t>High standard of work ev</w:t>
            </w:r>
            <w:r w:rsidR="00326D5A">
              <w:rPr>
                <w:rFonts w:eastAsia="Times New Roman" w:cstheme="minorHAnsi"/>
                <w:color w:val="000000"/>
                <w:sz w:val="24"/>
                <w:szCs w:val="24"/>
                <w:lang w:eastAsia="en-GB"/>
              </w:rPr>
              <w:t>ident in internal competitions.</w:t>
            </w:r>
          </w:p>
        </w:tc>
        <w:tc>
          <w:tcPr>
            <w:tcW w:w="567" w:type="dxa"/>
          </w:tcPr>
          <w:p w:rsidR="000E2501" w:rsidRPr="00326D5A" w:rsidRDefault="000E2501" w:rsidP="000E2501">
            <w:pPr>
              <w:rPr>
                <w:rFonts w:cstheme="minorHAnsi"/>
                <w:sz w:val="24"/>
                <w:szCs w:val="24"/>
              </w:rPr>
            </w:pPr>
          </w:p>
        </w:tc>
        <w:tc>
          <w:tcPr>
            <w:tcW w:w="4677" w:type="dxa"/>
          </w:tcPr>
          <w:p w:rsidR="000E2501" w:rsidRPr="00326D5A" w:rsidRDefault="000E2501" w:rsidP="000E2501">
            <w:pPr>
              <w:rPr>
                <w:rFonts w:cstheme="minorHAnsi"/>
                <w:sz w:val="24"/>
                <w:szCs w:val="24"/>
              </w:rPr>
            </w:pPr>
          </w:p>
        </w:tc>
      </w:tr>
    </w:tbl>
    <w:p w:rsidR="000E2501" w:rsidRDefault="000E2501" w:rsidP="00444147">
      <w:pPr>
        <w:pStyle w:val="NoSpacing"/>
      </w:pPr>
    </w:p>
    <w:sectPr w:rsidR="000E2501" w:rsidSect="0068046A">
      <w:pgSz w:w="16838" w:h="11906" w:orient="landscape"/>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4831"/>
    <w:multiLevelType w:val="hybridMultilevel"/>
    <w:tmpl w:val="A8B48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C1561"/>
    <w:multiLevelType w:val="hybridMultilevel"/>
    <w:tmpl w:val="DAFCA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E7893"/>
    <w:multiLevelType w:val="hybridMultilevel"/>
    <w:tmpl w:val="369A3F92"/>
    <w:lvl w:ilvl="0" w:tplc="4DB8FDF2">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87847"/>
    <w:multiLevelType w:val="hybridMultilevel"/>
    <w:tmpl w:val="085AE5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BE683D"/>
    <w:multiLevelType w:val="hybridMultilevel"/>
    <w:tmpl w:val="9640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AD6683"/>
    <w:multiLevelType w:val="hybridMultilevel"/>
    <w:tmpl w:val="8F5081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191ADA"/>
    <w:multiLevelType w:val="hybridMultilevel"/>
    <w:tmpl w:val="8DEE4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B32F2"/>
    <w:multiLevelType w:val="hybridMultilevel"/>
    <w:tmpl w:val="4F783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DB6724"/>
    <w:multiLevelType w:val="hybridMultilevel"/>
    <w:tmpl w:val="4E740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A971A2"/>
    <w:multiLevelType w:val="hybridMultilevel"/>
    <w:tmpl w:val="47420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77031E"/>
    <w:multiLevelType w:val="hybridMultilevel"/>
    <w:tmpl w:val="8D3A73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0A97193"/>
    <w:multiLevelType w:val="hybridMultilevel"/>
    <w:tmpl w:val="C5562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214163"/>
    <w:multiLevelType w:val="hybridMultilevel"/>
    <w:tmpl w:val="44A84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6D79F4"/>
    <w:multiLevelType w:val="hybridMultilevel"/>
    <w:tmpl w:val="BEEE5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371F2"/>
    <w:multiLevelType w:val="hybridMultilevel"/>
    <w:tmpl w:val="3B7C8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8D6BF2"/>
    <w:multiLevelType w:val="hybridMultilevel"/>
    <w:tmpl w:val="F7AE8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0F75CF"/>
    <w:multiLevelType w:val="hybridMultilevel"/>
    <w:tmpl w:val="D3AADD3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15:restartNumberingAfterBreak="0">
    <w:nsid w:val="458706EA"/>
    <w:multiLevelType w:val="hybridMultilevel"/>
    <w:tmpl w:val="EB164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330A55"/>
    <w:multiLevelType w:val="multilevel"/>
    <w:tmpl w:val="4528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105C5D"/>
    <w:multiLevelType w:val="hybridMultilevel"/>
    <w:tmpl w:val="3BC8E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6968C2"/>
    <w:multiLevelType w:val="hybridMultilevel"/>
    <w:tmpl w:val="5E84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9C5A5A"/>
    <w:multiLevelType w:val="hybridMultilevel"/>
    <w:tmpl w:val="89E0F9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59A40CC"/>
    <w:multiLevelType w:val="hybridMultilevel"/>
    <w:tmpl w:val="4356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F47C13"/>
    <w:multiLevelType w:val="hybridMultilevel"/>
    <w:tmpl w:val="93048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945C7C"/>
    <w:multiLevelType w:val="hybridMultilevel"/>
    <w:tmpl w:val="D076C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D4560"/>
    <w:multiLevelType w:val="hybridMultilevel"/>
    <w:tmpl w:val="8BA6F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3C139AA"/>
    <w:multiLevelType w:val="hybridMultilevel"/>
    <w:tmpl w:val="B8669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D46723"/>
    <w:multiLevelType w:val="hybridMultilevel"/>
    <w:tmpl w:val="39503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8B3D84"/>
    <w:multiLevelType w:val="hybridMultilevel"/>
    <w:tmpl w:val="660C5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6D5B78"/>
    <w:multiLevelType w:val="hybridMultilevel"/>
    <w:tmpl w:val="C4EE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9650EE"/>
    <w:multiLevelType w:val="hybridMultilevel"/>
    <w:tmpl w:val="0A0E0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6317D7"/>
    <w:multiLevelType w:val="hybridMultilevel"/>
    <w:tmpl w:val="7660C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5E63A8"/>
    <w:multiLevelType w:val="multilevel"/>
    <w:tmpl w:val="F9420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D04BC3"/>
    <w:multiLevelType w:val="hybridMultilevel"/>
    <w:tmpl w:val="8EDAD0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9A7319"/>
    <w:multiLevelType w:val="hybridMultilevel"/>
    <w:tmpl w:val="BE928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5054FE"/>
    <w:multiLevelType w:val="hybridMultilevel"/>
    <w:tmpl w:val="A3C6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2"/>
  </w:num>
  <w:num w:numId="3">
    <w:abstractNumId w:val="18"/>
  </w:num>
  <w:num w:numId="4">
    <w:abstractNumId w:val="20"/>
  </w:num>
  <w:num w:numId="5">
    <w:abstractNumId w:val="4"/>
  </w:num>
  <w:num w:numId="6">
    <w:abstractNumId w:val="11"/>
  </w:num>
  <w:num w:numId="7">
    <w:abstractNumId w:val="14"/>
  </w:num>
  <w:num w:numId="8">
    <w:abstractNumId w:val="12"/>
  </w:num>
  <w:num w:numId="9">
    <w:abstractNumId w:val="30"/>
  </w:num>
  <w:num w:numId="10">
    <w:abstractNumId w:val="2"/>
  </w:num>
  <w:num w:numId="11">
    <w:abstractNumId w:val="27"/>
  </w:num>
  <w:num w:numId="12">
    <w:abstractNumId w:val="16"/>
  </w:num>
  <w:num w:numId="13">
    <w:abstractNumId w:val="24"/>
  </w:num>
  <w:num w:numId="14">
    <w:abstractNumId w:val="13"/>
  </w:num>
  <w:num w:numId="15">
    <w:abstractNumId w:val="35"/>
  </w:num>
  <w:num w:numId="16">
    <w:abstractNumId w:val="34"/>
  </w:num>
  <w:num w:numId="17">
    <w:abstractNumId w:val="15"/>
  </w:num>
  <w:num w:numId="18">
    <w:abstractNumId w:val="26"/>
  </w:num>
  <w:num w:numId="19">
    <w:abstractNumId w:val="17"/>
  </w:num>
  <w:num w:numId="20">
    <w:abstractNumId w:val="0"/>
  </w:num>
  <w:num w:numId="21">
    <w:abstractNumId w:val="29"/>
  </w:num>
  <w:num w:numId="22">
    <w:abstractNumId w:val="28"/>
  </w:num>
  <w:num w:numId="23">
    <w:abstractNumId w:val="23"/>
  </w:num>
  <w:num w:numId="24">
    <w:abstractNumId w:val="22"/>
  </w:num>
  <w:num w:numId="25">
    <w:abstractNumId w:val="31"/>
  </w:num>
  <w:num w:numId="26">
    <w:abstractNumId w:val="33"/>
  </w:num>
  <w:num w:numId="27">
    <w:abstractNumId w:val="7"/>
  </w:num>
  <w:num w:numId="28">
    <w:abstractNumId w:val="3"/>
  </w:num>
  <w:num w:numId="29">
    <w:abstractNumId w:val="9"/>
  </w:num>
  <w:num w:numId="30">
    <w:abstractNumId w:val="10"/>
  </w:num>
  <w:num w:numId="31">
    <w:abstractNumId w:val="19"/>
  </w:num>
  <w:num w:numId="32">
    <w:abstractNumId w:val="6"/>
  </w:num>
  <w:num w:numId="33">
    <w:abstractNumId w:val="21"/>
  </w:num>
  <w:num w:numId="34">
    <w:abstractNumId w:val="5"/>
  </w:num>
  <w:num w:numId="35">
    <w:abstractNumId w:val="25"/>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250"/>
    <w:rsid w:val="00005E5B"/>
    <w:rsid w:val="00097977"/>
    <w:rsid w:val="000C1FA4"/>
    <w:rsid w:val="000C7C0A"/>
    <w:rsid w:val="000D5AE3"/>
    <w:rsid w:val="000E2501"/>
    <w:rsid w:val="001269FB"/>
    <w:rsid w:val="001B2250"/>
    <w:rsid w:val="001F4CD5"/>
    <w:rsid w:val="00207259"/>
    <w:rsid w:val="00244090"/>
    <w:rsid w:val="002C5734"/>
    <w:rsid w:val="002E4B46"/>
    <w:rsid w:val="002E5406"/>
    <w:rsid w:val="00326D5A"/>
    <w:rsid w:val="003274BD"/>
    <w:rsid w:val="00366DF5"/>
    <w:rsid w:val="00434ADB"/>
    <w:rsid w:val="00435778"/>
    <w:rsid w:val="00444147"/>
    <w:rsid w:val="00446227"/>
    <w:rsid w:val="0046429F"/>
    <w:rsid w:val="004735D3"/>
    <w:rsid w:val="0048026D"/>
    <w:rsid w:val="00480C89"/>
    <w:rsid w:val="004C75C4"/>
    <w:rsid w:val="004D100D"/>
    <w:rsid w:val="00511938"/>
    <w:rsid w:val="0055407F"/>
    <w:rsid w:val="005961C4"/>
    <w:rsid w:val="005A20D6"/>
    <w:rsid w:val="006402B6"/>
    <w:rsid w:val="0068046A"/>
    <w:rsid w:val="006B338D"/>
    <w:rsid w:val="006B7A48"/>
    <w:rsid w:val="006F693C"/>
    <w:rsid w:val="00763F4B"/>
    <w:rsid w:val="007D3FC3"/>
    <w:rsid w:val="007D4084"/>
    <w:rsid w:val="007E11E2"/>
    <w:rsid w:val="00890F82"/>
    <w:rsid w:val="008D3495"/>
    <w:rsid w:val="008F7BC4"/>
    <w:rsid w:val="00935057"/>
    <w:rsid w:val="009675BE"/>
    <w:rsid w:val="009A5368"/>
    <w:rsid w:val="00A34396"/>
    <w:rsid w:val="00A64F4C"/>
    <w:rsid w:val="00AE2D84"/>
    <w:rsid w:val="00B10573"/>
    <w:rsid w:val="00B172AE"/>
    <w:rsid w:val="00B45481"/>
    <w:rsid w:val="00B46626"/>
    <w:rsid w:val="00B95B7E"/>
    <w:rsid w:val="00BB707B"/>
    <w:rsid w:val="00BC6EA6"/>
    <w:rsid w:val="00C32604"/>
    <w:rsid w:val="00C36DA2"/>
    <w:rsid w:val="00C7260F"/>
    <w:rsid w:val="00C83096"/>
    <w:rsid w:val="00CB018D"/>
    <w:rsid w:val="00CE32F0"/>
    <w:rsid w:val="00D86D0C"/>
    <w:rsid w:val="00DA3F87"/>
    <w:rsid w:val="00E36F04"/>
    <w:rsid w:val="00E635F4"/>
    <w:rsid w:val="00F0024F"/>
    <w:rsid w:val="00F23FC8"/>
    <w:rsid w:val="00F408DD"/>
    <w:rsid w:val="00F837F7"/>
    <w:rsid w:val="00FB55B9"/>
    <w:rsid w:val="00FF0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FF467"/>
  <w15:chartTrackingRefBased/>
  <w15:docId w15:val="{2528E698-1C96-46B5-8260-7D6C9C8E0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2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25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B2250"/>
    <w:rPr>
      <w:rFonts w:eastAsiaTheme="minorEastAsia"/>
      <w:lang w:val="en-US"/>
    </w:rPr>
  </w:style>
  <w:style w:type="paragraph" w:styleId="NormalWeb">
    <w:name w:val="Normal (Web)"/>
    <w:basedOn w:val="Normal"/>
    <w:uiPriority w:val="99"/>
    <w:semiHidden/>
    <w:unhideWhenUsed/>
    <w:rsid w:val="001B225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C7260F"/>
    <w:pPr>
      <w:ind w:left="720"/>
      <w:contextualSpacing/>
    </w:pPr>
  </w:style>
  <w:style w:type="table" w:styleId="TableGrid">
    <w:name w:val="Table Grid"/>
    <w:basedOn w:val="TableNormal"/>
    <w:uiPriority w:val="39"/>
    <w:rsid w:val="000C7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CEtext">
    <w:name w:val="NACE text"/>
    <w:basedOn w:val="Normal"/>
    <w:qFormat/>
    <w:rsid w:val="000E2501"/>
    <w:rPr>
      <w:rFonts w:ascii="Calibri" w:eastAsia="Calibri" w:hAnsi="Calibri" w:cs="Times New Roman"/>
    </w:rPr>
  </w:style>
  <w:style w:type="paragraph" w:customStyle="1" w:styleId="NACEtextintro">
    <w:name w:val="NACE text intro"/>
    <w:basedOn w:val="Normal"/>
    <w:next w:val="NACEtext"/>
    <w:qFormat/>
    <w:rsid w:val="000E2501"/>
    <w:rPr>
      <w:rFonts w:ascii="Calibri" w:eastAsia="Calibri" w:hAnsi="Calibri" w:cs="Times New Roman"/>
      <w:sz w:val="28"/>
      <w:szCs w:val="28"/>
    </w:rPr>
  </w:style>
  <w:style w:type="paragraph" w:customStyle="1" w:styleId="NACEheadsub1">
    <w:name w:val="NACE head sub 1"/>
    <w:basedOn w:val="Normal"/>
    <w:next w:val="NACEtext"/>
    <w:qFormat/>
    <w:rsid w:val="000E2501"/>
    <w:pPr>
      <w:spacing w:before="200" w:after="120" w:line="400" w:lineRule="exact"/>
    </w:pPr>
    <w:rPr>
      <w:rFonts w:ascii="Calibri" w:eastAsia="Calibri" w:hAnsi="Calibri" w:cs="Times New Roman"/>
      <w:sz w:val="36"/>
      <w:szCs w:val="36"/>
    </w:rPr>
  </w:style>
  <w:style w:type="table" w:customStyle="1" w:styleId="ListTable3-Accent61">
    <w:name w:val="List Table 3 - Accent 61"/>
    <w:basedOn w:val="TableNormal"/>
    <w:uiPriority w:val="48"/>
    <w:rsid w:val="000E2501"/>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customStyle="1" w:styleId="NACEheadsub2">
    <w:name w:val="NACE head sub 2"/>
    <w:basedOn w:val="NACEtext"/>
    <w:next w:val="NACEtext"/>
    <w:qFormat/>
    <w:rsid w:val="000E2501"/>
    <w:pPr>
      <w:spacing w:before="160" w:after="120" w:line="320" w:lineRule="exact"/>
    </w:pPr>
    <w:rPr>
      <w:b/>
      <w:sz w:val="28"/>
    </w:rPr>
  </w:style>
  <w:style w:type="paragraph" w:customStyle="1" w:styleId="NACE10pt">
    <w:name w:val="NACE 10pt"/>
    <w:basedOn w:val="NACE"/>
    <w:qFormat/>
    <w:rsid w:val="000E2501"/>
    <w:pPr>
      <w:spacing w:line="240" w:lineRule="exact"/>
    </w:pPr>
    <w:rPr>
      <w:sz w:val="20"/>
    </w:rPr>
  </w:style>
  <w:style w:type="paragraph" w:customStyle="1" w:styleId="NACE">
    <w:name w:val="NACE"/>
    <w:qFormat/>
    <w:rsid w:val="000E2501"/>
    <w:pPr>
      <w:spacing w:after="0" w:line="288" w:lineRule="exact"/>
    </w:pPr>
    <w:rPr>
      <w:rFonts w:ascii="Arial" w:eastAsia="Cambria" w:hAnsi="Arial"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514791">
      <w:bodyDiv w:val="1"/>
      <w:marLeft w:val="0"/>
      <w:marRight w:val="0"/>
      <w:marTop w:val="0"/>
      <w:marBottom w:val="0"/>
      <w:divBdr>
        <w:top w:val="none" w:sz="0" w:space="0" w:color="auto"/>
        <w:left w:val="none" w:sz="0" w:space="0" w:color="auto"/>
        <w:bottom w:val="none" w:sz="0" w:space="0" w:color="auto"/>
        <w:right w:val="none" w:sz="0" w:space="0" w:color="auto"/>
      </w:divBdr>
    </w:div>
    <w:div w:id="173435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8E0885-4A1C-4D09-AE85-613765BD8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4858</Words>
  <Characters>27695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More Able and Talented Strategy</vt:lpstr>
    </vt:vector>
  </TitlesOfParts>
  <Company>The College Merthyr Tydfil</Company>
  <LinksUpToDate>false</LinksUpToDate>
  <CharactersWithSpaces>32489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More Able and Talented Strategy</dc:title>
  <dc:subject/>
  <dc:creator>Chris Ford</dc:creator>
  <cp:keywords/>
  <dc:description/>
  <cp:lastModifiedBy>Chris Ford</cp:lastModifiedBy>
  <cp:revision>2</cp:revision>
  <dcterms:created xsi:type="dcterms:W3CDTF">2023-01-26T16:24:00Z</dcterms:created>
  <dcterms:modified xsi:type="dcterms:W3CDTF">2023-01-26T16:24:00Z</dcterms:modified>
</cp:coreProperties>
</file>