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A5" w:rsidRDefault="00C02DA7" w:rsidP="00617B78">
      <w:pPr>
        <w:jc w:val="both"/>
        <w:rPr>
          <w:rFonts w:ascii="Arial" w:hAnsi="Arial"/>
          <w:b/>
          <w:lang w:val="en-GB"/>
        </w:rPr>
      </w:pPr>
      <w:bookmarkStart w:id="0" w:name="_GoBack"/>
      <w:bookmarkEnd w:id="0"/>
      <w:r>
        <w:rPr>
          <w:rFonts w:ascii="Arial" w:hAnsi="Arial"/>
          <w:b/>
          <w:lang w:val="en-GB"/>
        </w:rPr>
        <w:t>Mert</w:t>
      </w:r>
      <w:r w:rsidR="00F81779">
        <w:rPr>
          <w:rFonts w:ascii="Arial" w:hAnsi="Arial"/>
          <w:b/>
          <w:lang w:val="en-GB"/>
        </w:rPr>
        <w:t>h</w:t>
      </w:r>
      <w:r>
        <w:rPr>
          <w:rFonts w:ascii="Arial" w:hAnsi="Arial"/>
          <w:b/>
          <w:lang w:val="en-GB"/>
        </w:rPr>
        <w:t xml:space="preserve">yr Tydfil </w:t>
      </w:r>
      <w:r w:rsidR="006D25D8">
        <w:rPr>
          <w:rFonts w:ascii="Arial" w:hAnsi="Arial"/>
          <w:b/>
          <w:lang w:val="en-GB"/>
        </w:rPr>
        <w:t>College</w:t>
      </w:r>
      <w:r>
        <w:rPr>
          <w:rFonts w:ascii="Arial" w:hAnsi="Arial"/>
          <w:b/>
          <w:lang w:val="en-GB"/>
        </w:rPr>
        <w:t xml:space="preserve"> Limited</w:t>
      </w:r>
      <w:r w:rsidR="00C313A5">
        <w:rPr>
          <w:rFonts w:ascii="Arial" w:hAnsi="Arial"/>
          <w:b/>
          <w:lang w:val="en-GB"/>
        </w:rPr>
        <w:t xml:space="preserve"> </w:t>
      </w: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r>
        <w:rPr>
          <w:rFonts w:ascii="Arial" w:hAnsi="Arial"/>
          <w:b/>
          <w:lang w:val="en-GB"/>
        </w:rPr>
        <w:t xml:space="preserve">Coleg </w:t>
      </w:r>
      <w:r w:rsidR="00AE4160">
        <w:rPr>
          <w:rFonts w:ascii="Arial" w:hAnsi="Arial"/>
          <w:b/>
          <w:lang w:val="en-GB"/>
        </w:rPr>
        <w:t xml:space="preserve">Merthyr </w:t>
      </w:r>
      <w:proofErr w:type="spellStart"/>
      <w:r w:rsidR="00AE4160">
        <w:rPr>
          <w:rFonts w:ascii="Arial" w:hAnsi="Arial"/>
          <w:b/>
          <w:lang w:val="en-GB"/>
        </w:rPr>
        <w:t>Tudful</w:t>
      </w:r>
      <w:proofErr w:type="spellEnd"/>
      <w:r>
        <w:rPr>
          <w:rFonts w:ascii="Arial" w:hAnsi="Arial"/>
          <w:b/>
          <w:lang w:val="en-GB"/>
        </w:rPr>
        <w:t xml:space="preserve"> </w:t>
      </w:r>
      <w:proofErr w:type="spellStart"/>
      <w:r>
        <w:rPr>
          <w:rFonts w:ascii="Arial" w:hAnsi="Arial"/>
          <w:b/>
          <w:lang w:val="en-GB"/>
        </w:rPr>
        <w:t>Cyfyngedig</w:t>
      </w:r>
      <w:proofErr w:type="spellEnd"/>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4E3260" w:rsidP="00617B78">
      <w:pPr>
        <w:jc w:val="both"/>
        <w:rPr>
          <w:rFonts w:ascii="Arial" w:hAnsi="Arial"/>
          <w:b/>
          <w:lang w:val="en-GB"/>
        </w:rPr>
      </w:pPr>
      <w:r>
        <w:rPr>
          <w:rFonts w:ascii="Arial" w:hAnsi="Arial"/>
          <w:b/>
          <w:lang w:val="en-GB"/>
        </w:rPr>
        <w:t>Annual Report and</w:t>
      </w:r>
    </w:p>
    <w:p w:rsidR="004E3260" w:rsidRDefault="004E3260" w:rsidP="00617B78">
      <w:pPr>
        <w:jc w:val="both"/>
        <w:rPr>
          <w:rFonts w:ascii="Arial" w:hAnsi="Arial"/>
          <w:b/>
          <w:lang w:val="en-GB"/>
        </w:rPr>
      </w:pPr>
    </w:p>
    <w:p w:rsidR="00AE4D80" w:rsidRDefault="0065107B" w:rsidP="00617B78">
      <w:pPr>
        <w:jc w:val="both"/>
        <w:rPr>
          <w:rFonts w:ascii="Arial" w:hAnsi="Arial"/>
          <w:b/>
          <w:lang w:val="en-GB"/>
        </w:rPr>
      </w:pPr>
      <w:r>
        <w:rPr>
          <w:rFonts w:ascii="Arial" w:hAnsi="Arial"/>
          <w:b/>
          <w:lang w:val="en-GB"/>
        </w:rPr>
        <w:t>Financial Statements</w:t>
      </w:r>
      <w:r w:rsidR="00C313A5">
        <w:rPr>
          <w:rFonts w:ascii="Arial" w:hAnsi="Arial"/>
          <w:b/>
          <w:lang w:val="en-GB"/>
        </w:rPr>
        <w:t xml:space="preserve"> </w:t>
      </w:r>
      <w:r w:rsidR="005F06AD">
        <w:rPr>
          <w:rFonts w:ascii="Arial" w:hAnsi="Arial"/>
          <w:b/>
          <w:lang w:val="en-GB"/>
        </w:rPr>
        <w:t>f</w:t>
      </w:r>
      <w:r w:rsidR="00C313A5">
        <w:rPr>
          <w:rFonts w:ascii="Arial" w:hAnsi="Arial"/>
          <w:b/>
          <w:lang w:val="en-GB"/>
        </w:rPr>
        <w:t xml:space="preserve">or the </w:t>
      </w:r>
      <w:r w:rsidR="0036249F">
        <w:rPr>
          <w:rFonts w:ascii="Arial" w:hAnsi="Arial"/>
          <w:b/>
          <w:lang w:val="en-GB"/>
        </w:rPr>
        <w:t>year ended</w:t>
      </w:r>
    </w:p>
    <w:p w:rsidR="00C313A5" w:rsidRDefault="0036249F" w:rsidP="00617B78">
      <w:pPr>
        <w:jc w:val="both"/>
        <w:rPr>
          <w:rFonts w:ascii="Arial" w:hAnsi="Arial"/>
          <w:b/>
          <w:lang w:val="en-GB"/>
        </w:rPr>
      </w:pPr>
      <w:r>
        <w:rPr>
          <w:rFonts w:ascii="Arial" w:hAnsi="Arial"/>
          <w:b/>
          <w:lang w:val="en-GB"/>
        </w:rPr>
        <w:t xml:space="preserve"> </w:t>
      </w:r>
    </w:p>
    <w:p w:rsidR="00C313A5" w:rsidRDefault="00C313A5" w:rsidP="00617B78">
      <w:pPr>
        <w:jc w:val="both"/>
        <w:rPr>
          <w:rFonts w:ascii="Arial" w:hAnsi="Arial"/>
          <w:b/>
          <w:lang w:val="en-GB"/>
        </w:rPr>
      </w:pPr>
      <w:r>
        <w:rPr>
          <w:rFonts w:ascii="Arial" w:hAnsi="Arial"/>
          <w:b/>
          <w:lang w:val="en-GB"/>
        </w:rPr>
        <w:t>31 July 20</w:t>
      </w:r>
      <w:r w:rsidR="00593F6D">
        <w:rPr>
          <w:rFonts w:ascii="Arial" w:hAnsi="Arial"/>
          <w:b/>
          <w:lang w:val="en-GB"/>
        </w:rPr>
        <w:t>1</w:t>
      </w:r>
      <w:r w:rsidR="00901A13">
        <w:rPr>
          <w:rFonts w:ascii="Arial" w:hAnsi="Arial"/>
          <w:b/>
          <w:lang w:val="en-GB"/>
        </w:rPr>
        <w:t>8</w:t>
      </w:r>
    </w:p>
    <w:p w:rsidR="008621D0" w:rsidRDefault="008621D0"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1D097C" w:rsidRDefault="001D097C" w:rsidP="00617B78">
      <w:pPr>
        <w:jc w:val="both"/>
        <w:rPr>
          <w:rFonts w:ascii="Arial" w:hAnsi="Arial"/>
          <w:b/>
          <w:lang w:val="en-GB"/>
        </w:rPr>
      </w:pPr>
    </w:p>
    <w:p w:rsidR="00DA7B86" w:rsidRDefault="00DA7B86"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C313A5" w:rsidRDefault="00C313A5" w:rsidP="00617B78">
      <w:pPr>
        <w:jc w:val="both"/>
        <w:rPr>
          <w:rFonts w:ascii="Arial" w:hAnsi="Arial"/>
          <w:b/>
          <w:lang w:val="en-GB"/>
        </w:rPr>
      </w:pPr>
    </w:p>
    <w:p w:rsidR="00BC6D30" w:rsidRDefault="00BC6D30" w:rsidP="00617B78">
      <w:pPr>
        <w:jc w:val="both"/>
        <w:rPr>
          <w:rFonts w:ascii="Arial" w:hAnsi="Arial"/>
          <w:b/>
          <w:lang w:val="en-GB"/>
        </w:rPr>
      </w:pPr>
    </w:p>
    <w:p w:rsidR="00ED5A9F" w:rsidRDefault="00C313A5" w:rsidP="00617B78">
      <w:pPr>
        <w:jc w:val="both"/>
        <w:rPr>
          <w:rFonts w:ascii="Arial" w:hAnsi="Arial"/>
          <w:b/>
          <w:lang w:val="en-GB"/>
        </w:rPr>
      </w:pPr>
      <w:r>
        <w:rPr>
          <w:rFonts w:ascii="Arial" w:hAnsi="Arial"/>
          <w:b/>
          <w:lang w:val="en-GB"/>
        </w:rPr>
        <w:br w:type="page"/>
      </w:r>
      <w:r w:rsidR="00ED5A9F">
        <w:rPr>
          <w:rFonts w:ascii="Arial" w:hAnsi="Arial"/>
          <w:b/>
          <w:lang w:val="en-GB"/>
        </w:rPr>
        <w:lastRenderedPageBreak/>
        <w:t xml:space="preserve">Annual Report and </w:t>
      </w:r>
      <w:r w:rsidR="0065107B">
        <w:rPr>
          <w:rFonts w:ascii="Arial" w:hAnsi="Arial"/>
          <w:b/>
          <w:lang w:val="en-GB"/>
        </w:rPr>
        <w:t>Financial Statements</w:t>
      </w:r>
      <w:r>
        <w:rPr>
          <w:rFonts w:ascii="Arial" w:hAnsi="Arial"/>
          <w:b/>
          <w:lang w:val="en-GB"/>
        </w:rPr>
        <w:t xml:space="preserve"> for the </w:t>
      </w:r>
      <w:r w:rsidR="00E87D2C">
        <w:rPr>
          <w:rFonts w:ascii="Arial" w:hAnsi="Arial"/>
          <w:b/>
          <w:lang w:val="en-GB"/>
        </w:rPr>
        <w:t>year ended</w:t>
      </w:r>
    </w:p>
    <w:p w:rsidR="00C313A5" w:rsidRDefault="002F17D4" w:rsidP="00617B78">
      <w:pPr>
        <w:jc w:val="both"/>
        <w:rPr>
          <w:rFonts w:ascii="Arial" w:hAnsi="Arial"/>
          <w:b/>
          <w:lang w:val="en-GB"/>
        </w:rPr>
      </w:pPr>
      <w:r>
        <w:rPr>
          <w:rFonts w:ascii="Arial" w:hAnsi="Arial"/>
          <w:b/>
          <w:lang w:val="en-GB"/>
        </w:rPr>
        <w:t xml:space="preserve"> </w:t>
      </w:r>
      <w:r w:rsidR="00C313A5">
        <w:rPr>
          <w:rFonts w:ascii="Arial" w:hAnsi="Arial"/>
          <w:b/>
          <w:lang w:val="en-GB"/>
        </w:rPr>
        <w:t>31 July 20</w:t>
      </w:r>
      <w:r w:rsidR="00A33DBF">
        <w:rPr>
          <w:rFonts w:ascii="Arial" w:hAnsi="Arial"/>
          <w:b/>
          <w:lang w:val="en-GB"/>
        </w:rPr>
        <w:t>1</w:t>
      </w:r>
      <w:r w:rsidR="00901A13">
        <w:rPr>
          <w:rFonts w:ascii="Arial" w:hAnsi="Arial"/>
          <w:b/>
          <w:lang w:val="en-GB"/>
        </w:rPr>
        <w:t>8</w:t>
      </w:r>
    </w:p>
    <w:p w:rsidR="00C313A5" w:rsidRDefault="00C313A5" w:rsidP="00617B78">
      <w:pPr>
        <w:jc w:val="both"/>
        <w:rPr>
          <w:rFonts w:ascii="Arial" w:hAnsi="Arial"/>
          <w:b/>
          <w:lang w:val="en-GB"/>
        </w:rPr>
      </w:pPr>
    </w:p>
    <w:p w:rsidR="00FD3AB4" w:rsidRDefault="00FD3AB4" w:rsidP="00617B78">
      <w:pPr>
        <w:jc w:val="both"/>
        <w:rPr>
          <w:rFonts w:ascii="Arial" w:hAnsi="Arial"/>
          <w:b/>
          <w:sz w:val="22"/>
          <w:szCs w:val="22"/>
          <w:lang w:val="en-GB"/>
        </w:rPr>
      </w:pPr>
    </w:p>
    <w:p w:rsidR="00C313A5" w:rsidRDefault="00C313A5" w:rsidP="00617B78">
      <w:pPr>
        <w:jc w:val="both"/>
        <w:rPr>
          <w:rFonts w:ascii="Arial" w:hAnsi="Arial"/>
          <w:b/>
          <w:sz w:val="22"/>
          <w:szCs w:val="22"/>
          <w:lang w:val="en-GB"/>
        </w:rPr>
      </w:pPr>
    </w:p>
    <w:p w:rsidR="00FD3AB4" w:rsidRDefault="00FD3AB4" w:rsidP="00617B78">
      <w:pPr>
        <w:jc w:val="both"/>
        <w:rPr>
          <w:rFonts w:ascii="Arial" w:hAnsi="Arial"/>
          <w:sz w:val="22"/>
          <w:szCs w:val="22"/>
          <w:lang w:val="en-GB"/>
        </w:rPr>
      </w:pPr>
    </w:p>
    <w:p w:rsidR="00FD3AB4" w:rsidRDefault="00FD3AB4" w:rsidP="00617B78">
      <w:pPr>
        <w:jc w:val="both"/>
        <w:rPr>
          <w:rFonts w:ascii="Arial" w:hAnsi="Arial"/>
          <w:sz w:val="22"/>
          <w:szCs w:val="22"/>
          <w:lang w:val="en-GB"/>
        </w:rPr>
      </w:pPr>
    </w:p>
    <w:p w:rsidR="004C1BCE" w:rsidRPr="002F17D4" w:rsidRDefault="004C1BCE" w:rsidP="00617B78">
      <w:pPr>
        <w:jc w:val="both"/>
        <w:rPr>
          <w:rFonts w:ascii="Arial" w:hAnsi="Arial"/>
          <w:sz w:val="20"/>
          <w:szCs w:val="20"/>
          <w:lang w:val="en-GB"/>
        </w:rPr>
      </w:pPr>
    </w:p>
    <w:p w:rsidR="00C313A5" w:rsidRPr="00902FA3" w:rsidRDefault="00C313A5" w:rsidP="00617B78">
      <w:pPr>
        <w:jc w:val="both"/>
        <w:rPr>
          <w:rFonts w:ascii="Arial" w:hAnsi="Arial"/>
          <w:sz w:val="20"/>
          <w:szCs w:val="20"/>
          <w:lang w:val="en-GB"/>
        </w:rPr>
      </w:pPr>
      <w:r w:rsidRPr="00902FA3">
        <w:rPr>
          <w:rFonts w:ascii="Arial" w:hAnsi="Arial"/>
          <w:sz w:val="20"/>
          <w:szCs w:val="20"/>
          <w:lang w:val="en-GB"/>
        </w:rPr>
        <w:t>Directors’ report</w:t>
      </w:r>
      <w:r w:rsidR="00AC5BA7" w:rsidRPr="00902FA3">
        <w:rPr>
          <w:rFonts w:ascii="Arial" w:hAnsi="Arial"/>
          <w:sz w:val="20"/>
          <w:szCs w:val="20"/>
          <w:lang w:val="en-GB"/>
        </w:rPr>
        <w:t xml:space="preserve"> (incorporating Strategic report)</w:t>
      </w:r>
      <w:r w:rsidR="00AC5BA7" w:rsidRPr="00902FA3">
        <w:rPr>
          <w:rFonts w:ascii="Arial" w:hAnsi="Arial"/>
          <w:sz w:val="20"/>
          <w:szCs w:val="20"/>
          <w:lang w:val="en-GB"/>
        </w:rPr>
        <w:tab/>
      </w:r>
      <w:r w:rsidR="00AC5BA7" w:rsidRPr="00902FA3">
        <w:rPr>
          <w:rFonts w:ascii="Arial" w:hAnsi="Arial"/>
          <w:sz w:val="20"/>
          <w:szCs w:val="20"/>
          <w:lang w:val="en-GB"/>
        </w:rPr>
        <w:tab/>
      </w:r>
      <w:r w:rsidR="003A5FCA" w:rsidRPr="00902FA3">
        <w:rPr>
          <w:rFonts w:ascii="Arial" w:hAnsi="Arial"/>
          <w:sz w:val="20"/>
          <w:szCs w:val="20"/>
          <w:lang w:val="en-GB"/>
        </w:rPr>
        <w:tab/>
      </w:r>
      <w:r w:rsidR="000955C8" w:rsidRPr="00902FA3">
        <w:rPr>
          <w:rFonts w:ascii="Arial" w:hAnsi="Arial"/>
          <w:sz w:val="20"/>
          <w:szCs w:val="20"/>
          <w:lang w:val="en-GB"/>
        </w:rPr>
        <w:t>3</w:t>
      </w:r>
      <w:r w:rsidR="000D7DA6" w:rsidRPr="00902FA3">
        <w:rPr>
          <w:rFonts w:ascii="Arial" w:hAnsi="Arial"/>
          <w:sz w:val="20"/>
          <w:szCs w:val="20"/>
          <w:lang w:val="en-GB"/>
        </w:rPr>
        <w:t xml:space="preserve"> - </w:t>
      </w:r>
      <w:r w:rsidR="000955C8" w:rsidRPr="00902FA3">
        <w:rPr>
          <w:rFonts w:ascii="Arial" w:hAnsi="Arial"/>
          <w:sz w:val="20"/>
          <w:szCs w:val="20"/>
          <w:lang w:val="en-GB"/>
        </w:rPr>
        <w:t>7</w:t>
      </w:r>
    </w:p>
    <w:p w:rsidR="00C313A5" w:rsidRPr="00902FA3" w:rsidRDefault="00C313A5" w:rsidP="00617B78">
      <w:pPr>
        <w:jc w:val="both"/>
        <w:rPr>
          <w:rFonts w:ascii="Arial" w:hAnsi="Arial"/>
          <w:sz w:val="20"/>
          <w:szCs w:val="20"/>
          <w:lang w:val="en-GB"/>
        </w:rPr>
      </w:pPr>
    </w:p>
    <w:p w:rsidR="00417068" w:rsidRPr="00902FA3" w:rsidRDefault="00AC5BA7" w:rsidP="00617B78">
      <w:pPr>
        <w:jc w:val="both"/>
        <w:rPr>
          <w:rFonts w:ascii="Arial" w:hAnsi="Arial"/>
          <w:sz w:val="20"/>
          <w:szCs w:val="20"/>
          <w:lang w:val="en-GB"/>
        </w:rPr>
      </w:pPr>
      <w:r w:rsidRPr="00902FA3">
        <w:rPr>
          <w:rFonts w:ascii="Arial" w:hAnsi="Arial"/>
          <w:sz w:val="20"/>
          <w:szCs w:val="20"/>
          <w:lang w:val="en-GB"/>
        </w:rPr>
        <w:t>Public Benefit Statement</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0955C8" w:rsidRPr="00902FA3">
        <w:rPr>
          <w:rFonts w:ascii="Arial" w:hAnsi="Arial"/>
          <w:sz w:val="20"/>
          <w:szCs w:val="20"/>
          <w:lang w:val="en-GB"/>
        </w:rPr>
        <w:t>8</w:t>
      </w:r>
    </w:p>
    <w:p w:rsidR="00AC5BA7" w:rsidRPr="00902FA3" w:rsidRDefault="00AC5BA7" w:rsidP="00617B78">
      <w:pPr>
        <w:jc w:val="both"/>
        <w:rPr>
          <w:rFonts w:ascii="Arial" w:hAnsi="Arial"/>
          <w:sz w:val="20"/>
          <w:szCs w:val="20"/>
          <w:lang w:val="en-GB"/>
        </w:rPr>
      </w:pPr>
      <w:r w:rsidRPr="00902FA3">
        <w:rPr>
          <w:rFonts w:ascii="Arial" w:hAnsi="Arial"/>
          <w:sz w:val="20"/>
          <w:szCs w:val="20"/>
          <w:lang w:val="en-GB"/>
        </w:rPr>
        <w:tab/>
      </w:r>
    </w:p>
    <w:p w:rsidR="00417068" w:rsidRPr="00902FA3" w:rsidRDefault="00417068" w:rsidP="00417068">
      <w:pPr>
        <w:jc w:val="both"/>
        <w:rPr>
          <w:rFonts w:ascii="Arial" w:hAnsi="Arial"/>
          <w:sz w:val="20"/>
          <w:szCs w:val="20"/>
          <w:lang w:val="en-GB"/>
        </w:rPr>
      </w:pPr>
      <w:r w:rsidRPr="00902FA3">
        <w:rPr>
          <w:rFonts w:ascii="Arial" w:hAnsi="Arial"/>
          <w:sz w:val="20"/>
          <w:szCs w:val="20"/>
          <w:lang w:val="en-GB"/>
        </w:rPr>
        <w:t>Statement of trustees’ responsibilities</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t>9</w:t>
      </w:r>
    </w:p>
    <w:p w:rsidR="00AC5BA7" w:rsidRPr="00902FA3" w:rsidRDefault="00AC5BA7" w:rsidP="00617B78">
      <w:pPr>
        <w:jc w:val="both"/>
        <w:rPr>
          <w:rFonts w:ascii="Arial" w:hAnsi="Arial"/>
          <w:sz w:val="20"/>
          <w:szCs w:val="20"/>
          <w:lang w:val="en-GB"/>
        </w:rPr>
      </w:pPr>
    </w:p>
    <w:p w:rsidR="00C313A5" w:rsidRPr="00902FA3" w:rsidRDefault="00651F40" w:rsidP="00617B78">
      <w:pPr>
        <w:jc w:val="both"/>
        <w:rPr>
          <w:rFonts w:ascii="Arial" w:hAnsi="Arial"/>
          <w:sz w:val="20"/>
          <w:szCs w:val="20"/>
          <w:lang w:val="en-GB"/>
        </w:rPr>
      </w:pPr>
      <w:r w:rsidRPr="00902FA3">
        <w:rPr>
          <w:rFonts w:ascii="Arial" w:hAnsi="Arial"/>
          <w:sz w:val="20"/>
          <w:szCs w:val="20"/>
          <w:lang w:val="en-GB"/>
        </w:rPr>
        <w:t xml:space="preserve">Independent </w:t>
      </w:r>
      <w:r w:rsidR="00C313A5" w:rsidRPr="00902FA3">
        <w:rPr>
          <w:rFonts w:ascii="Arial" w:hAnsi="Arial"/>
          <w:sz w:val="20"/>
          <w:szCs w:val="20"/>
          <w:lang w:val="en-GB"/>
        </w:rPr>
        <w:t>Auditors’ report</w:t>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5641EE" w:rsidRPr="00902FA3">
        <w:rPr>
          <w:rFonts w:ascii="Arial" w:hAnsi="Arial"/>
          <w:sz w:val="20"/>
          <w:szCs w:val="20"/>
          <w:lang w:val="en-GB"/>
        </w:rPr>
        <w:t>10</w:t>
      </w:r>
      <w:r w:rsidR="000D7DA6" w:rsidRPr="00902FA3">
        <w:rPr>
          <w:rFonts w:ascii="Arial" w:hAnsi="Arial"/>
          <w:sz w:val="20"/>
          <w:szCs w:val="20"/>
          <w:lang w:val="en-GB"/>
        </w:rPr>
        <w:t xml:space="preserve"> - 1</w:t>
      </w:r>
      <w:r w:rsidR="00BC2FDB" w:rsidRPr="00902FA3">
        <w:rPr>
          <w:rFonts w:ascii="Arial" w:hAnsi="Arial"/>
          <w:sz w:val="20"/>
          <w:szCs w:val="20"/>
          <w:lang w:val="en-GB"/>
        </w:rPr>
        <w:t>2</w:t>
      </w:r>
    </w:p>
    <w:p w:rsidR="00C313A5" w:rsidRPr="00902FA3" w:rsidRDefault="00C313A5" w:rsidP="00617B78">
      <w:pPr>
        <w:jc w:val="both"/>
        <w:rPr>
          <w:rFonts w:ascii="Arial" w:hAnsi="Arial"/>
          <w:sz w:val="20"/>
          <w:szCs w:val="20"/>
          <w:lang w:val="en-GB"/>
        </w:rPr>
      </w:pPr>
    </w:p>
    <w:p w:rsidR="00C313A5" w:rsidRPr="00902FA3" w:rsidRDefault="000A415D" w:rsidP="00617B78">
      <w:pPr>
        <w:jc w:val="both"/>
        <w:rPr>
          <w:rFonts w:ascii="Arial" w:hAnsi="Arial"/>
          <w:sz w:val="20"/>
          <w:szCs w:val="20"/>
          <w:lang w:val="en-GB"/>
        </w:rPr>
      </w:pPr>
      <w:r w:rsidRPr="00902FA3">
        <w:rPr>
          <w:rFonts w:ascii="Arial" w:hAnsi="Arial"/>
          <w:sz w:val="20"/>
          <w:szCs w:val="20"/>
          <w:lang w:val="en-GB"/>
        </w:rPr>
        <w:t xml:space="preserve">Income and Expenditure </w:t>
      </w:r>
      <w:r w:rsidR="00C313A5" w:rsidRPr="00902FA3">
        <w:rPr>
          <w:rFonts w:ascii="Arial" w:hAnsi="Arial"/>
          <w:sz w:val="20"/>
          <w:szCs w:val="20"/>
          <w:lang w:val="en-GB"/>
        </w:rPr>
        <w:t>account</w:t>
      </w:r>
      <w:r w:rsidR="00C313A5" w:rsidRPr="00902FA3">
        <w:rPr>
          <w:rFonts w:ascii="Arial" w:hAnsi="Arial"/>
          <w:sz w:val="20"/>
          <w:szCs w:val="20"/>
          <w:lang w:val="en-GB"/>
        </w:rPr>
        <w:tab/>
      </w:r>
      <w:r w:rsidR="000F4383"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5641EE" w:rsidRPr="00902FA3">
        <w:rPr>
          <w:rFonts w:ascii="Arial" w:hAnsi="Arial"/>
          <w:sz w:val="20"/>
          <w:szCs w:val="20"/>
          <w:lang w:val="en-GB"/>
        </w:rPr>
        <w:t>1</w:t>
      </w:r>
      <w:r w:rsidR="000955C8" w:rsidRPr="00902FA3">
        <w:rPr>
          <w:rFonts w:ascii="Arial" w:hAnsi="Arial"/>
          <w:sz w:val="20"/>
          <w:szCs w:val="20"/>
          <w:lang w:val="en-GB"/>
        </w:rPr>
        <w:t>3</w:t>
      </w:r>
    </w:p>
    <w:p w:rsidR="00C313A5" w:rsidRPr="00902FA3" w:rsidRDefault="00C313A5" w:rsidP="00617B78">
      <w:pPr>
        <w:jc w:val="both"/>
        <w:rPr>
          <w:rFonts w:ascii="Arial" w:hAnsi="Arial"/>
          <w:i/>
          <w:sz w:val="20"/>
          <w:szCs w:val="20"/>
          <w:lang w:val="en-GB"/>
        </w:rPr>
      </w:pPr>
    </w:p>
    <w:p w:rsidR="00C313A5" w:rsidRPr="00902FA3" w:rsidRDefault="00C313A5" w:rsidP="00617B78">
      <w:pPr>
        <w:jc w:val="both"/>
        <w:rPr>
          <w:rFonts w:ascii="Arial" w:hAnsi="Arial"/>
          <w:sz w:val="20"/>
          <w:szCs w:val="20"/>
          <w:lang w:val="en-GB"/>
        </w:rPr>
      </w:pPr>
      <w:r w:rsidRPr="00902FA3">
        <w:rPr>
          <w:rFonts w:ascii="Arial" w:hAnsi="Arial"/>
          <w:sz w:val="20"/>
          <w:szCs w:val="20"/>
          <w:lang w:val="en-GB"/>
        </w:rPr>
        <w:t>Statement of</w:t>
      </w:r>
      <w:r w:rsidR="00BF215B" w:rsidRPr="00902FA3">
        <w:rPr>
          <w:rFonts w:ascii="Arial" w:hAnsi="Arial"/>
          <w:sz w:val="20"/>
          <w:szCs w:val="20"/>
          <w:lang w:val="en-GB"/>
        </w:rPr>
        <w:t xml:space="preserve"> Changes in Reserves</w:t>
      </w:r>
      <w:r w:rsidRPr="00902FA3">
        <w:rPr>
          <w:rFonts w:ascii="Arial" w:hAnsi="Arial"/>
          <w:sz w:val="20"/>
          <w:szCs w:val="20"/>
          <w:lang w:val="en-GB"/>
        </w:rPr>
        <w:tab/>
      </w:r>
      <w:r w:rsidR="002F17D4" w:rsidRPr="00902FA3">
        <w:rPr>
          <w:rFonts w:ascii="Arial" w:hAnsi="Arial"/>
          <w:sz w:val="20"/>
          <w:szCs w:val="20"/>
          <w:lang w:val="en-GB"/>
        </w:rPr>
        <w:tab/>
      </w:r>
      <w:r w:rsidR="00BF215B" w:rsidRPr="00902FA3">
        <w:rPr>
          <w:rFonts w:ascii="Arial" w:hAnsi="Arial"/>
          <w:sz w:val="20"/>
          <w:szCs w:val="20"/>
          <w:lang w:val="en-GB"/>
        </w:rPr>
        <w:tab/>
      </w:r>
      <w:r w:rsidR="00BF215B" w:rsidRPr="00902FA3">
        <w:rPr>
          <w:rFonts w:ascii="Arial" w:hAnsi="Arial"/>
          <w:sz w:val="20"/>
          <w:szCs w:val="20"/>
          <w:lang w:val="en-GB"/>
        </w:rPr>
        <w:tab/>
      </w:r>
      <w:r w:rsidR="005641EE" w:rsidRPr="00902FA3">
        <w:rPr>
          <w:rFonts w:ascii="Arial" w:hAnsi="Arial"/>
          <w:sz w:val="20"/>
          <w:szCs w:val="20"/>
          <w:lang w:val="en-GB"/>
        </w:rPr>
        <w:t>1</w:t>
      </w:r>
      <w:r w:rsidR="0033066C" w:rsidRPr="00902FA3">
        <w:rPr>
          <w:rFonts w:ascii="Arial" w:hAnsi="Arial"/>
          <w:sz w:val="20"/>
          <w:szCs w:val="20"/>
          <w:lang w:val="en-GB"/>
        </w:rPr>
        <w:t>4</w:t>
      </w:r>
    </w:p>
    <w:p w:rsidR="00C313A5" w:rsidRPr="00902FA3" w:rsidRDefault="00C313A5" w:rsidP="00617B78">
      <w:pPr>
        <w:jc w:val="both"/>
        <w:rPr>
          <w:rFonts w:ascii="Arial" w:hAnsi="Arial"/>
          <w:sz w:val="20"/>
          <w:szCs w:val="20"/>
          <w:lang w:val="en-GB"/>
        </w:rPr>
      </w:pPr>
    </w:p>
    <w:p w:rsidR="002B76D0" w:rsidRPr="00902FA3" w:rsidRDefault="00C313A5" w:rsidP="002B76D0">
      <w:pPr>
        <w:jc w:val="both"/>
        <w:rPr>
          <w:rFonts w:ascii="Arial" w:hAnsi="Arial"/>
          <w:sz w:val="20"/>
          <w:szCs w:val="20"/>
          <w:lang w:val="en-GB"/>
        </w:rPr>
      </w:pPr>
      <w:r w:rsidRPr="00902FA3">
        <w:rPr>
          <w:rFonts w:ascii="Arial" w:hAnsi="Arial"/>
          <w:sz w:val="20"/>
          <w:szCs w:val="20"/>
          <w:lang w:val="en-GB"/>
        </w:rPr>
        <w:t>Balance Sheet</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EA52C5" w:rsidRPr="00902FA3">
        <w:rPr>
          <w:rFonts w:ascii="Arial" w:hAnsi="Arial"/>
          <w:sz w:val="20"/>
          <w:szCs w:val="20"/>
          <w:lang w:val="en-GB"/>
        </w:rPr>
        <w:tab/>
      </w:r>
      <w:r w:rsidRPr="00902FA3">
        <w:rPr>
          <w:rFonts w:ascii="Arial" w:hAnsi="Arial"/>
          <w:sz w:val="20"/>
          <w:szCs w:val="20"/>
          <w:lang w:val="en-GB"/>
        </w:rPr>
        <w:tab/>
      </w:r>
      <w:r w:rsidR="005641EE" w:rsidRPr="00902FA3">
        <w:rPr>
          <w:rFonts w:ascii="Arial" w:hAnsi="Arial"/>
          <w:sz w:val="20"/>
          <w:szCs w:val="20"/>
          <w:lang w:val="en-GB"/>
        </w:rPr>
        <w:t>1</w:t>
      </w:r>
      <w:r w:rsidR="0033066C" w:rsidRPr="00902FA3">
        <w:rPr>
          <w:rFonts w:ascii="Arial" w:hAnsi="Arial"/>
          <w:sz w:val="20"/>
          <w:szCs w:val="20"/>
          <w:lang w:val="en-GB"/>
        </w:rPr>
        <w:t>5</w:t>
      </w:r>
    </w:p>
    <w:p w:rsidR="002B76D0" w:rsidRPr="00902FA3" w:rsidRDefault="002B76D0" w:rsidP="002B76D0">
      <w:pPr>
        <w:jc w:val="both"/>
        <w:rPr>
          <w:rFonts w:ascii="Arial" w:hAnsi="Arial"/>
          <w:sz w:val="20"/>
          <w:szCs w:val="20"/>
          <w:lang w:val="en-GB"/>
        </w:rPr>
      </w:pPr>
    </w:p>
    <w:p w:rsidR="002B76D0" w:rsidRPr="00902FA3" w:rsidRDefault="002B76D0" w:rsidP="002B76D0">
      <w:pPr>
        <w:jc w:val="both"/>
        <w:rPr>
          <w:rFonts w:ascii="Arial" w:hAnsi="Arial"/>
          <w:sz w:val="20"/>
          <w:szCs w:val="20"/>
          <w:lang w:val="en-GB"/>
        </w:rPr>
      </w:pPr>
      <w:proofErr w:type="spellStart"/>
      <w:r w:rsidRPr="00902FA3">
        <w:rPr>
          <w:rFonts w:ascii="Arial" w:hAnsi="Arial"/>
          <w:sz w:val="20"/>
          <w:szCs w:val="20"/>
          <w:lang w:val="en-GB"/>
        </w:rPr>
        <w:t>Cashflow</w:t>
      </w:r>
      <w:proofErr w:type="spellEnd"/>
      <w:r w:rsidR="00B86D3B" w:rsidRPr="00902FA3">
        <w:rPr>
          <w:rFonts w:ascii="Arial" w:hAnsi="Arial"/>
          <w:sz w:val="20"/>
          <w:szCs w:val="20"/>
          <w:lang w:val="en-GB"/>
        </w:rPr>
        <w:t xml:space="preserve"> Statement</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t>1</w:t>
      </w:r>
      <w:r w:rsidR="00B86D3B" w:rsidRPr="00902FA3">
        <w:rPr>
          <w:rFonts w:ascii="Arial" w:hAnsi="Arial"/>
          <w:sz w:val="20"/>
          <w:szCs w:val="20"/>
          <w:lang w:val="en-GB"/>
        </w:rPr>
        <w:t>6</w:t>
      </w:r>
    </w:p>
    <w:p w:rsidR="00C313A5" w:rsidRPr="00902FA3" w:rsidRDefault="00C313A5" w:rsidP="00617B78">
      <w:pPr>
        <w:jc w:val="both"/>
        <w:rPr>
          <w:rFonts w:ascii="Arial" w:hAnsi="Arial"/>
          <w:sz w:val="20"/>
          <w:szCs w:val="20"/>
          <w:lang w:val="en-GB"/>
        </w:rPr>
      </w:pPr>
    </w:p>
    <w:p w:rsidR="00C313A5" w:rsidRPr="00902FA3" w:rsidRDefault="002B76D0" w:rsidP="00617B78">
      <w:pPr>
        <w:jc w:val="both"/>
        <w:rPr>
          <w:rFonts w:ascii="Arial" w:hAnsi="Arial"/>
          <w:sz w:val="20"/>
          <w:szCs w:val="20"/>
          <w:lang w:val="en-GB"/>
        </w:rPr>
      </w:pPr>
      <w:r w:rsidRPr="00902FA3">
        <w:rPr>
          <w:rFonts w:ascii="Arial" w:hAnsi="Arial"/>
          <w:sz w:val="20"/>
          <w:szCs w:val="20"/>
          <w:lang w:val="en-GB"/>
        </w:rPr>
        <w:t>Accounting policies</w:t>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5641EE" w:rsidRPr="00902FA3">
        <w:rPr>
          <w:rFonts w:ascii="Arial" w:hAnsi="Arial"/>
          <w:sz w:val="20"/>
          <w:szCs w:val="20"/>
          <w:lang w:val="en-GB"/>
        </w:rPr>
        <w:t>1</w:t>
      </w:r>
      <w:r w:rsidR="00B86D3B" w:rsidRPr="00902FA3">
        <w:rPr>
          <w:rFonts w:ascii="Arial" w:hAnsi="Arial"/>
          <w:sz w:val="20"/>
          <w:szCs w:val="20"/>
          <w:lang w:val="en-GB"/>
        </w:rPr>
        <w:t>7</w:t>
      </w:r>
      <w:r w:rsidR="00AC5BA7" w:rsidRPr="00902FA3">
        <w:rPr>
          <w:rFonts w:ascii="Arial" w:hAnsi="Arial"/>
          <w:sz w:val="20"/>
          <w:szCs w:val="20"/>
          <w:lang w:val="en-GB"/>
        </w:rPr>
        <w:t xml:space="preserve"> </w:t>
      </w:r>
      <w:r w:rsidR="005641EE" w:rsidRPr="00902FA3">
        <w:rPr>
          <w:rFonts w:ascii="Arial" w:hAnsi="Arial"/>
          <w:sz w:val="20"/>
          <w:szCs w:val="20"/>
          <w:lang w:val="en-GB"/>
        </w:rPr>
        <w:t>-</w:t>
      </w:r>
      <w:r w:rsidR="00AC5BA7" w:rsidRPr="00902FA3">
        <w:rPr>
          <w:rFonts w:ascii="Arial" w:hAnsi="Arial"/>
          <w:sz w:val="20"/>
          <w:szCs w:val="20"/>
          <w:lang w:val="en-GB"/>
        </w:rPr>
        <w:t xml:space="preserve"> </w:t>
      </w:r>
      <w:r w:rsidR="00B86D3B" w:rsidRPr="00902FA3">
        <w:rPr>
          <w:rFonts w:ascii="Arial" w:hAnsi="Arial"/>
          <w:sz w:val="20"/>
          <w:szCs w:val="20"/>
          <w:lang w:val="en-GB"/>
        </w:rPr>
        <w:t>1</w:t>
      </w:r>
      <w:r w:rsidR="009C4693" w:rsidRPr="00902FA3">
        <w:rPr>
          <w:rFonts w:ascii="Arial" w:hAnsi="Arial"/>
          <w:sz w:val="20"/>
          <w:szCs w:val="20"/>
          <w:lang w:val="en-GB"/>
        </w:rPr>
        <w:t>9</w:t>
      </w:r>
    </w:p>
    <w:p w:rsidR="00497891" w:rsidRPr="00902FA3" w:rsidRDefault="00497891" w:rsidP="00617B78">
      <w:pPr>
        <w:jc w:val="both"/>
        <w:rPr>
          <w:rFonts w:ascii="Arial" w:hAnsi="Arial"/>
          <w:sz w:val="22"/>
          <w:szCs w:val="22"/>
          <w:lang w:val="en-GB"/>
        </w:rPr>
      </w:pPr>
    </w:p>
    <w:p w:rsidR="002B76D0" w:rsidRPr="002F17D4" w:rsidRDefault="002B76D0" w:rsidP="002B76D0">
      <w:pPr>
        <w:jc w:val="both"/>
        <w:rPr>
          <w:rFonts w:ascii="Arial" w:hAnsi="Arial"/>
          <w:sz w:val="20"/>
          <w:szCs w:val="20"/>
          <w:lang w:val="en-GB"/>
        </w:rPr>
      </w:pPr>
      <w:r w:rsidRPr="00902FA3">
        <w:rPr>
          <w:rFonts w:ascii="Arial" w:hAnsi="Arial"/>
          <w:sz w:val="20"/>
          <w:szCs w:val="20"/>
          <w:lang w:val="en-GB"/>
        </w:rPr>
        <w:t>Notes to the financial statements</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C60D51" w:rsidRPr="00902FA3">
        <w:rPr>
          <w:rFonts w:ascii="Arial" w:hAnsi="Arial"/>
          <w:sz w:val="20"/>
          <w:szCs w:val="20"/>
          <w:lang w:val="en-GB"/>
        </w:rPr>
        <w:t>20</w:t>
      </w:r>
      <w:r w:rsidRPr="00902FA3">
        <w:rPr>
          <w:rFonts w:ascii="Arial" w:hAnsi="Arial"/>
          <w:sz w:val="20"/>
          <w:szCs w:val="20"/>
          <w:lang w:val="en-GB"/>
        </w:rPr>
        <w:t xml:space="preserve"> - </w:t>
      </w:r>
      <w:r w:rsidR="00706812" w:rsidRPr="00902FA3">
        <w:rPr>
          <w:rFonts w:ascii="Arial" w:hAnsi="Arial"/>
          <w:sz w:val="20"/>
          <w:szCs w:val="20"/>
          <w:lang w:val="en-GB"/>
        </w:rPr>
        <w:t>29</w:t>
      </w: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603F7E" w:rsidRDefault="00603F7E"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497891" w:rsidRDefault="00497891" w:rsidP="00617B78">
      <w:pPr>
        <w:jc w:val="both"/>
        <w:rPr>
          <w:rFonts w:ascii="Arial" w:hAnsi="Arial"/>
          <w:sz w:val="22"/>
          <w:szCs w:val="22"/>
          <w:lang w:val="en-GB"/>
        </w:rPr>
      </w:pPr>
    </w:p>
    <w:p w:rsidR="008C518B" w:rsidRDefault="008C518B" w:rsidP="00617B78">
      <w:pPr>
        <w:jc w:val="both"/>
        <w:rPr>
          <w:rFonts w:ascii="Arial" w:hAnsi="Arial"/>
          <w:sz w:val="22"/>
          <w:szCs w:val="22"/>
          <w:lang w:val="en-GB"/>
        </w:rPr>
      </w:pPr>
    </w:p>
    <w:p w:rsidR="00C313A5" w:rsidRDefault="00C313A5" w:rsidP="00617B78">
      <w:pPr>
        <w:jc w:val="both"/>
        <w:rPr>
          <w:rFonts w:ascii="Arial" w:hAnsi="Arial"/>
          <w:sz w:val="22"/>
          <w:szCs w:val="22"/>
          <w:lang w:val="en-GB"/>
        </w:rPr>
      </w:pPr>
    </w:p>
    <w:p w:rsidR="00BC6D30" w:rsidRDefault="00BC6D30" w:rsidP="00617B78">
      <w:pPr>
        <w:jc w:val="both"/>
        <w:rPr>
          <w:rFonts w:ascii="Arial" w:hAnsi="Arial"/>
          <w:sz w:val="22"/>
          <w:szCs w:val="22"/>
          <w:lang w:val="en-GB"/>
        </w:rPr>
      </w:pPr>
    </w:p>
    <w:p w:rsidR="00BC6D30" w:rsidRDefault="00BC6D30" w:rsidP="00617B78">
      <w:pPr>
        <w:jc w:val="both"/>
        <w:rPr>
          <w:rFonts w:ascii="Arial" w:hAnsi="Arial"/>
          <w:sz w:val="22"/>
          <w:szCs w:val="22"/>
          <w:lang w:val="en-GB"/>
        </w:rPr>
      </w:pPr>
    </w:p>
    <w:p w:rsidR="007800EF" w:rsidRDefault="007800EF" w:rsidP="00617B78">
      <w:pPr>
        <w:jc w:val="both"/>
        <w:rPr>
          <w:rFonts w:ascii="Arial" w:hAnsi="Arial"/>
          <w:sz w:val="22"/>
          <w:szCs w:val="22"/>
          <w:lang w:val="en-GB"/>
        </w:rPr>
      </w:pPr>
    </w:p>
    <w:p w:rsidR="00C313A5" w:rsidRDefault="00C313A5" w:rsidP="00617B78">
      <w:pPr>
        <w:jc w:val="both"/>
        <w:rPr>
          <w:rFonts w:ascii="Arial" w:hAnsi="Arial"/>
          <w:sz w:val="22"/>
          <w:szCs w:val="22"/>
          <w:lang w:val="en-GB"/>
        </w:rPr>
      </w:pPr>
    </w:p>
    <w:p w:rsidR="002F17D4" w:rsidRDefault="002F17D4" w:rsidP="00617B78">
      <w:pPr>
        <w:jc w:val="both"/>
        <w:rPr>
          <w:rFonts w:ascii="Arial" w:hAnsi="Arial"/>
          <w:sz w:val="22"/>
          <w:szCs w:val="22"/>
          <w:lang w:val="en-GB"/>
        </w:rPr>
      </w:pPr>
    </w:p>
    <w:p w:rsidR="002F17D4" w:rsidRDefault="002F17D4" w:rsidP="00617B78">
      <w:pPr>
        <w:jc w:val="both"/>
        <w:rPr>
          <w:rFonts w:ascii="Arial" w:hAnsi="Arial"/>
          <w:sz w:val="22"/>
          <w:szCs w:val="22"/>
          <w:lang w:val="en-GB"/>
        </w:rPr>
      </w:pPr>
    </w:p>
    <w:p w:rsidR="002F17D4" w:rsidRDefault="002F17D4" w:rsidP="00617B78">
      <w:pPr>
        <w:jc w:val="both"/>
        <w:rPr>
          <w:rFonts w:ascii="Arial" w:hAnsi="Arial"/>
          <w:sz w:val="22"/>
          <w:szCs w:val="22"/>
          <w:lang w:val="en-GB"/>
        </w:rPr>
      </w:pPr>
    </w:p>
    <w:p w:rsidR="004C1FE6" w:rsidRPr="004C1FE6" w:rsidRDefault="004C1FE6" w:rsidP="004C1FE6">
      <w:pPr>
        <w:ind w:right="-79"/>
        <w:jc w:val="both"/>
        <w:rPr>
          <w:rFonts w:ascii="Arial" w:hAnsi="Arial"/>
          <w:b/>
          <w:lang w:val="en-GB"/>
        </w:rPr>
      </w:pPr>
      <w:r w:rsidRPr="004C1FE6">
        <w:rPr>
          <w:rFonts w:ascii="Arial" w:hAnsi="Arial"/>
          <w:b/>
          <w:lang w:val="en-GB"/>
        </w:rPr>
        <w:t>Directors’ report (incorporating the Strategic report) for the year ended 31 July 2018</w:t>
      </w:r>
    </w:p>
    <w:p w:rsidR="004C1FE6" w:rsidRPr="004C1FE6" w:rsidRDefault="004C1FE6" w:rsidP="004C1FE6">
      <w:pPr>
        <w:jc w:val="both"/>
        <w:rPr>
          <w:rFonts w:ascii="Arial" w:hAnsi="Arial"/>
          <w:sz w:val="20"/>
          <w:szCs w:val="20"/>
          <w:lang w:val="en-GB"/>
        </w:rPr>
      </w:pPr>
    </w:p>
    <w:p w:rsidR="004C1FE6" w:rsidRPr="004C1FE6" w:rsidRDefault="004C1FE6" w:rsidP="004C1FE6">
      <w:pPr>
        <w:jc w:val="both"/>
        <w:rPr>
          <w:rFonts w:ascii="Arial" w:hAnsi="Arial" w:cs="Arial"/>
          <w:sz w:val="22"/>
          <w:szCs w:val="22"/>
        </w:rPr>
      </w:pPr>
      <w:r w:rsidRPr="004C1FE6">
        <w:rPr>
          <w:rFonts w:ascii="Arial" w:hAnsi="Arial"/>
          <w:sz w:val="20"/>
          <w:szCs w:val="20"/>
          <w:lang w:val="en-GB"/>
        </w:rPr>
        <w:t xml:space="preserve">The directors present their report and the audited financial statements of The </w:t>
      </w:r>
      <w:r w:rsidR="006D25D8">
        <w:rPr>
          <w:rFonts w:ascii="Arial" w:hAnsi="Arial"/>
          <w:sz w:val="20"/>
          <w:szCs w:val="20"/>
          <w:lang w:val="en-GB"/>
        </w:rPr>
        <w:t>College</w:t>
      </w:r>
      <w:r w:rsidRPr="004C1FE6">
        <w:rPr>
          <w:rFonts w:ascii="Arial" w:hAnsi="Arial"/>
          <w:sz w:val="20"/>
          <w:szCs w:val="20"/>
          <w:lang w:val="en-GB"/>
        </w:rPr>
        <w:t xml:space="preserve"> Merthyr Tydfil (known as ‘the Company’ or ‘the </w:t>
      </w:r>
      <w:r w:rsidR="006D25D8">
        <w:rPr>
          <w:rFonts w:ascii="Arial" w:hAnsi="Arial"/>
          <w:sz w:val="20"/>
          <w:szCs w:val="20"/>
          <w:lang w:val="en-GB"/>
        </w:rPr>
        <w:t>College</w:t>
      </w:r>
      <w:r w:rsidRPr="004C1FE6">
        <w:rPr>
          <w:rFonts w:ascii="Arial" w:hAnsi="Arial"/>
          <w:sz w:val="20"/>
          <w:szCs w:val="20"/>
          <w:lang w:val="en-GB"/>
        </w:rPr>
        <w:t>’) for the year ended 31 July 2018.  The financial statements have been prepared to comply with the Companies Act 2006 and the Statement of Recommended Practice (SORP): Accounting for Further and Higher Education 2015 and in accordance with applicable accounting standards.</w:t>
      </w:r>
    </w:p>
    <w:p w:rsidR="004C1FE6" w:rsidRPr="004C1FE6" w:rsidRDefault="004C1FE6" w:rsidP="004C1FE6">
      <w:pPr>
        <w:jc w:val="both"/>
        <w:rPr>
          <w:rFonts w:ascii="Arial" w:hAnsi="Arial"/>
          <w:sz w:val="20"/>
          <w:szCs w:val="20"/>
          <w:lang w:val="en-GB"/>
        </w:rPr>
      </w:pPr>
    </w:p>
    <w:p w:rsidR="004C1FE6" w:rsidRPr="004C1FE6" w:rsidRDefault="004C1FE6" w:rsidP="004C1FE6">
      <w:pPr>
        <w:jc w:val="both"/>
        <w:rPr>
          <w:rFonts w:ascii="Arial" w:hAnsi="Arial"/>
          <w:b/>
          <w:sz w:val="20"/>
          <w:szCs w:val="20"/>
          <w:lang w:val="en-GB"/>
        </w:rPr>
      </w:pPr>
      <w:r w:rsidRPr="004C1FE6">
        <w:rPr>
          <w:rFonts w:ascii="Arial" w:hAnsi="Arial" w:cs="Arial"/>
          <w:b/>
          <w:sz w:val="20"/>
          <w:szCs w:val="20"/>
        </w:rPr>
        <w:t>Principal</w:t>
      </w:r>
      <w:r w:rsidRPr="004C1FE6">
        <w:rPr>
          <w:rFonts w:ascii="Arial" w:hAnsi="Arial"/>
          <w:b/>
          <w:sz w:val="20"/>
          <w:szCs w:val="20"/>
          <w:lang w:val="en-GB"/>
        </w:rPr>
        <w:t xml:space="preserve"> activities</w:t>
      </w:r>
    </w:p>
    <w:p w:rsidR="004C1FE6" w:rsidRPr="004C1FE6" w:rsidRDefault="004C1FE6" w:rsidP="004C1FE6">
      <w:pPr>
        <w:ind w:right="-23"/>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is a wholly owned subsidiary of the University </w:t>
      </w:r>
      <w:proofErr w:type="gramStart"/>
      <w:r w:rsidRPr="004C1FE6">
        <w:rPr>
          <w:rFonts w:ascii="Arial" w:hAnsi="Arial" w:cs="Arial"/>
          <w:sz w:val="20"/>
          <w:szCs w:val="20"/>
        </w:rPr>
        <w:t>of</w:t>
      </w:r>
      <w:proofErr w:type="gramEnd"/>
      <w:r w:rsidRPr="004C1FE6">
        <w:rPr>
          <w:rFonts w:ascii="Arial" w:hAnsi="Arial" w:cs="Arial"/>
          <w:sz w:val="20"/>
          <w:szCs w:val="20"/>
        </w:rPr>
        <w:t xml:space="preserve"> South Wales (USW) and the principal activities are the provision of further education, higher education, work based learning, professional training, consultancy and the delivery of Government initiatives to industry.</w:t>
      </w:r>
    </w:p>
    <w:p w:rsidR="004C1FE6" w:rsidRPr="004C1FE6" w:rsidRDefault="004C1FE6" w:rsidP="004C1FE6">
      <w:pPr>
        <w:jc w:val="both"/>
        <w:rPr>
          <w:rFonts w:ascii="Arial" w:hAnsi="Arial" w:cs="Arial"/>
          <w:b/>
        </w:rPr>
      </w:pPr>
    </w:p>
    <w:p w:rsidR="004C1FE6" w:rsidRPr="004C1FE6" w:rsidRDefault="004C1FE6" w:rsidP="004C1FE6">
      <w:pPr>
        <w:jc w:val="both"/>
        <w:rPr>
          <w:rFonts w:ascii="Arial" w:hAnsi="Arial" w:cs="Arial"/>
          <w:b/>
          <w:sz w:val="20"/>
          <w:szCs w:val="20"/>
        </w:rPr>
      </w:pPr>
      <w:r w:rsidRPr="004C1FE6">
        <w:rPr>
          <w:rFonts w:ascii="Arial" w:hAnsi="Arial" w:cs="Arial"/>
          <w:b/>
          <w:sz w:val="20"/>
          <w:szCs w:val="20"/>
        </w:rPr>
        <w:t>Strategic Report</w:t>
      </w:r>
    </w:p>
    <w:p w:rsidR="004C1FE6" w:rsidRPr="004C1FE6" w:rsidRDefault="004C1FE6" w:rsidP="004C1FE6">
      <w:pPr>
        <w:jc w:val="both"/>
        <w:rPr>
          <w:rFonts w:ascii="Arial" w:hAnsi="Arial" w:cs="Arial"/>
          <w:b/>
          <w:sz w:val="20"/>
          <w:szCs w:val="20"/>
        </w:rPr>
      </w:pPr>
    </w:p>
    <w:p w:rsidR="004C1FE6" w:rsidRPr="004C1FE6" w:rsidRDefault="004C1FE6" w:rsidP="004C1FE6">
      <w:pPr>
        <w:jc w:val="both"/>
        <w:rPr>
          <w:rFonts w:ascii="Arial" w:hAnsi="Arial" w:cs="Arial"/>
          <w:sz w:val="20"/>
          <w:szCs w:val="20"/>
          <w:u w:val="single"/>
        </w:rPr>
      </w:pPr>
      <w:r w:rsidRPr="004C1FE6">
        <w:rPr>
          <w:rFonts w:ascii="Arial" w:hAnsi="Arial" w:cs="Arial"/>
          <w:sz w:val="20"/>
          <w:szCs w:val="20"/>
          <w:u w:val="single"/>
        </w:rPr>
        <w:t>Business review and future developments</w:t>
      </w:r>
    </w:p>
    <w:p w:rsidR="004C1FE6" w:rsidRPr="004C1FE6" w:rsidRDefault="004C1FE6" w:rsidP="004C1FE6">
      <w:pPr>
        <w:ind w:right="-23"/>
        <w:jc w:val="both"/>
        <w:rPr>
          <w:rFonts w:ascii="Arial" w:hAnsi="Arial"/>
          <w:sz w:val="20"/>
          <w:szCs w:val="20"/>
          <w:lang w:val="en-GB"/>
        </w:rPr>
      </w:pPr>
      <w:r w:rsidRPr="004C1FE6">
        <w:rPr>
          <w:rFonts w:ascii="Arial" w:hAnsi="Arial"/>
          <w:sz w:val="20"/>
          <w:szCs w:val="20"/>
          <w:lang w:val="en-GB"/>
        </w:rPr>
        <w:t xml:space="preserve">During the year, the Board has agreed an updated five-year strategic plan which articulates how the </w:t>
      </w:r>
      <w:r w:rsidR="006D25D8">
        <w:rPr>
          <w:rFonts w:ascii="Arial" w:hAnsi="Arial"/>
          <w:sz w:val="20"/>
          <w:szCs w:val="20"/>
          <w:lang w:val="en-GB"/>
        </w:rPr>
        <w:t>College</w:t>
      </w:r>
      <w:r w:rsidRPr="004C1FE6">
        <w:rPr>
          <w:rFonts w:ascii="Arial" w:hAnsi="Arial"/>
          <w:sz w:val="20"/>
          <w:szCs w:val="20"/>
          <w:lang w:val="en-GB"/>
        </w:rPr>
        <w:t xml:space="preserve"> will develop.  By 2018-19 the </w:t>
      </w:r>
      <w:r w:rsidR="006D25D8">
        <w:rPr>
          <w:rFonts w:ascii="Arial" w:hAnsi="Arial"/>
          <w:sz w:val="20"/>
          <w:szCs w:val="20"/>
          <w:lang w:val="en-GB"/>
        </w:rPr>
        <w:t>College</w:t>
      </w:r>
      <w:r w:rsidRPr="004C1FE6">
        <w:rPr>
          <w:rFonts w:ascii="Arial" w:hAnsi="Arial"/>
          <w:sz w:val="20"/>
          <w:szCs w:val="20"/>
          <w:lang w:val="en-GB"/>
        </w:rPr>
        <w:t xml:space="preserve"> will be in the fifth full year of operation as a tertiary </w:t>
      </w:r>
      <w:r w:rsidR="006D25D8">
        <w:rPr>
          <w:rFonts w:ascii="Arial" w:hAnsi="Arial"/>
          <w:sz w:val="20"/>
          <w:szCs w:val="20"/>
          <w:lang w:val="en-GB"/>
        </w:rPr>
        <w:t>College</w:t>
      </w:r>
      <w:r w:rsidRPr="004C1FE6">
        <w:rPr>
          <w:rFonts w:ascii="Arial" w:hAnsi="Arial"/>
          <w:sz w:val="20"/>
          <w:szCs w:val="20"/>
          <w:lang w:val="en-GB"/>
        </w:rPr>
        <w:t xml:space="preserve"> where all post 16 learners from Merthyr Tydfil attend the </w:t>
      </w:r>
      <w:r w:rsidR="006D25D8">
        <w:rPr>
          <w:rFonts w:ascii="Arial" w:hAnsi="Arial"/>
          <w:sz w:val="20"/>
          <w:szCs w:val="20"/>
          <w:lang w:val="en-GB"/>
        </w:rPr>
        <w:t>College</w:t>
      </w:r>
      <w:r w:rsidRPr="004C1FE6">
        <w:rPr>
          <w:rFonts w:ascii="Arial" w:hAnsi="Arial"/>
          <w:sz w:val="20"/>
          <w:szCs w:val="20"/>
          <w:lang w:val="en-GB"/>
        </w:rPr>
        <w:t xml:space="preserve"> taking a mix of academic and vocational qualifications.  The </w:t>
      </w:r>
      <w:r w:rsidR="006D25D8">
        <w:rPr>
          <w:rFonts w:ascii="Arial" w:hAnsi="Arial"/>
          <w:sz w:val="20"/>
          <w:szCs w:val="20"/>
          <w:lang w:val="en-GB"/>
        </w:rPr>
        <w:t>College</w:t>
      </w:r>
      <w:r w:rsidRPr="004C1FE6">
        <w:rPr>
          <w:rFonts w:ascii="Arial" w:hAnsi="Arial"/>
          <w:sz w:val="20"/>
          <w:szCs w:val="20"/>
          <w:lang w:val="en-GB"/>
        </w:rPr>
        <w:t>’s strategic priorities are to:</w:t>
      </w:r>
    </w:p>
    <w:p w:rsidR="004C1FE6" w:rsidRPr="004C1FE6" w:rsidRDefault="004C1FE6" w:rsidP="004C1FE6">
      <w:pPr>
        <w:jc w:val="both"/>
        <w:rPr>
          <w:rFonts w:ascii="Arial" w:hAnsi="Arial" w:cs="Arial"/>
          <w:sz w:val="20"/>
          <w:szCs w:val="20"/>
        </w:rPr>
      </w:pPr>
    </w:p>
    <w:p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Enhance our reputation amongst learners, parents, teachers, employers and communities</w:t>
      </w:r>
    </w:p>
    <w:p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Deliver an outstanding learning experience and raise levels of achievement, success and progression</w:t>
      </w:r>
    </w:p>
    <w:p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 xml:space="preserve">Be recognised as a dynamic and sustainable </w:t>
      </w:r>
      <w:r w:rsidR="006D25D8">
        <w:rPr>
          <w:rFonts w:ascii="Arial" w:hAnsi="Arial"/>
          <w:sz w:val="20"/>
          <w:szCs w:val="20"/>
          <w:lang w:val="en-GB"/>
        </w:rPr>
        <w:t>College</w:t>
      </w:r>
    </w:p>
    <w:p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Engage positively with learners, parents, teachers, employers and communities.</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color w:val="FF0000"/>
          <w:sz w:val="20"/>
          <w:szCs w:val="20"/>
          <w:u w:val="single"/>
          <w:lang w:val="en-GB"/>
        </w:rPr>
      </w:pPr>
      <w:r w:rsidRPr="004C1FE6">
        <w:rPr>
          <w:rFonts w:ascii="Arial" w:hAnsi="Arial"/>
          <w:sz w:val="20"/>
          <w:szCs w:val="20"/>
          <w:u w:val="single"/>
          <w:lang w:val="en-GB"/>
        </w:rPr>
        <w:t xml:space="preserve">Financial risk management </w:t>
      </w: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is committed to exhibiting best practice in all areas of financial risk management and corporate governance, fully adhering to the principles set out in the Governance Code of Practice and General Principles, issued by the Committee of University Chairmen (CUC) to accompany their Guide for Members of Higher Education Governing Bodies, in November 2009.   </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’s Board of Directors is responsible for the system of internal control and for reviewing its effectiveness. The system is designed to manage rather than eliminate the risk of failure to achieve business objectives and can only provide reasonable and not absolute assurance against material misstatement or loss.</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maintains a risk register which considers business, operational, compliance and financial risks. The register is regularly reviewed by senior management, and the </w:t>
      </w:r>
      <w:r w:rsidR="006D25D8">
        <w:rPr>
          <w:rFonts w:ascii="Arial" w:hAnsi="Arial" w:cs="Arial"/>
          <w:sz w:val="20"/>
          <w:szCs w:val="20"/>
        </w:rPr>
        <w:t>College’s</w:t>
      </w:r>
      <w:r w:rsidRPr="004C1FE6">
        <w:rPr>
          <w:rFonts w:ascii="Arial" w:hAnsi="Arial" w:cs="Arial"/>
          <w:sz w:val="20"/>
          <w:szCs w:val="20"/>
        </w:rPr>
        <w:t xml:space="preserve"> risk management process is consolidated into the University of South Wales (parent entity) whose internal control guidance adheres to the combined code as amended by the British Universities Finance Directors Group.</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Board of Directors met five times during the reporting period.  In terms of audit arrangements, whilst a separate </w:t>
      </w:r>
      <w:r w:rsidR="006D25D8">
        <w:rPr>
          <w:rFonts w:ascii="Arial" w:hAnsi="Arial" w:cs="Arial"/>
          <w:sz w:val="20"/>
          <w:szCs w:val="20"/>
        </w:rPr>
        <w:t>College</w:t>
      </w:r>
      <w:r w:rsidRPr="004C1FE6">
        <w:rPr>
          <w:rFonts w:ascii="Arial" w:hAnsi="Arial" w:cs="Arial"/>
          <w:sz w:val="20"/>
          <w:szCs w:val="20"/>
        </w:rPr>
        <w:t xml:space="preserve"> Audit Committee has not been established, all audit reports and reviews and other information relating to the company are formally received by the University of South Wales’ Audit Committee which meets four times per year.  The 2017-18 annual report of the internal auditors was considered by both the University’s Audit Committee and the </w:t>
      </w:r>
      <w:r w:rsidR="006D25D8">
        <w:rPr>
          <w:rFonts w:ascii="Arial" w:hAnsi="Arial" w:cs="Arial"/>
          <w:sz w:val="20"/>
          <w:szCs w:val="20"/>
        </w:rPr>
        <w:t>College</w:t>
      </w:r>
      <w:r w:rsidRPr="004C1FE6">
        <w:rPr>
          <w:rFonts w:ascii="Arial" w:hAnsi="Arial" w:cs="Arial"/>
          <w:sz w:val="20"/>
          <w:szCs w:val="20"/>
        </w:rPr>
        <w:t>’s Board of Directors, who also approved the internal audit plan for 2018-19.</w:t>
      </w: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As part of the University of South Wales group financial risk management and internal control framework, as highlighted in the financial statements of the University of South Wales, the </w:t>
      </w:r>
      <w:r w:rsidR="006D25D8">
        <w:rPr>
          <w:rFonts w:ascii="Arial" w:hAnsi="Arial" w:cs="Arial"/>
          <w:sz w:val="20"/>
          <w:szCs w:val="20"/>
        </w:rPr>
        <w:t>College</w:t>
      </w:r>
      <w:r w:rsidRPr="004C1FE6">
        <w:rPr>
          <w:rFonts w:ascii="Arial" w:hAnsi="Arial" w:cs="Arial"/>
          <w:sz w:val="20"/>
          <w:szCs w:val="20"/>
        </w:rPr>
        <w:t xml:space="preserve"> has undertaken work during the year to develop and embed the system of internal control, including financial, operational and risk management which is designed to protect the </w:t>
      </w:r>
      <w:r w:rsidR="006D25D8">
        <w:rPr>
          <w:rFonts w:ascii="Arial" w:hAnsi="Arial" w:cs="Arial"/>
          <w:sz w:val="20"/>
          <w:szCs w:val="20"/>
        </w:rPr>
        <w:t>College</w:t>
      </w:r>
      <w:r w:rsidRPr="004C1FE6">
        <w:rPr>
          <w:rFonts w:ascii="Arial" w:hAnsi="Arial" w:cs="Arial"/>
          <w:sz w:val="20"/>
          <w:szCs w:val="20"/>
        </w:rPr>
        <w:t xml:space="preserve">’s assets and reputation.  </w:t>
      </w:r>
    </w:p>
    <w:p w:rsidR="004C1FE6" w:rsidRPr="004C1FE6" w:rsidRDefault="004C1FE6" w:rsidP="004C1FE6">
      <w:pPr>
        <w:jc w:val="both"/>
        <w:rPr>
          <w:rFonts w:ascii="Arial" w:hAnsi="Arial"/>
          <w:b/>
          <w:lang w:val="en-GB"/>
        </w:rPr>
      </w:pPr>
    </w:p>
    <w:p w:rsidR="004C1FE6" w:rsidRPr="004C1FE6" w:rsidRDefault="004C1FE6" w:rsidP="004C1FE6">
      <w:pPr>
        <w:jc w:val="both"/>
        <w:rPr>
          <w:rFonts w:ascii="Arial" w:hAnsi="Arial"/>
          <w:b/>
          <w:lang w:val="en-GB"/>
        </w:rPr>
      </w:pPr>
      <w:r w:rsidRPr="004C1FE6">
        <w:rPr>
          <w:rFonts w:ascii="Arial" w:hAnsi="Arial" w:cs="Arial"/>
          <w:sz w:val="20"/>
          <w:szCs w:val="20"/>
        </w:rPr>
        <w:t xml:space="preserve">Based on the strategic plan, the </w:t>
      </w:r>
      <w:r w:rsidR="006D25D8">
        <w:rPr>
          <w:rFonts w:ascii="Arial" w:hAnsi="Arial" w:cs="Arial"/>
          <w:sz w:val="20"/>
          <w:szCs w:val="20"/>
        </w:rPr>
        <w:t>College</w:t>
      </w:r>
      <w:r w:rsidRPr="004C1FE6">
        <w:rPr>
          <w:rFonts w:ascii="Arial" w:hAnsi="Arial" w:cs="Arial"/>
          <w:sz w:val="20"/>
          <w:szCs w:val="20"/>
        </w:rPr>
        <w:t xml:space="preserve"> Executive (the senior management team) undertakes a comprehensive review of the risks to which the </w:t>
      </w:r>
      <w:r w:rsidR="006D25D8">
        <w:rPr>
          <w:rFonts w:ascii="Arial" w:hAnsi="Arial" w:cs="Arial"/>
          <w:sz w:val="20"/>
          <w:szCs w:val="20"/>
        </w:rPr>
        <w:t>College</w:t>
      </w:r>
      <w:r w:rsidRPr="004C1FE6">
        <w:rPr>
          <w:rFonts w:ascii="Arial" w:hAnsi="Arial" w:cs="Arial"/>
          <w:sz w:val="20"/>
          <w:szCs w:val="20"/>
        </w:rPr>
        <w:t xml:space="preserve"> is exposed.</w:t>
      </w:r>
      <w:r w:rsidR="00CD705B">
        <w:rPr>
          <w:rFonts w:ascii="Arial" w:hAnsi="Arial" w:cs="Arial"/>
          <w:sz w:val="20"/>
          <w:szCs w:val="20"/>
        </w:rPr>
        <w:t xml:space="preserve"> </w:t>
      </w:r>
      <w:r w:rsidR="006D25D8">
        <w:rPr>
          <w:rFonts w:ascii="Arial" w:hAnsi="Arial" w:cs="Arial"/>
          <w:sz w:val="20"/>
          <w:szCs w:val="20"/>
        </w:rPr>
        <w:t>T</w:t>
      </w:r>
      <w:r w:rsidRPr="004C1FE6">
        <w:rPr>
          <w:rFonts w:ascii="Arial" w:hAnsi="Arial" w:cs="Arial"/>
          <w:sz w:val="20"/>
          <w:szCs w:val="20"/>
        </w:rPr>
        <w:t xml:space="preserve">he </w:t>
      </w:r>
      <w:r w:rsidR="006D25D8">
        <w:rPr>
          <w:rFonts w:ascii="Arial" w:hAnsi="Arial" w:cs="Arial"/>
          <w:sz w:val="20"/>
          <w:szCs w:val="20"/>
        </w:rPr>
        <w:t>College</w:t>
      </w:r>
      <w:r w:rsidRPr="004C1FE6">
        <w:rPr>
          <w:rFonts w:ascii="Arial" w:hAnsi="Arial" w:cs="Arial"/>
          <w:sz w:val="20"/>
          <w:szCs w:val="20"/>
        </w:rPr>
        <w:t xml:space="preserve"> Executive identify systems and procedures, including specific preventative actions which should mitigate any potential impact on the </w:t>
      </w:r>
      <w:r w:rsidR="006D25D8">
        <w:rPr>
          <w:rFonts w:ascii="Arial" w:hAnsi="Arial" w:cs="Arial"/>
          <w:sz w:val="20"/>
          <w:szCs w:val="20"/>
        </w:rPr>
        <w:t>College</w:t>
      </w:r>
      <w:r w:rsidRPr="004C1FE6">
        <w:rPr>
          <w:rFonts w:ascii="Arial" w:hAnsi="Arial" w:cs="Arial"/>
          <w:sz w:val="20"/>
          <w:szCs w:val="20"/>
        </w:rPr>
        <w:t xml:space="preserve">.  The internal controls are then implemented and the subsequent year’s appraisal will review effectiveness and progress against risk mitigation actions.  In addition to the annual review, the </w:t>
      </w:r>
      <w:r w:rsidR="006D25D8">
        <w:rPr>
          <w:rFonts w:ascii="Arial" w:hAnsi="Arial" w:cs="Arial"/>
          <w:sz w:val="20"/>
          <w:szCs w:val="20"/>
        </w:rPr>
        <w:t>College</w:t>
      </w:r>
      <w:r w:rsidRPr="004C1FE6">
        <w:rPr>
          <w:rFonts w:ascii="Arial" w:hAnsi="Arial" w:cs="Arial"/>
          <w:sz w:val="20"/>
          <w:szCs w:val="20"/>
        </w:rPr>
        <w:t xml:space="preserve"> Executive will also consider any risks which may arise as a result of a new area of work being undertaken by the </w:t>
      </w:r>
      <w:r w:rsidR="006D25D8">
        <w:rPr>
          <w:rFonts w:ascii="Arial" w:hAnsi="Arial" w:cs="Arial"/>
          <w:sz w:val="20"/>
          <w:szCs w:val="20"/>
        </w:rPr>
        <w:t>College</w:t>
      </w:r>
      <w:r w:rsidRPr="004C1FE6">
        <w:rPr>
          <w:rFonts w:ascii="Arial" w:hAnsi="Arial" w:cs="Arial"/>
          <w:sz w:val="20"/>
          <w:szCs w:val="20"/>
        </w:rPr>
        <w:t>.</w:t>
      </w:r>
      <w:r w:rsidRPr="004C1FE6">
        <w:rPr>
          <w:rFonts w:ascii="Arial" w:hAnsi="Arial"/>
          <w:b/>
          <w:lang w:val="en-GB"/>
        </w:rPr>
        <w:t xml:space="preserve"> </w:t>
      </w:r>
    </w:p>
    <w:p w:rsidR="004C1FE6" w:rsidRPr="004C1FE6" w:rsidRDefault="004C1FE6" w:rsidP="004C1FE6">
      <w:pPr>
        <w:jc w:val="both"/>
        <w:rPr>
          <w:rFonts w:ascii="Arial" w:hAnsi="Arial"/>
          <w:b/>
          <w:lang w:val="en-GB"/>
        </w:rPr>
      </w:pPr>
    </w:p>
    <w:p w:rsidR="004C1FE6" w:rsidRPr="004C1FE6" w:rsidRDefault="004C1FE6" w:rsidP="004C1FE6">
      <w:pPr>
        <w:jc w:val="both"/>
        <w:rPr>
          <w:rFonts w:ascii="Arial" w:hAnsi="Arial"/>
          <w:b/>
          <w:lang w:val="en-GB"/>
        </w:rPr>
      </w:pPr>
    </w:p>
    <w:p w:rsidR="004C1FE6" w:rsidRPr="004C1FE6" w:rsidRDefault="004C1FE6" w:rsidP="004C1FE6">
      <w:pPr>
        <w:jc w:val="both"/>
        <w:rPr>
          <w:rFonts w:ascii="Arial" w:hAnsi="Arial"/>
          <w:b/>
          <w:lang w:val="en-GB"/>
        </w:rPr>
      </w:pPr>
      <w:r w:rsidRPr="004C1FE6">
        <w:rPr>
          <w:rFonts w:ascii="Arial" w:hAnsi="Arial"/>
          <w:b/>
          <w:lang w:val="en-GB"/>
        </w:rPr>
        <w:t>Directors’ report (incorporating the Strategic report) for the year ended 31 July 2018 (continued)</w:t>
      </w:r>
    </w:p>
    <w:p w:rsidR="004C1FE6" w:rsidRPr="004C1FE6" w:rsidRDefault="004C1FE6" w:rsidP="004C1FE6">
      <w:pPr>
        <w:jc w:val="both"/>
        <w:rPr>
          <w:rFonts w:ascii="Arial" w:hAnsi="Arial"/>
          <w:b/>
          <w:lang w:val="en-GB"/>
        </w:rPr>
      </w:pP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A risk register is maintained at the </w:t>
      </w:r>
      <w:r w:rsidR="006D25D8">
        <w:rPr>
          <w:rFonts w:ascii="Arial" w:hAnsi="Arial" w:cs="Arial"/>
          <w:sz w:val="20"/>
          <w:szCs w:val="20"/>
        </w:rPr>
        <w:t>College</w:t>
      </w:r>
      <w:r w:rsidRPr="004C1FE6">
        <w:rPr>
          <w:rFonts w:ascii="Arial" w:hAnsi="Arial" w:cs="Arial"/>
          <w:sz w:val="20"/>
          <w:szCs w:val="20"/>
        </w:rPr>
        <w:t xml:space="preserve"> which is reviewed four times a year by the Board of Directors.  The risk register identifies the key risks, the likelihood of those risks occurring, their potential impact on the </w:t>
      </w:r>
      <w:r w:rsidR="006D25D8">
        <w:rPr>
          <w:rFonts w:ascii="Arial" w:hAnsi="Arial" w:cs="Arial"/>
          <w:sz w:val="20"/>
          <w:szCs w:val="20"/>
        </w:rPr>
        <w:t>College</w:t>
      </w:r>
      <w:r w:rsidRPr="004C1FE6">
        <w:rPr>
          <w:rFonts w:ascii="Arial" w:hAnsi="Arial" w:cs="Arial"/>
          <w:sz w:val="20"/>
          <w:szCs w:val="20"/>
        </w:rPr>
        <w:t xml:space="preserve"> and the actions being taken to reduce and mitigate the risks.  Risks are </w:t>
      </w:r>
      <w:proofErr w:type="spellStart"/>
      <w:r w:rsidRPr="004C1FE6">
        <w:rPr>
          <w:rFonts w:ascii="Arial" w:hAnsi="Arial" w:cs="Arial"/>
          <w:sz w:val="20"/>
          <w:szCs w:val="20"/>
        </w:rPr>
        <w:t>prioritised</w:t>
      </w:r>
      <w:proofErr w:type="spellEnd"/>
      <w:r w:rsidRPr="004C1FE6">
        <w:rPr>
          <w:rFonts w:ascii="Arial" w:hAnsi="Arial" w:cs="Arial"/>
          <w:sz w:val="20"/>
          <w:szCs w:val="20"/>
        </w:rPr>
        <w:t xml:space="preserve"> using a consistent scoring system.</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b/>
          <w:sz w:val="20"/>
          <w:szCs w:val="20"/>
          <w:lang w:val="en-GB"/>
        </w:rPr>
      </w:pPr>
    </w:p>
    <w:p w:rsidR="004C1FE6" w:rsidRPr="004C1FE6" w:rsidRDefault="004C1FE6" w:rsidP="004C1FE6">
      <w:pPr>
        <w:jc w:val="both"/>
        <w:rPr>
          <w:rFonts w:ascii="Arial" w:hAnsi="Arial"/>
          <w:sz w:val="20"/>
          <w:szCs w:val="20"/>
          <w:u w:val="single"/>
          <w:lang w:val="en-GB"/>
        </w:rPr>
      </w:pPr>
      <w:r w:rsidRPr="004C1FE6">
        <w:rPr>
          <w:rFonts w:ascii="Arial" w:hAnsi="Arial"/>
          <w:sz w:val="20"/>
          <w:szCs w:val="20"/>
          <w:u w:val="single"/>
          <w:lang w:val="en-GB"/>
        </w:rPr>
        <w:t>Results</w:t>
      </w:r>
    </w:p>
    <w:p w:rsidR="004C1FE6" w:rsidRPr="004C1FE6" w:rsidRDefault="004C1FE6" w:rsidP="004C1FE6">
      <w:pPr>
        <w:jc w:val="both"/>
        <w:rPr>
          <w:rFonts w:ascii="Arial" w:hAnsi="Arial"/>
          <w:sz w:val="20"/>
          <w:szCs w:val="20"/>
          <w:lang w:val="en-GB"/>
        </w:rPr>
      </w:pPr>
      <w:r w:rsidRPr="004C1FE6">
        <w:rPr>
          <w:rFonts w:ascii="Arial" w:hAnsi="Arial"/>
          <w:sz w:val="20"/>
          <w:szCs w:val="20"/>
          <w:lang w:val="en-GB"/>
        </w:rPr>
        <w:t>The company’s surplus for th</w:t>
      </w:r>
      <w:r w:rsidR="00FD6D7E">
        <w:rPr>
          <w:rFonts w:ascii="Arial" w:hAnsi="Arial"/>
          <w:sz w:val="20"/>
          <w:szCs w:val="20"/>
          <w:lang w:val="en-GB"/>
        </w:rPr>
        <w:t>e year ended 31 July 2018 was £247</w:t>
      </w:r>
      <w:r w:rsidRPr="004C1FE6">
        <w:rPr>
          <w:rFonts w:ascii="Arial" w:hAnsi="Arial"/>
          <w:sz w:val="20"/>
          <w:szCs w:val="20"/>
          <w:lang w:val="en-GB"/>
        </w:rPr>
        <w:t xml:space="preserve">K (2017: £194K). </w:t>
      </w:r>
    </w:p>
    <w:p w:rsidR="004C1FE6" w:rsidRPr="004C1FE6" w:rsidRDefault="004C1FE6" w:rsidP="004C1FE6">
      <w:pPr>
        <w:jc w:val="both"/>
        <w:rPr>
          <w:rFonts w:ascii="Arial" w:hAnsi="Arial"/>
          <w:sz w:val="20"/>
          <w:szCs w:val="20"/>
          <w:lang w:val="en-GB"/>
        </w:rPr>
      </w:pPr>
    </w:p>
    <w:p w:rsidR="004C1FE6" w:rsidRPr="004C1FE6" w:rsidRDefault="004C1FE6" w:rsidP="004C1FE6">
      <w:pPr>
        <w:jc w:val="both"/>
        <w:rPr>
          <w:rFonts w:ascii="Arial" w:hAnsi="Arial" w:cs="Arial"/>
          <w:i/>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’s cash and liquidity positions remained strong throughout the year, with year-end cash balances exceeding target with a </w:t>
      </w:r>
      <w:r w:rsidR="00CF56B9">
        <w:rPr>
          <w:rFonts w:ascii="Arial" w:hAnsi="Arial" w:cs="Arial"/>
          <w:sz w:val="20"/>
          <w:szCs w:val="20"/>
        </w:rPr>
        <w:t xml:space="preserve">healthy </w:t>
      </w:r>
      <w:r w:rsidRPr="004C1FE6">
        <w:rPr>
          <w:rFonts w:ascii="Arial" w:hAnsi="Arial" w:cs="Arial"/>
          <w:sz w:val="20"/>
          <w:szCs w:val="20"/>
        </w:rPr>
        <w:t>current ratio (current assets to current liabilities).</w:t>
      </w:r>
      <w:r w:rsidRPr="004C1FE6">
        <w:rPr>
          <w:rFonts w:ascii="Arial" w:hAnsi="Arial" w:cs="Arial"/>
          <w:i/>
          <w:sz w:val="20"/>
          <w:szCs w:val="20"/>
        </w:rPr>
        <w:t xml:space="preserve"> </w:t>
      </w:r>
    </w:p>
    <w:p w:rsidR="004C1FE6" w:rsidRPr="004C1FE6" w:rsidRDefault="004C1FE6" w:rsidP="004C1FE6">
      <w:pPr>
        <w:jc w:val="both"/>
        <w:rPr>
          <w:rFonts w:ascii="Arial" w:hAnsi="Arial"/>
          <w:sz w:val="20"/>
          <w:szCs w:val="20"/>
          <w:lang w:val="en-GB"/>
        </w:rPr>
      </w:pPr>
    </w:p>
    <w:p w:rsidR="00CF56B9" w:rsidRDefault="00CF56B9" w:rsidP="004C1FE6">
      <w:pPr>
        <w:jc w:val="both"/>
        <w:rPr>
          <w:rFonts w:ascii="Arial" w:hAnsi="Arial" w:cs="Arial"/>
          <w:sz w:val="20"/>
          <w:szCs w:val="20"/>
          <w:u w:val="single"/>
        </w:rPr>
      </w:pPr>
    </w:p>
    <w:p w:rsidR="004C1FE6" w:rsidRPr="004C1FE6" w:rsidRDefault="004C1FE6" w:rsidP="004C1FE6">
      <w:pPr>
        <w:jc w:val="both"/>
        <w:rPr>
          <w:rFonts w:ascii="Arial" w:hAnsi="Arial" w:cs="Arial"/>
          <w:sz w:val="20"/>
          <w:szCs w:val="20"/>
          <w:u w:val="single"/>
        </w:rPr>
      </w:pPr>
      <w:r w:rsidRPr="004C1FE6">
        <w:rPr>
          <w:rFonts w:ascii="Arial" w:hAnsi="Arial" w:cs="Arial"/>
          <w:sz w:val="20"/>
          <w:szCs w:val="20"/>
          <w:u w:val="single"/>
        </w:rPr>
        <w:t>Key Performance Indicators</w:t>
      </w:r>
    </w:p>
    <w:p w:rsidR="004C1FE6" w:rsidRPr="004C1FE6" w:rsidRDefault="004C1FE6" w:rsidP="004C1FE6">
      <w:pPr>
        <w:jc w:val="both"/>
        <w:rPr>
          <w:rFonts w:ascii="Arial" w:hAnsi="Arial" w:cs="Arial"/>
          <w:sz w:val="20"/>
          <w:szCs w:val="20"/>
        </w:rPr>
      </w:pPr>
      <w:r w:rsidRPr="004C1FE6">
        <w:rPr>
          <w:rFonts w:ascii="Arial" w:hAnsi="Arial" w:cs="Arial"/>
          <w:sz w:val="20"/>
          <w:szCs w:val="20"/>
        </w:rPr>
        <w:t>The following three key performance indicators (KPIs) are relevant when assessing performance for the year:</w:t>
      </w:r>
    </w:p>
    <w:p w:rsidR="004C1FE6" w:rsidRPr="004C1FE6" w:rsidRDefault="004C1FE6" w:rsidP="004C1FE6">
      <w:pPr>
        <w:jc w:val="both"/>
        <w:rPr>
          <w:rFonts w:ascii="Arial" w:hAnsi="Arial" w:cs="Arial"/>
          <w:sz w:val="20"/>
          <w:szCs w:val="20"/>
        </w:rPr>
      </w:pPr>
    </w:p>
    <w:p w:rsidR="004C1FE6" w:rsidRPr="004C1FE6" w:rsidRDefault="004C1FE6" w:rsidP="004C1FE6">
      <w:pPr>
        <w:tabs>
          <w:tab w:val="left" w:pos="720"/>
          <w:tab w:val="left" w:pos="3060"/>
        </w:tabs>
        <w:ind w:left="720" w:hanging="720"/>
        <w:jc w:val="both"/>
        <w:rPr>
          <w:rFonts w:ascii="Arial" w:hAnsi="Arial" w:cs="Arial"/>
          <w:sz w:val="20"/>
          <w:szCs w:val="20"/>
        </w:rPr>
      </w:pPr>
      <w:proofErr w:type="spellStart"/>
      <w:r w:rsidRPr="004C1FE6">
        <w:rPr>
          <w:rFonts w:ascii="Arial" w:hAnsi="Arial" w:cs="Arial"/>
          <w:sz w:val="20"/>
          <w:szCs w:val="20"/>
        </w:rPr>
        <w:t>i</w:t>
      </w:r>
      <w:proofErr w:type="spellEnd"/>
      <w:r w:rsidRPr="004C1FE6">
        <w:rPr>
          <w:rFonts w:ascii="Arial" w:hAnsi="Arial" w:cs="Arial"/>
          <w:sz w:val="20"/>
          <w:szCs w:val="20"/>
        </w:rPr>
        <w:t>)</w:t>
      </w:r>
      <w:r w:rsidRPr="004C1FE6">
        <w:rPr>
          <w:rFonts w:ascii="Arial" w:hAnsi="Arial" w:cs="Arial"/>
          <w:sz w:val="20"/>
          <w:szCs w:val="20"/>
        </w:rPr>
        <w:tab/>
        <w:t>Surplus - £</w:t>
      </w:r>
      <w:r w:rsidR="00FD6D7E">
        <w:rPr>
          <w:rFonts w:ascii="Arial" w:hAnsi="Arial" w:cs="Arial"/>
          <w:sz w:val="20"/>
          <w:szCs w:val="20"/>
        </w:rPr>
        <w:t>247</w:t>
      </w:r>
      <w:r w:rsidRPr="004C1FE6">
        <w:rPr>
          <w:rFonts w:ascii="Arial" w:hAnsi="Arial" w:cs="Arial"/>
          <w:sz w:val="20"/>
          <w:szCs w:val="20"/>
        </w:rPr>
        <w:t>K (2017: £194K)</w:t>
      </w:r>
    </w:p>
    <w:p w:rsidR="004C1FE6" w:rsidRPr="004C1FE6" w:rsidRDefault="004C1FE6" w:rsidP="004C1FE6">
      <w:pPr>
        <w:tabs>
          <w:tab w:val="left" w:pos="720"/>
          <w:tab w:val="left" w:pos="3060"/>
        </w:tabs>
        <w:ind w:left="720" w:hanging="720"/>
        <w:jc w:val="both"/>
        <w:rPr>
          <w:rFonts w:ascii="Arial" w:hAnsi="Arial" w:cs="Arial"/>
          <w:sz w:val="20"/>
          <w:szCs w:val="20"/>
        </w:rPr>
      </w:pPr>
      <w:r w:rsidRPr="004C1FE6">
        <w:rPr>
          <w:rFonts w:ascii="Arial" w:hAnsi="Arial" w:cs="Arial"/>
          <w:sz w:val="20"/>
          <w:szCs w:val="20"/>
        </w:rPr>
        <w:t xml:space="preserve"> </w:t>
      </w:r>
    </w:p>
    <w:p w:rsidR="004C1FE6" w:rsidRPr="004C1FE6" w:rsidRDefault="004C1FE6" w:rsidP="004C1FE6">
      <w:pPr>
        <w:tabs>
          <w:tab w:val="left" w:pos="720"/>
          <w:tab w:val="left" w:pos="3060"/>
        </w:tabs>
        <w:jc w:val="both"/>
        <w:rPr>
          <w:rFonts w:ascii="Arial" w:hAnsi="Arial" w:cs="Arial"/>
          <w:sz w:val="20"/>
          <w:szCs w:val="20"/>
        </w:rPr>
      </w:pPr>
      <w:r w:rsidRPr="004C1FE6">
        <w:rPr>
          <w:rFonts w:ascii="Arial" w:hAnsi="Arial" w:cs="Arial"/>
          <w:sz w:val="20"/>
          <w:szCs w:val="20"/>
        </w:rPr>
        <w:t>ii)</w:t>
      </w:r>
      <w:r w:rsidRPr="004C1FE6">
        <w:rPr>
          <w:rFonts w:ascii="Arial" w:hAnsi="Arial" w:cs="Arial"/>
          <w:sz w:val="20"/>
          <w:szCs w:val="20"/>
        </w:rPr>
        <w:tab/>
        <w:t>Year-end cash position - £</w:t>
      </w:r>
      <w:r w:rsidR="00FD6D7E">
        <w:rPr>
          <w:rFonts w:ascii="Arial" w:hAnsi="Arial" w:cs="Arial"/>
          <w:sz w:val="20"/>
          <w:szCs w:val="20"/>
        </w:rPr>
        <w:t>4561</w:t>
      </w:r>
      <w:r w:rsidRPr="004C1FE6">
        <w:rPr>
          <w:rFonts w:ascii="Arial" w:hAnsi="Arial" w:cs="Arial"/>
          <w:sz w:val="20"/>
          <w:szCs w:val="20"/>
        </w:rPr>
        <w:t>K (2017: £3691)</w:t>
      </w:r>
    </w:p>
    <w:p w:rsidR="004C1FE6" w:rsidRPr="004C1FE6" w:rsidRDefault="004C1FE6" w:rsidP="004C1FE6">
      <w:pPr>
        <w:tabs>
          <w:tab w:val="left" w:pos="720"/>
          <w:tab w:val="left" w:pos="3060"/>
        </w:tabs>
        <w:jc w:val="both"/>
        <w:rPr>
          <w:rFonts w:ascii="Arial" w:hAnsi="Arial" w:cs="Arial"/>
          <w:sz w:val="20"/>
          <w:szCs w:val="20"/>
        </w:rPr>
      </w:pPr>
    </w:p>
    <w:p w:rsidR="004C1FE6" w:rsidRPr="004C1FE6" w:rsidRDefault="004C1FE6" w:rsidP="004C1FE6">
      <w:pPr>
        <w:tabs>
          <w:tab w:val="left" w:pos="720"/>
          <w:tab w:val="left" w:pos="3060"/>
        </w:tabs>
        <w:jc w:val="both"/>
        <w:rPr>
          <w:rFonts w:ascii="Arial" w:hAnsi="Arial" w:cs="Arial"/>
          <w:sz w:val="20"/>
          <w:szCs w:val="20"/>
        </w:rPr>
      </w:pPr>
      <w:r w:rsidRPr="004C1FE6">
        <w:rPr>
          <w:rFonts w:ascii="Arial" w:hAnsi="Arial" w:cs="Arial"/>
          <w:sz w:val="20"/>
          <w:szCs w:val="20"/>
        </w:rPr>
        <w:t>iii)</w:t>
      </w:r>
      <w:r w:rsidRPr="004C1FE6">
        <w:rPr>
          <w:rFonts w:ascii="Arial" w:hAnsi="Arial" w:cs="Arial"/>
          <w:sz w:val="20"/>
          <w:szCs w:val="20"/>
        </w:rPr>
        <w:tab/>
        <w:t xml:space="preserve">Current ratio – </w:t>
      </w:r>
      <w:r w:rsidR="00FD6D7E">
        <w:rPr>
          <w:rFonts w:ascii="Arial" w:hAnsi="Arial" w:cs="Arial"/>
          <w:sz w:val="20"/>
          <w:szCs w:val="20"/>
        </w:rPr>
        <w:t>2.53</w:t>
      </w:r>
      <w:r w:rsidRPr="004C1FE6">
        <w:rPr>
          <w:rFonts w:ascii="Arial" w:hAnsi="Arial" w:cs="Arial"/>
          <w:sz w:val="20"/>
          <w:szCs w:val="20"/>
        </w:rPr>
        <w:t xml:space="preserve"> (2017: 1.7</w:t>
      </w:r>
      <w:r w:rsidR="00FD6D7E">
        <w:rPr>
          <w:rFonts w:ascii="Arial" w:hAnsi="Arial" w:cs="Arial"/>
          <w:sz w:val="20"/>
          <w:szCs w:val="20"/>
        </w:rPr>
        <w:t>6</w:t>
      </w:r>
      <w:r w:rsidRPr="004C1FE6">
        <w:rPr>
          <w:rFonts w:ascii="Arial" w:hAnsi="Arial" w:cs="Arial"/>
          <w:sz w:val="20"/>
          <w:szCs w:val="20"/>
        </w:rPr>
        <w:t xml:space="preserve">) </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Student numbers: Further education recruitment remained strong.  </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Quality:  Student outcomes improved substantially in 2017-18 and the </w:t>
      </w:r>
      <w:r w:rsidR="006D25D8">
        <w:rPr>
          <w:rFonts w:ascii="Arial" w:hAnsi="Arial" w:cs="Arial"/>
          <w:sz w:val="20"/>
          <w:szCs w:val="20"/>
        </w:rPr>
        <w:t>College</w:t>
      </w:r>
      <w:r w:rsidRPr="004C1FE6">
        <w:rPr>
          <w:rFonts w:ascii="Arial" w:hAnsi="Arial" w:cs="Arial"/>
          <w:sz w:val="20"/>
          <w:szCs w:val="20"/>
        </w:rPr>
        <w:t xml:space="preserve"> has one of the stro</w:t>
      </w:r>
      <w:r w:rsidR="00FD6D7E">
        <w:rPr>
          <w:rFonts w:ascii="Arial" w:hAnsi="Arial" w:cs="Arial"/>
          <w:sz w:val="20"/>
          <w:szCs w:val="20"/>
        </w:rPr>
        <w:t>nger quality profiles in Wales.</w:t>
      </w:r>
      <w:r w:rsidRPr="004C1FE6">
        <w:rPr>
          <w:rFonts w:ascii="Arial" w:hAnsi="Arial" w:cs="Arial"/>
          <w:sz w:val="20"/>
          <w:szCs w:val="20"/>
        </w:rPr>
        <w:t xml:space="preserve"> The </w:t>
      </w:r>
      <w:r w:rsidR="006D25D8">
        <w:rPr>
          <w:rFonts w:ascii="Arial" w:hAnsi="Arial" w:cs="Arial"/>
          <w:sz w:val="20"/>
          <w:szCs w:val="20"/>
        </w:rPr>
        <w:t>College</w:t>
      </w:r>
      <w:r w:rsidRPr="004C1FE6">
        <w:rPr>
          <w:rFonts w:ascii="Arial" w:hAnsi="Arial" w:cs="Arial"/>
          <w:sz w:val="20"/>
          <w:szCs w:val="20"/>
        </w:rPr>
        <w:t xml:space="preserve"> received good reports from its further education students in the ‘Learner Voice’ and its higher education students in the ‘National Student Satisfaction Survey’.</w:t>
      </w:r>
    </w:p>
    <w:p w:rsidR="004C1FE6" w:rsidRPr="004C1FE6" w:rsidRDefault="004C1FE6" w:rsidP="004C1FE6">
      <w:pPr>
        <w:jc w:val="both"/>
        <w:rPr>
          <w:rFonts w:ascii="Arial" w:hAnsi="Arial" w:cs="Arial"/>
          <w:sz w:val="20"/>
          <w:szCs w:val="20"/>
        </w:rPr>
      </w:pPr>
    </w:p>
    <w:p w:rsidR="00DA7B86" w:rsidRPr="00DA7B86" w:rsidRDefault="00DA7B86" w:rsidP="00DA7B86">
      <w:pPr>
        <w:jc w:val="both"/>
        <w:rPr>
          <w:rFonts w:ascii="Arial" w:hAnsi="Arial" w:cs="Arial"/>
          <w:sz w:val="20"/>
          <w:szCs w:val="20"/>
        </w:rPr>
      </w:pPr>
      <w:r w:rsidRPr="00122F61">
        <w:rPr>
          <w:rFonts w:ascii="Arial" w:hAnsi="Arial" w:cs="Arial"/>
          <w:sz w:val="20"/>
          <w:szCs w:val="20"/>
        </w:rPr>
        <w:t xml:space="preserve">Health &amp; Safety: The </w:t>
      </w:r>
      <w:r w:rsidR="006D25D8" w:rsidRPr="00122F61">
        <w:rPr>
          <w:rFonts w:ascii="Arial" w:hAnsi="Arial" w:cs="Arial"/>
          <w:sz w:val="20"/>
          <w:szCs w:val="20"/>
        </w:rPr>
        <w:t>College</w:t>
      </w:r>
      <w:r w:rsidRPr="00122F61">
        <w:rPr>
          <w:rFonts w:ascii="Arial" w:hAnsi="Arial" w:cs="Arial"/>
          <w:sz w:val="20"/>
          <w:szCs w:val="20"/>
        </w:rPr>
        <w:t xml:space="preserve"> as part of its work based learning consortium received a grade of excellent; the most recent </w:t>
      </w:r>
      <w:r w:rsidR="00163183" w:rsidRPr="00122F61">
        <w:rPr>
          <w:rFonts w:ascii="Arial" w:hAnsi="Arial" w:cs="Arial"/>
          <w:sz w:val="20"/>
          <w:szCs w:val="20"/>
        </w:rPr>
        <w:t xml:space="preserve">audit conducted by the </w:t>
      </w:r>
      <w:r w:rsidRPr="00122F61">
        <w:rPr>
          <w:rFonts w:ascii="Arial" w:hAnsi="Arial" w:cs="Arial"/>
          <w:sz w:val="20"/>
          <w:szCs w:val="20"/>
        </w:rPr>
        <w:t>University demonstrated a sound approach to the m</w:t>
      </w:r>
      <w:r w:rsidR="00CD705B" w:rsidRPr="00122F61">
        <w:rPr>
          <w:rFonts w:ascii="Arial" w:hAnsi="Arial" w:cs="Arial"/>
          <w:sz w:val="20"/>
          <w:szCs w:val="20"/>
        </w:rPr>
        <w:t xml:space="preserve">anagement of health and safety. </w:t>
      </w:r>
      <w:r w:rsidRPr="00122F61">
        <w:rPr>
          <w:rFonts w:ascii="Arial" w:hAnsi="Arial" w:cs="Arial"/>
          <w:sz w:val="20"/>
          <w:szCs w:val="20"/>
        </w:rPr>
        <w:t xml:space="preserve">The </w:t>
      </w:r>
      <w:r w:rsidR="006D25D8" w:rsidRPr="00122F61">
        <w:rPr>
          <w:rFonts w:ascii="Arial" w:hAnsi="Arial" w:cs="Arial"/>
          <w:sz w:val="20"/>
          <w:szCs w:val="20"/>
        </w:rPr>
        <w:t>College</w:t>
      </w:r>
      <w:r w:rsidRPr="00122F61">
        <w:rPr>
          <w:rFonts w:ascii="Arial" w:hAnsi="Arial" w:cs="Arial"/>
          <w:sz w:val="20"/>
          <w:szCs w:val="20"/>
        </w:rPr>
        <w:t xml:space="preserve"> has an action plan to address any shortcomings identified in audit reports with the next audit planned for</w:t>
      </w:r>
      <w:r w:rsidR="00163183" w:rsidRPr="00122F61">
        <w:rPr>
          <w:rFonts w:ascii="Arial" w:hAnsi="Arial" w:cs="Arial"/>
          <w:sz w:val="20"/>
          <w:szCs w:val="20"/>
        </w:rPr>
        <w:t xml:space="preserve"> </w:t>
      </w:r>
      <w:proofErr w:type="gramStart"/>
      <w:r w:rsidR="00163183" w:rsidRPr="00122F61">
        <w:rPr>
          <w:rFonts w:ascii="Arial" w:hAnsi="Arial" w:cs="Arial"/>
          <w:sz w:val="20"/>
          <w:szCs w:val="20"/>
        </w:rPr>
        <w:t>Spring</w:t>
      </w:r>
      <w:proofErr w:type="gramEnd"/>
      <w:r w:rsidRPr="00122F61">
        <w:rPr>
          <w:rFonts w:ascii="Arial" w:hAnsi="Arial" w:cs="Arial"/>
          <w:sz w:val="20"/>
          <w:szCs w:val="20"/>
        </w:rPr>
        <w:t xml:space="preserve"> 2019.</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cs="Arial"/>
          <w:b/>
          <w:sz w:val="20"/>
          <w:szCs w:val="20"/>
        </w:rPr>
      </w:pPr>
    </w:p>
    <w:p w:rsidR="004C1FE6" w:rsidRPr="004C1FE6" w:rsidRDefault="004C1FE6" w:rsidP="004C1FE6">
      <w:pPr>
        <w:jc w:val="both"/>
        <w:rPr>
          <w:rFonts w:ascii="Arial" w:hAnsi="Arial" w:cs="Arial"/>
          <w:sz w:val="20"/>
          <w:szCs w:val="20"/>
          <w:u w:val="single"/>
        </w:rPr>
      </w:pPr>
      <w:r w:rsidRPr="004C1FE6">
        <w:rPr>
          <w:rFonts w:ascii="Arial" w:hAnsi="Arial" w:cs="Arial"/>
          <w:sz w:val="20"/>
          <w:szCs w:val="20"/>
          <w:u w:val="single"/>
        </w:rPr>
        <w:t>Principal risks and uncertainties</w:t>
      </w:r>
    </w:p>
    <w:p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Outlined below are the principal risks facing the </w:t>
      </w:r>
      <w:proofErr w:type="gramStart"/>
      <w:r w:rsidR="006D25D8">
        <w:rPr>
          <w:rFonts w:ascii="Arial" w:hAnsi="Arial" w:cs="Arial"/>
          <w:sz w:val="20"/>
          <w:szCs w:val="20"/>
        </w:rPr>
        <w:t>College</w:t>
      </w:r>
      <w:r w:rsidRPr="004C1FE6">
        <w:rPr>
          <w:rFonts w:ascii="Arial" w:hAnsi="Arial" w:cs="Arial"/>
          <w:sz w:val="20"/>
          <w:szCs w:val="20"/>
        </w:rPr>
        <w:t>.</w:t>
      </w:r>
      <w:proofErr w:type="gramEnd"/>
      <w:r w:rsidRPr="004C1FE6">
        <w:rPr>
          <w:rFonts w:ascii="Arial" w:hAnsi="Arial" w:cs="Arial"/>
          <w:sz w:val="20"/>
          <w:szCs w:val="20"/>
        </w:rPr>
        <w:t xml:space="preserve"> Not all the factors are wholly within the </w:t>
      </w:r>
      <w:r w:rsidR="006D25D8">
        <w:rPr>
          <w:rFonts w:ascii="Arial" w:hAnsi="Arial" w:cs="Arial"/>
          <w:sz w:val="20"/>
          <w:szCs w:val="20"/>
        </w:rPr>
        <w:t>College</w:t>
      </w:r>
      <w:r w:rsidRPr="004C1FE6">
        <w:rPr>
          <w:rFonts w:ascii="Arial" w:hAnsi="Arial" w:cs="Arial"/>
          <w:sz w:val="20"/>
          <w:szCs w:val="20"/>
        </w:rPr>
        <w:t xml:space="preserve">’s control.  Other factors besides those listed below may also adversely affect the </w:t>
      </w:r>
      <w:r w:rsidR="006D25D8">
        <w:rPr>
          <w:rFonts w:ascii="Arial" w:hAnsi="Arial" w:cs="Arial"/>
          <w:sz w:val="20"/>
          <w:szCs w:val="20"/>
        </w:rPr>
        <w:t>College</w:t>
      </w:r>
      <w:r w:rsidRPr="004C1FE6">
        <w:rPr>
          <w:rFonts w:ascii="Arial" w:hAnsi="Arial" w:cs="Arial"/>
          <w:sz w:val="20"/>
          <w:szCs w:val="20"/>
        </w:rPr>
        <w:t>.</w:t>
      </w:r>
    </w:p>
    <w:p w:rsidR="004C1FE6" w:rsidRPr="004C1FE6" w:rsidRDefault="004C1FE6" w:rsidP="004C1FE6">
      <w:pPr>
        <w:jc w:val="both"/>
        <w:rPr>
          <w:rFonts w:ascii="Arial" w:hAnsi="Arial" w:cs="Arial"/>
          <w:sz w:val="20"/>
          <w:szCs w:val="20"/>
        </w:rPr>
      </w:pPr>
    </w:p>
    <w:p w:rsidR="004C1FE6" w:rsidRPr="004C1FE6" w:rsidRDefault="004C1FE6" w:rsidP="00CF56B9">
      <w:pPr>
        <w:jc w:val="both"/>
        <w:rPr>
          <w:rFonts w:ascii="Arial" w:hAnsi="Arial" w:cs="Arial"/>
          <w:sz w:val="20"/>
          <w:szCs w:val="20"/>
          <w:u w:val="single"/>
        </w:rPr>
      </w:pPr>
      <w:r w:rsidRPr="004C1FE6">
        <w:rPr>
          <w:rFonts w:ascii="Arial" w:hAnsi="Arial" w:cs="Arial"/>
          <w:sz w:val="20"/>
          <w:szCs w:val="20"/>
          <w:u w:val="single"/>
        </w:rPr>
        <w:t>Government funding</w:t>
      </w:r>
    </w:p>
    <w:p w:rsidR="004C1FE6" w:rsidRPr="004C1FE6" w:rsidRDefault="004C1FE6" w:rsidP="00CF56B9">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relies considerably on continued government funding.  </w:t>
      </w:r>
      <w:r w:rsidRPr="00CE7EC6">
        <w:rPr>
          <w:rFonts w:ascii="Arial" w:hAnsi="Arial" w:cs="Arial"/>
          <w:sz w:val="20"/>
          <w:szCs w:val="20"/>
        </w:rPr>
        <w:t xml:space="preserve">In 2018 </w:t>
      </w:r>
      <w:r w:rsidR="00CE7EC6" w:rsidRPr="00CE7EC6">
        <w:rPr>
          <w:rFonts w:ascii="Arial" w:hAnsi="Arial" w:cs="Arial"/>
          <w:sz w:val="20"/>
          <w:szCs w:val="20"/>
        </w:rPr>
        <w:t>85</w:t>
      </w:r>
      <w:r w:rsidRPr="00CE7EC6">
        <w:rPr>
          <w:rFonts w:ascii="Arial" w:hAnsi="Arial" w:cs="Arial"/>
          <w:sz w:val="20"/>
          <w:szCs w:val="20"/>
        </w:rPr>
        <w:t>% of</w:t>
      </w:r>
      <w:r w:rsidRPr="004C1FE6">
        <w:rPr>
          <w:rFonts w:ascii="Arial" w:hAnsi="Arial" w:cs="Arial"/>
          <w:sz w:val="20"/>
          <w:szCs w:val="20"/>
        </w:rPr>
        <w:t xml:space="preserve"> the </w:t>
      </w:r>
      <w:r w:rsidR="006D25D8">
        <w:rPr>
          <w:rFonts w:ascii="Arial" w:hAnsi="Arial" w:cs="Arial"/>
          <w:sz w:val="20"/>
          <w:szCs w:val="20"/>
        </w:rPr>
        <w:t>College</w:t>
      </w:r>
      <w:r w:rsidRPr="004C1FE6">
        <w:rPr>
          <w:rFonts w:ascii="Arial" w:hAnsi="Arial" w:cs="Arial"/>
          <w:sz w:val="20"/>
          <w:szCs w:val="20"/>
        </w:rPr>
        <w:t>’s revenue was ultimately public funded and this level of requirement is expected to continue.  There can be no assurance that government policy or practice will remain the same or that public funding will continue at the same levels or on the same terms.</w:t>
      </w:r>
    </w:p>
    <w:p w:rsidR="004C1FE6" w:rsidRPr="004C1FE6" w:rsidRDefault="004C1FE6" w:rsidP="004C1FE6">
      <w:pPr>
        <w:jc w:val="both"/>
        <w:rPr>
          <w:rFonts w:ascii="Arial" w:hAnsi="Arial" w:cs="Arial"/>
          <w:sz w:val="20"/>
          <w:szCs w:val="20"/>
        </w:rPr>
      </w:pPr>
    </w:p>
    <w:p w:rsidR="004C1FE6" w:rsidRPr="004C1FE6" w:rsidRDefault="004C1FE6" w:rsidP="004C1FE6">
      <w:pPr>
        <w:jc w:val="both"/>
        <w:rPr>
          <w:rFonts w:ascii="Arial" w:hAnsi="Arial"/>
          <w:b/>
          <w:lang w:val="en-GB"/>
        </w:rPr>
      </w:pPr>
    </w:p>
    <w:p w:rsidR="004C1FE6" w:rsidRPr="004C1FE6" w:rsidRDefault="00CF56B9" w:rsidP="00CF56B9">
      <w:pPr>
        <w:jc w:val="both"/>
        <w:rPr>
          <w:rFonts w:ascii="Arial" w:hAnsi="Arial" w:cs="Arial"/>
          <w:sz w:val="20"/>
          <w:szCs w:val="20"/>
        </w:rPr>
      </w:pPr>
      <w:r>
        <w:rPr>
          <w:rFonts w:ascii="Arial" w:hAnsi="Arial" w:cs="Arial"/>
          <w:sz w:val="20"/>
          <w:szCs w:val="20"/>
        </w:rPr>
        <w:t>T</w:t>
      </w:r>
      <w:r w:rsidR="004C1FE6" w:rsidRPr="004C1FE6">
        <w:rPr>
          <w:rFonts w:ascii="Arial" w:hAnsi="Arial" w:cs="Arial"/>
          <w:sz w:val="20"/>
          <w:szCs w:val="20"/>
        </w:rPr>
        <w:t xml:space="preserve">he </w:t>
      </w:r>
      <w:r w:rsidR="006D25D8">
        <w:rPr>
          <w:rFonts w:ascii="Arial" w:hAnsi="Arial" w:cs="Arial"/>
          <w:sz w:val="20"/>
          <w:szCs w:val="20"/>
        </w:rPr>
        <w:t>College</w:t>
      </w:r>
      <w:r w:rsidR="004C1FE6" w:rsidRPr="004C1FE6">
        <w:rPr>
          <w:rFonts w:ascii="Arial" w:hAnsi="Arial" w:cs="Arial"/>
          <w:sz w:val="20"/>
          <w:szCs w:val="20"/>
        </w:rPr>
        <w:t xml:space="preserve"> will continue to explore alternative sources of income both in collaboration with partners and in its own right.  This risk is mitigated in a number of ways:</w:t>
      </w:r>
    </w:p>
    <w:p w:rsidR="004C1FE6" w:rsidRPr="004C1FE6" w:rsidRDefault="004C1FE6" w:rsidP="004C1FE6">
      <w:pPr>
        <w:jc w:val="both"/>
        <w:rPr>
          <w:rFonts w:ascii="Arial" w:hAnsi="Arial" w:cs="Arial"/>
          <w:sz w:val="20"/>
          <w:szCs w:val="20"/>
        </w:rPr>
      </w:pPr>
    </w:p>
    <w:p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Funding is derived through a number of direct contractual arrangements;</w:t>
      </w:r>
    </w:p>
    <w:p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 xml:space="preserve">By ensuring the </w:t>
      </w:r>
      <w:r w:rsidR="006D25D8">
        <w:rPr>
          <w:rFonts w:ascii="Arial" w:hAnsi="Arial" w:cs="Arial"/>
          <w:sz w:val="20"/>
          <w:szCs w:val="20"/>
        </w:rPr>
        <w:t>College</w:t>
      </w:r>
      <w:r w:rsidRPr="004C1FE6">
        <w:rPr>
          <w:rFonts w:ascii="Arial" w:hAnsi="Arial" w:cs="Arial"/>
          <w:sz w:val="20"/>
          <w:szCs w:val="20"/>
        </w:rPr>
        <w:t xml:space="preserve"> is rigorous in delivering high quality education and training;</w:t>
      </w:r>
    </w:p>
    <w:p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Expansion of higher education under HEFCW’s widening access agenda,</w:t>
      </w:r>
    </w:p>
    <w:p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 xml:space="preserve"> Considerable focus and investment is placed on maintaining and managing key relationships with the various funding bodies; and</w:t>
      </w:r>
    </w:p>
    <w:p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 xml:space="preserve">Ensuring the </w:t>
      </w:r>
      <w:r w:rsidR="006D25D8">
        <w:rPr>
          <w:rFonts w:ascii="Arial" w:hAnsi="Arial" w:cs="Arial"/>
          <w:sz w:val="20"/>
          <w:szCs w:val="20"/>
        </w:rPr>
        <w:t>College</w:t>
      </w:r>
      <w:r w:rsidRPr="004C1FE6">
        <w:rPr>
          <w:rFonts w:ascii="Arial" w:hAnsi="Arial" w:cs="Arial"/>
          <w:sz w:val="20"/>
          <w:szCs w:val="20"/>
        </w:rPr>
        <w:t xml:space="preserve"> is focused on those priority sectors which will continue to benefit from public funding.</w:t>
      </w:r>
    </w:p>
    <w:p w:rsidR="004C1FE6" w:rsidRDefault="004C1FE6" w:rsidP="004C1FE6">
      <w:pPr>
        <w:spacing w:after="160" w:line="259" w:lineRule="auto"/>
        <w:contextualSpacing/>
        <w:jc w:val="both"/>
        <w:rPr>
          <w:rFonts w:ascii="Arial" w:hAnsi="Arial" w:cs="Arial"/>
          <w:sz w:val="20"/>
          <w:szCs w:val="20"/>
        </w:rPr>
      </w:pPr>
    </w:p>
    <w:p w:rsidR="00391559" w:rsidRDefault="00391559" w:rsidP="004C1FE6">
      <w:pPr>
        <w:spacing w:after="160" w:line="259" w:lineRule="auto"/>
        <w:contextualSpacing/>
        <w:jc w:val="both"/>
        <w:rPr>
          <w:rFonts w:ascii="Arial" w:hAnsi="Arial" w:cs="Arial"/>
          <w:sz w:val="20"/>
          <w:szCs w:val="20"/>
        </w:rPr>
      </w:pPr>
    </w:p>
    <w:p w:rsidR="00391559" w:rsidRDefault="00391559" w:rsidP="004C1FE6">
      <w:pPr>
        <w:spacing w:after="160" w:line="259" w:lineRule="auto"/>
        <w:contextualSpacing/>
        <w:jc w:val="both"/>
        <w:rPr>
          <w:rFonts w:ascii="Arial" w:hAnsi="Arial" w:cs="Arial"/>
          <w:sz w:val="20"/>
          <w:szCs w:val="20"/>
        </w:rPr>
      </w:pPr>
    </w:p>
    <w:p w:rsidR="00391559" w:rsidRDefault="00391559" w:rsidP="004C1FE6">
      <w:pPr>
        <w:spacing w:after="160" w:line="259" w:lineRule="auto"/>
        <w:contextualSpacing/>
        <w:jc w:val="both"/>
        <w:rPr>
          <w:rFonts w:ascii="Arial" w:hAnsi="Arial" w:cs="Arial"/>
          <w:sz w:val="20"/>
          <w:szCs w:val="20"/>
        </w:rPr>
      </w:pPr>
    </w:p>
    <w:p w:rsidR="00391559" w:rsidRDefault="00391559" w:rsidP="004C1FE6">
      <w:pPr>
        <w:spacing w:after="160" w:line="259" w:lineRule="auto"/>
        <w:contextualSpacing/>
        <w:jc w:val="both"/>
        <w:rPr>
          <w:rFonts w:ascii="Arial" w:hAnsi="Arial" w:cs="Arial"/>
          <w:sz w:val="20"/>
          <w:szCs w:val="20"/>
        </w:rPr>
      </w:pPr>
    </w:p>
    <w:p w:rsidR="00391559" w:rsidRPr="004C1FE6" w:rsidRDefault="00391559" w:rsidP="004C1FE6">
      <w:pPr>
        <w:spacing w:after="160" w:line="259" w:lineRule="auto"/>
        <w:contextualSpacing/>
        <w:jc w:val="both"/>
        <w:rPr>
          <w:rFonts w:ascii="Arial" w:hAnsi="Arial" w:cs="Arial"/>
          <w:sz w:val="20"/>
          <w:szCs w:val="20"/>
        </w:rPr>
      </w:pPr>
    </w:p>
    <w:p w:rsidR="00391559" w:rsidRDefault="00391559" w:rsidP="004C1FE6">
      <w:pPr>
        <w:jc w:val="both"/>
        <w:rPr>
          <w:rFonts w:ascii="Arial" w:hAnsi="Arial"/>
          <w:b/>
          <w:sz w:val="20"/>
          <w:szCs w:val="20"/>
          <w:lang w:val="en-GB"/>
        </w:rPr>
      </w:pPr>
    </w:p>
    <w:p w:rsidR="00391559" w:rsidRDefault="00391559" w:rsidP="004C1FE6">
      <w:pPr>
        <w:jc w:val="both"/>
        <w:rPr>
          <w:rFonts w:ascii="Arial" w:hAnsi="Arial"/>
          <w:b/>
          <w:sz w:val="20"/>
          <w:szCs w:val="20"/>
          <w:lang w:val="en-GB"/>
        </w:rPr>
      </w:pPr>
    </w:p>
    <w:p w:rsidR="004C1FE6" w:rsidRPr="004C1FE6" w:rsidRDefault="004C1FE6" w:rsidP="004C1FE6">
      <w:pPr>
        <w:jc w:val="both"/>
        <w:rPr>
          <w:rFonts w:ascii="Arial" w:hAnsi="Arial"/>
          <w:sz w:val="20"/>
          <w:szCs w:val="20"/>
          <w:lang w:val="en-GB"/>
        </w:rPr>
      </w:pPr>
      <w:r w:rsidRPr="004C1FE6">
        <w:rPr>
          <w:rFonts w:ascii="Arial" w:hAnsi="Arial"/>
          <w:b/>
          <w:sz w:val="20"/>
          <w:szCs w:val="20"/>
          <w:lang w:val="en-GB"/>
        </w:rPr>
        <w:t>Dividends</w:t>
      </w:r>
    </w:p>
    <w:p w:rsidR="004C1FE6" w:rsidRPr="004C1FE6" w:rsidRDefault="004C1FE6" w:rsidP="004C1FE6">
      <w:pPr>
        <w:jc w:val="both"/>
        <w:rPr>
          <w:rFonts w:ascii="Arial" w:hAnsi="Arial"/>
          <w:sz w:val="20"/>
          <w:szCs w:val="20"/>
          <w:lang w:val="en-GB"/>
        </w:rPr>
      </w:pPr>
      <w:r w:rsidRPr="004C1FE6">
        <w:rPr>
          <w:rFonts w:ascii="Arial" w:hAnsi="Arial"/>
          <w:sz w:val="20"/>
          <w:szCs w:val="20"/>
          <w:lang w:val="en-GB"/>
        </w:rPr>
        <w:t xml:space="preserve">The company is limited by guarantee. The directors do not recommend the payment of a dividend in respect of the year ended 31 July 2018 (2017 – nil). </w:t>
      </w:r>
    </w:p>
    <w:p w:rsidR="004C1FE6" w:rsidRDefault="004C1FE6" w:rsidP="004C1FE6">
      <w:pPr>
        <w:jc w:val="both"/>
        <w:rPr>
          <w:rFonts w:ascii="Arial" w:hAnsi="Arial" w:cs="Arial"/>
          <w:b/>
          <w:bCs/>
          <w:sz w:val="20"/>
          <w:szCs w:val="20"/>
        </w:rPr>
      </w:pPr>
    </w:p>
    <w:p w:rsidR="00CF56B9" w:rsidRDefault="00CF56B9" w:rsidP="004C1FE6">
      <w:pPr>
        <w:jc w:val="both"/>
        <w:rPr>
          <w:rFonts w:ascii="Arial" w:hAnsi="Arial" w:cs="Arial"/>
          <w:b/>
          <w:bCs/>
          <w:sz w:val="20"/>
          <w:szCs w:val="20"/>
        </w:rPr>
      </w:pPr>
    </w:p>
    <w:p w:rsidR="00CF56B9" w:rsidRDefault="00CF56B9" w:rsidP="004C1FE6">
      <w:pPr>
        <w:jc w:val="both"/>
        <w:rPr>
          <w:rFonts w:ascii="Arial" w:hAnsi="Arial" w:cs="Arial"/>
          <w:b/>
          <w:bCs/>
          <w:sz w:val="20"/>
          <w:szCs w:val="20"/>
        </w:rPr>
      </w:pPr>
    </w:p>
    <w:p w:rsidR="004C1FE6" w:rsidRPr="004C1FE6" w:rsidRDefault="004C1FE6" w:rsidP="004C1FE6">
      <w:pPr>
        <w:jc w:val="both"/>
        <w:rPr>
          <w:sz w:val="20"/>
          <w:szCs w:val="20"/>
        </w:rPr>
      </w:pPr>
      <w:r w:rsidRPr="004C1FE6">
        <w:rPr>
          <w:rFonts w:ascii="Arial" w:hAnsi="Arial" w:cs="Arial"/>
          <w:b/>
          <w:bCs/>
          <w:sz w:val="20"/>
          <w:szCs w:val="20"/>
        </w:rPr>
        <w:t>Statement of Corporate Governance and Internal Control</w:t>
      </w:r>
      <w:r w:rsidRPr="004C1FE6">
        <w:rPr>
          <w:sz w:val="20"/>
          <w:szCs w:val="20"/>
        </w:rPr>
        <w:t xml:space="preserve"> </w:t>
      </w:r>
    </w:p>
    <w:p w:rsidR="004C1FE6" w:rsidRPr="004C1FE6" w:rsidRDefault="004C1FE6" w:rsidP="004C1FE6">
      <w:pPr>
        <w:jc w:val="both"/>
        <w:rPr>
          <w:sz w:val="20"/>
          <w:szCs w:val="20"/>
        </w:rPr>
      </w:pPr>
      <w:r w:rsidRPr="004C1FE6">
        <w:rPr>
          <w:sz w:val="20"/>
          <w:szCs w:val="20"/>
        </w:rPr>
        <w:br/>
      </w: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is committed to exhibiting best practice in all aspects of corporate</w:t>
      </w:r>
      <w:r w:rsidRPr="004C1FE6">
        <w:rPr>
          <w:sz w:val="20"/>
          <w:szCs w:val="20"/>
        </w:rPr>
        <w:t xml:space="preserve"> </w:t>
      </w:r>
      <w:r w:rsidRPr="004C1FE6">
        <w:rPr>
          <w:rFonts w:ascii="Arial" w:hAnsi="Arial" w:cs="Arial"/>
          <w:sz w:val="20"/>
          <w:szCs w:val="20"/>
        </w:rPr>
        <w:t xml:space="preserve">governance. This summary describes the manner in which the </w:t>
      </w:r>
      <w:r w:rsidR="006D25D8">
        <w:rPr>
          <w:rFonts w:ascii="Arial" w:hAnsi="Arial" w:cs="Arial"/>
          <w:sz w:val="20"/>
          <w:szCs w:val="20"/>
        </w:rPr>
        <w:t>College</w:t>
      </w:r>
      <w:r w:rsidRPr="004C1FE6">
        <w:rPr>
          <w:rFonts w:ascii="Arial" w:hAnsi="Arial" w:cs="Arial"/>
          <w:sz w:val="20"/>
          <w:szCs w:val="20"/>
        </w:rPr>
        <w:t xml:space="preserve"> has applied the</w:t>
      </w:r>
      <w:r w:rsidRPr="004C1FE6">
        <w:rPr>
          <w:sz w:val="20"/>
          <w:szCs w:val="20"/>
        </w:rPr>
        <w:t xml:space="preserve"> </w:t>
      </w:r>
      <w:r w:rsidRPr="004C1FE6">
        <w:rPr>
          <w:rFonts w:ascii="Arial" w:hAnsi="Arial" w:cs="Arial"/>
          <w:sz w:val="20"/>
          <w:szCs w:val="20"/>
        </w:rPr>
        <w:t>principles set out in the UK Corporate Governance Code issued by the Financial Reporting Council in June 2010. Its purpose is to help the reader of the annual report and financial statements understand</w:t>
      </w:r>
      <w:r w:rsidRPr="004C1FE6">
        <w:rPr>
          <w:sz w:val="20"/>
          <w:szCs w:val="20"/>
        </w:rPr>
        <w:t xml:space="preserve"> </w:t>
      </w:r>
      <w:r w:rsidRPr="004C1FE6">
        <w:rPr>
          <w:rFonts w:ascii="Arial" w:hAnsi="Arial" w:cs="Arial"/>
          <w:sz w:val="20"/>
          <w:szCs w:val="20"/>
        </w:rPr>
        <w:t>how the principles have been applied.</w:t>
      </w:r>
      <w:r w:rsidRPr="004C1FE6">
        <w:rPr>
          <w:sz w:val="20"/>
          <w:szCs w:val="20"/>
        </w:rPr>
        <w:t xml:space="preserve"> </w:t>
      </w:r>
      <w:r w:rsidRPr="004C1FE6">
        <w:rPr>
          <w:rFonts w:ascii="Arial" w:hAnsi="Arial" w:cs="Arial"/>
          <w:sz w:val="20"/>
          <w:szCs w:val="20"/>
        </w:rPr>
        <w:t xml:space="preserve">In the opinion of the governors, the </w:t>
      </w:r>
      <w:r w:rsidR="006D25D8">
        <w:rPr>
          <w:rFonts w:ascii="Arial" w:hAnsi="Arial" w:cs="Arial"/>
          <w:sz w:val="20"/>
          <w:szCs w:val="20"/>
        </w:rPr>
        <w:t>College</w:t>
      </w:r>
      <w:r w:rsidRPr="004C1FE6">
        <w:rPr>
          <w:rFonts w:ascii="Arial" w:hAnsi="Arial" w:cs="Arial"/>
          <w:sz w:val="20"/>
          <w:szCs w:val="20"/>
        </w:rPr>
        <w:t xml:space="preserve"> complies with all of the provisions of the</w:t>
      </w:r>
      <w:r w:rsidRPr="004C1FE6">
        <w:rPr>
          <w:sz w:val="20"/>
          <w:szCs w:val="20"/>
        </w:rPr>
        <w:t xml:space="preserve"> </w:t>
      </w:r>
      <w:r w:rsidRPr="004C1FE6">
        <w:rPr>
          <w:rFonts w:ascii="Arial" w:hAnsi="Arial" w:cs="Arial"/>
          <w:sz w:val="20"/>
          <w:szCs w:val="20"/>
        </w:rPr>
        <w:t>Code, in so far as they apply to the further and higher education sectors, and it has complied</w:t>
      </w:r>
      <w:r w:rsidRPr="004C1FE6">
        <w:rPr>
          <w:sz w:val="20"/>
          <w:szCs w:val="20"/>
        </w:rPr>
        <w:t xml:space="preserve"> </w:t>
      </w:r>
      <w:r w:rsidRPr="004C1FE6">
        <w:rPr>
          <w:rFonts w:ascii="Arial" w:hAnsi="Arial" w:cs="Arial"/>
          <w:sz w:val="20"/>
          <w:szCs w:val="20"/>
        </w:rPr>
        <w:t>throughout the year ended 31 July 2018 and up to the date of signing the annual report and financial statements.</w:t>
      </w:r>
    </w:p>
    <w:p w:rsidR="004C1FE6" w:rsidRPr="004C1FE6" w:rsidRDefault="004C1FE6" w:rsidP="004C1FE6">
      <w:pPr>
        <w:jc w:val="both"/>
        <w:rPr>
          <w:sz w:val="20"/>
          <w:szCs w:val="20"/>
        </w:rPr>
      </w:pPr>
    </w:p>
    <w:p w:rsid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reviews, at least annually, the effectiveness of the internal control system.</w:t>
      </w:r>
    </w:p>
    <w:p w:rsidR="00786848" w:rsidRDefault="00786848" w:rsidP="004C1FE6">
      <w:pPr>
        <w:jc w:val="both"/>
        <w:rPr>
          <w:rFonts w:ascii="Arial" w:hAnsi="Arial" w:cs="Arial"/>
          <w:sz w:val="20"/>
          <w:szCs w:val="20"/>
        </w:rPr>
      </w:pPr>
    </w:p>
    <w:p w:rsidR="00786848" w:rsidRPr="004C1FE6" w:rsidRDefault="00786848" w:rsidP="004C1FE6">
      <w:pPr>
        <w:jc w:val="both"/>
        <w:rPr>
          <w:rFonts w:ascii="Arial" w:hAnsi="Arial" w:cs="Arial"/>
          <w:sz w:val="20"/>
          <w:szCs w:val="20"/>
        </w:rPr>
      </w:pPr>
    </w:p>
    <w:p w:rsidR="004C1FE6" w:rsidRPr="004C1FE6" w:rsidRDefault="004C1FE6" w:rsidP="004C1FE6">
      <w:pPr>
        <w:jc w:val="both"/>
        <w:rPr>
          <w:rFonts w:ascii="Arial" w:hAnsi="Arial"/>
          <w:b/>
          <w:sz w:val="20"/>
          <w:szCs w:val="20"/>
          <w:lang w:val="en-GB"/>
        </w:rPr>
      </w:pPr>
    </w:p>
    <w:p w:rsidR="004C1FE6" w:rsidRPr="004C1FE6" w:rsidRDefault="004C1FE6" w:rsidP="004C1FE6">
      <w:pPr>
        <w:jc w:val="both"/>
        <w:rPr>
          <w:rFonts w:ascii="Arial" w:hAnsi="Arial"/>
          <w:sz w:val="20"/>
          <w:szCs w:val="20"/>
          <w:lang w:val="en-GB"/>
        </w:rPr>
      </w:pPr>
      <w:r w:rsidRPr="004C1FE6">
        <w:rPr>
          <w:rFonts w:ascii="Arial" w:hAnsi="Arial"/>
          <w:b/>
          <w:sz w:val="20"/>
          <w:szCs w:val="20"/>
          <w:lang w:val="en-GB"/>
        </w:rPr>
        <w:t>Directors and their interests</w:t>
      </w:r>
    </w:p>
    <w:p w:rsidR="004C1FE6" w:rsidRPr="004C1FE6" w:rsidRDefault="004C1FE6" w:rsidP="004C1FE6">
      <w:pPr>
        <w:jc w:val="both"/>
        <w:rPr>
          <w:rFonts w:ascii="Arial" w:hAnsi="Arial"/>
          <w:sz w:val="20"/>
          <w:szCs w:val="20"/>
          <w:lang w:val="en-GB"/>
        </w:rPr>
      </w:pPr>
      <w:r w:rsidRPr="004C1FE6">
        <w:rPr>
          <w:rFonts w:ascii="Arial" w:hAnsi="Arial"/>
          <w:sz w:val="20"/>
          <w:szCs w:val="20"/>
          <w:lang w:val="en-GB"/>
        </w:rPr>
        <w:t>The existing directors and those who held office during the year and up to the date of signing the annual report and financial statements, are given below:</w:t>
      </w:r>
    </w:p>
    <w:p w:rsidR="004C1FE6" w:rsidRPr="004C1FE6" w:rsidRDefault="004C1FE6" w:rsidP="004C1FE6">
      <w:pPr>
        <w:jc w:val="both"/>
        <w:rPr>
          <w:rFonts w:ascii="Arial" w:hAnsi="Arial"/>
          <w:sz w:val="20"/>
          <w:szCs w:val="20"/>
          <w:lang w:val="en-GB"/>
        </w:rPr>
      </w:pPr>
    </w:p>
    <w:p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Mrs</w:t>
      </w:r>
      <w:proofErr w:type="spellEnd"/>
      <w:r w:rsidRPr="004C1FE6">
        <w:rPr>
          <w:rFonts w:ascii="Arial" w:hAnsi="Arial" w:cs="Arial"/>
          <w:sz w:val="20"/>
          <w:szCs w:val="20"/>
        </w:rPr>
        <w:t xml:space="preserve"> H Mansfield</w:t>
      </w:r>
      <w:r w:rsidR="00122F61">
        <w:rPr>
          <w:rFonts w:ascii="Arial" w:hAnsi="Arial" w:cs="Arial"/>
          <w:sz w:val="20"/>
          <w:szCs w:val="20"/>
        </w:rPr>
        <w:t xml:space="preserve"> OBE </w:t>
      </w:r>
      <w:r w:rsidRPr="004C1FE6">
        <w:rPr>
          <w:rFonts w:ascii="Arial" w:hAnsi="Arial" w:cs="Arial"/>
          <w:sz w:val="20"/>
          <w:szCs w:val="20"/>
        </w:rPr>
        <w:t xml:space="preserve">*   </w:t>
      </w:r>
      <w:r w:rsidRPr="004C1FE6">
        <w:rPr>
          <w:rFonts w:ascii="Arial" w:hAnsi="Arial" w:cs="Arial"/>
          <w:sz w:val="20"/>
          <w:szCs w:val="20"/>
        </w:rPr>
        <w:tab/>
        <w:t>(Chair)</w:t>
      </w:r>
    </w:p>
    <w:p w:rsidR="004C1FE6" w:rsidRPr="004C1FE6" w:rsidRDefault="004C1FE6" w:rsidP="004C1FE6">
      <w:pPr>
        <w:ind w:right="-23"/>
        <w:jc w:val="both"/>
        <w:rPr>
          <w:rFonts w:ascii="Arial" w:hAnsi="Arial" w:cs="Arial"/>
          <w:sz w:val="20"/>
          <w:szCs w:val="20"/>
        </w:rPr>
      </w:pPr>
      <w:proofErr w:type="spellStart"/>
      <w:r>
        <w:rPr>
          <w:rFonts w:ascii="Arial" w:hAnsi="Arial" w:cs="Arial"/>
          <w:sz w:val="20"/>
          <w:szCs w:val="20"/>
        </w:rPr>
        <w:t>Mr</w:t>
      </w:r>
      <w:proofErr w:type="spellEnd"/>
      <w:r>
        <w:rPr>
          <w:rFonts w:ascii="Arial" w:hAnsi="Arial" w:cs="Arial"/>
          <w:sz w:val="20"/>
          <w:szCs w:val="20"/>
        </w:rPr>
        <w:t xml:space="preserve"> S H Best</w:t>
      </w:r>
      <w:r>
        <w:rPr>
          <w:rFonts w:ascii="Arial" w:hAnsi="Arial" w:cs="Arial"/>
          <w:sz w:val="20"/>
          <w:szCs w:val="20"/>
        </w:rPr>
        <w:tab/>
      </w:r>
      <w:r>
        <w:rPr>
          <w:rFonts w:ascii="Arial" w:hAnsi="Arial" w:cs="Arial"/>
          <w:sz w:val="20"/>
          <w:szCs w:val="20"/>
        </w:rPr>
        <w:tab/>
      </w:r>
      <w:r w:rsidR="00391559">
        <w:rPr>
          <w:rFonts w:ascii="Arial" w:hAnsi="Arial" w:cs="Arial"/>
          <w:sz w:val="20"/>
          <w:szCs w:val="20"/>
        </w:rPr>
        <w:tab/>
      </w:r>
      <w:r>
        <w:rPr>
          <w:rFonts w:ascii="Arial" w:hAnsi="Arial" w:cs="Arial"/>
          <w:sz w:val="20"/>
          <w:szCs w:val="20"/>
        </w:rPr>
        <w:t>(Chairman resigned August 2017)</w:t>
      </w:r>
      <w:r w:rsidRPr="004C1FE6">
        <w:rPr>
          <w:rFonts w:ascii="Arial" w:hAnsi="Arial" w:cs="Arial"/>
          <w:sz w:val="20"/>
          <w:szCs w:val="20"/>
        </w:rPr>
        <w:tab/>
      </w:r>
    </w:p>
    <w:p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Mrs</w:t>
      </w:r>
      <w:proofErr w:type="spellEnd"/>
      <w:r w:rsidRPr="004C1FE6">
        <w:rPr>
          <w:rFonts w:ascii="Arial" w:hAnsi="Arial" w:cs="Arial"/>
          <w:sz w:val="20"/>
          <w:szCs w:val="20"/>
        </w:rPr>
        <w:t xml:space="preserve"> K N Burns*</w:t>
      </w:r>
      <w:r w:rsidRPr="004C1FE6">
        <w:rPr>
          <w:rFonts w:ascii="Arial" w:hAnsi="Arial" w:cs="Arial"/>
          <w:sz w:val="20"/>
          <w:szCs w:val="20"/>
        </w:rPr>
        <w:tab/>
      </w:r>
    </w:p>
    <w:p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G Chapman *</w:t>
      </w:r>
    </w:p>
    <w:p w:rsidR="004C1FE6" w:rsidRPr="004C1FE6" w:rsidRDefault="004C1FE6" w:rsidP="004C1FE6">
      <w:pPr>
        <w:ind w:right="-23"/>
        <w:jc w:val="both"/>
        <w:rPr>
          <w:rFonts w:ascii="Arial" w:hAnsi="Arial" w:cs="Arial"/>
          <w:sz w:val="20"/>
          <w:szCs w:val="20"/>
        </w:rPr>
      </w:pPr>
      <w:r w:rsidRPr="004C1FE6">
        <w:rPr>
          <w:rFonts w:ascii="Arial" w:hAnsi="Arial" w:cs="Arial"/>
          <w:sz w:val="20"/>
          <w:szCs w:val="20"/>
        </w:rPr>
        <w:t xml:space="preserve">Dr J. </w:t>
      </w:r>
      <w:proofErr w:type="spellStart"/>
      <w:r w:rsidRPr="004C1FE6">
        <w:rPr>
          <w:rFonts w:ascii="Arial" w:hAnsi="Arial" w:cs="Arial"/>
          <w:sz w:val="20"/>
          <w:szCs w:val="20"/>
        </w:rPr>
        <w:t>Graystone</w:t>
      </w:r>
      <w:proofErr w:type="spellEnd"/>
      <w:r w:rsidRPr="004C1FE6">
        <w:rPr>
          <w:rFonts w:ascii="Arial" w:hAnsi="Arial" w:cs="Arial"/>
          <w:sz w:val="20"/>
          <w:szCs w:val="20"/>
        </w:rPr>
        <w:t xml:space="preserve">* </w:t>
      </w:r>
      <w:r>
        <w:rPr>
          <w:rFonts w:ascii="Arial" w:hAnsi="Arial" w:cs="Arial"/>
          <w:sz w:val="20"/>
          <w:szCs w:val="20"/>
        </w:rPr>
        <w:tab/>
      </w:r>
      <w:r w:rsidR="00391559">
        <w:rPr>
          <w:rFonts w:ascii="Arial" w:hAnsi="Arial" w:cs="Arial"/>
          <w:sz w:val="20"/>
          <w:szCs w:val="20"/>
        </w:rPr>
        <w:tab/>
      </w:r>
      <w:r w:rsidRPr="004C1FE6">
        <w:rPr>
          <w:rFonts w:ascii="Arial" w:hAnsi="Arial" w:cs="Arial"/>
          <w:sz w:val="20"/>
          <w:szCs w:val="20"/>
        </w:rPr>
        <w:t>(resigned August 2018)</w:t>
      </w:r>
    </w:p>
    <w:p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A M Jenkins*</w:t>
      </w:r>
    </w:p>
    <w:p w:rsidR="004C1FE6" w:rsidRPr="004C1FE6" w:rsidRDefault="004C1FE6" w:rsidP="004C1FE6">
      <w:pPr>
        <w:ind w:right="-23"/>
        <w:jc w:val="both"/>
        <w:rPr>
          <w:rFonts w:ascii="Arial" w:hAnsi="Arial" w:cs="Arial"/>
          <w:sz w:val="20"/>
          <w:szCs w:val="20"/>
        </w:rPr>
      </w:pPr>
      <w:r w:rsidRPr="004C1FE6">
        <w:rPr>
          <w:rFonts w:ascii="Arial" w:hAnsi="Arial" w:cs="Arial"/>
          <w:sz w:val="20"/>
          <w:szCs w:val="20"/>
        </w:rPr>
        <w:t xml:space="preserve">Prof. J E </w:t>
      </w:r>
      <w:proofErr w:type="spellStart"/>
      <w:r w:rsidRPr="004C1FE6">
        <w:rPr>
          <w:rFonts w:ascii="Arial" w:hAnsi="Arial" w:cs="Arial"/>
          <w:sz w:val="20"/>
          <w:szCs w:val="20"/>
        </w:rPr>
        <w:t>Lydon</w:t>
      </w:r>
      <w:proofErr w:type="spellEnd"/>
    </w:p>
    <w:p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G Morgan*</w:t>
      </w:r>
      <w:r w:rsidRPr="004C1FE6">
        <w:rPr>
          <w:rFonts w:ascii="Arial" w:hAnsi="Arial" w:cs="Arial"/>
          <w:sz w:val="20"/>
          <w:szCs w:val="20"/>
        </w:rPr>
        <w:tab/>
      </w:r>
    </w:p>
    <w:p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Ms</w:t>
      </w:r>
      <w:proofErr w:type="spellEnd"/>
      <w:r w:rsidRPr="004C1FE6">
        <w:rPr>
          <w:rFonts w:ascii="Arial" w:hAnsi="Arial" w:cs="Arial"/>
          <w:sz w:val="20"/>
          <w:szCs w:val="20"/>
        </w:rPr>
        <w:t xml:space="preserve"> R Moxey*</w:t>
      </w:r>
    </w:p>
    <w:p w:rsidR="00163183" w:rsidRPr="004C1FE6" w:rsidRDefault="004C1FE6" w:rsidP="00163183">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J T O’Shea </w:t>
      </w:r>
      <w:r w:rsidR="00163183">
        <w:rPr>
          <w:rFonts w:ascii="Arial" w:hAnsi="Arial" w:cs="Arial"/>
          <w:sz w:val="20"/>
          <w:szCs w:val="20"/>
        </w:rPr>
        <w:tab/>
      </w:r>
      <w:r w:rsidR="00163183">
        <w:rPr>
          <w:rFonts w:ascii="Arial" w:hAnsi="Arial" w:cs="Arial"/>
          <w:sz w:val="20"/>
          <w:szCs w:val="20"/>
        </w:rPr>
        <w:tab/>
      </w:r>
      <w:r w:rsidR="00391559">
        <w:rPr>
          <w:rFonts w:ascii="Arial" w:hAnsi="Arial" w:cs="Arial"/>
          <w:sz w:val="20"/>
          <w:szCs w:val="20"/>
        </w:rPr>
        <w:tab/>
      </w:r>
      <w:r w:rsidR="00163183" w:rsidRPr="00391559">
        <w:rPr>
          <w:rFonts w:ascii="Arial" w:hAnsi="Arial" w:cs="Arial"/>
          <w:sz w:val="20"/>
          <w:szCs w:val="20"/>
        </w:rPr>
        <w:t xml:space="preserve">(resigned </w:t>
      </w:r>
      <w:r w:rsidR="00391559" w:rsidRPr="00391559">
        <w:rPr>
          <w:rFonts w:ascii="Arial" w:hAnsi="Arial" w:cs="Arial"/>
          <w:sz w:val="20"/>
          <w:szCs w:val="20"/>
        </w:rPr>
        <w:t>September 2018</w:t>
      </w:r>
      <w:r w:rsidR="00163183" w:rsidRPr="00391559">
        <w:rPr>
          <w:rFonts w:ascii="Arial" w:hAnsi="Arial" w:cs="Arial"/>
          <w:sz w:val="20"/>
          <w:szCs w:val="20"/>
        </w:rPr>
        <w:t>)</w:t>
      </w:r>
    </w:p>
    <w:p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Ms</w:t>
      </w:r>
      <w:proofErr w:type="spellEnd"/>
      <w:r w:rsidRPr="004C1FE6">
        <w:rPr>
          <w:rFonts w:ascii="Arial" w:hAnsi="Arial" w:cs="Arial"/>
          <w:sz w:val="20"/>
          <w:szCs w:val="20"/>
        </w:rPr>
        <w:t xml:space="preserve"> L Braddock *</w:t>
      </w:r>
    </w:p>
    <w:p w:rsid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H R Williams</w:t>
      </w:r>
      <w:r w:rsidRPr="004C1FE6">
        <w:rPr>
          <w:rFonts w:ascii="Arial" w:hAnsi="Arial" w:cs="Arial"/>
          <w:sz w:val="20"/>
          <w:szCs w:val="20"/>
        </w:rPr>
        <w:tab/>
      </w:r>
    </w:p>
    <w:p w:rsidR="00391559" w:rsidRPr="004C1FE6" w:rsidRDefault="00391559" w:rsidP="004C1FE6">
      <w:pPr>
        <w:ind w:right="-23"/>
        <w:jc w:val="both"/>
        <w:rPr>
          <w:rFonts w:ascii="Arial" w:hAnsi="Arial" w:cs="Arial"/>
          <w:sz w:val="20"/>
          <w:szCs w:val="20"/>
        </w:rPr>
      </w:pPr>
      <w:proofErr w:type="spellStart"/>
      <w:r>
        <w:rPr>
          <w:rFonts w:ascii="Arial" w:hAnsi="Arial" w:cs="Arial"/>
          <w:sz w:val="20"/>
          <w:szCs w:val="20"/>
        </w:rPr>
        <w:t>Mrs</w:t>
      </w:r>
      <w:proofErr w:type="spellEnd"/>
      <w:r>
        <w:rPr>
          <w:rFonts w:ascii="Arial" w:hAnsi="Arial" w:cs="Arial"/>
          <w:sz w:val="20"/>
          <w:szCs w:val="20"/>
        </w:rPr>
        <w:t xml:space="preserve"> Lisa Thomas</w:t>
      </w:r>
      <w:r>
        <w:rPr>
          <w:rFonts w:ascii="Arial" w:hAnsi="Arial" w:cs="Arial"/>
          <w:sz w:val="20"/>
          <w:szCs w:val="20"/>
        </w:rPr>
        <w:tab/>
      </w:r>
      <w:r>
        <w:rPr>
          <w:rFonts w:ascii="Arial" w:hAnsi="Arial" w:cs="Arial"/>
          <w:sz w:val="20"/>
          <w:szCs w:val="20"/>
        </w:rPr>
        <w:tab/>
        <w:t xml:space="preserve">(appointed </w:t>
      </w:r>
      <w:r w:rsidRPr="00391559">
        <w:rPr>
          <w:rFonts w:ascii="Arial" w:hAnsi="Arial" w:cs="Arial"/>
          <w:sz w:val="20"/>
          <w:szCs w:val="20"/>
        </w:rPr>
        <w:t>September 2018)</w:t>
      </w:r>
    </w:p>
    <w:p w:rsidR="004C1FE6" w:rsidRPr="004C1FE6" w:rsidRDefault="004C1FE6" w:rsidP="004C1FE6">
      <w:pPr>
        <w:ind w:right="-23"/>
        <w:jc w:val="both"/>
        <w:rPr>
          <w:rFonts w:ascii="Arial" w:hAnsi="Arial" w:cs="Arial"/>
          <w:sz w:val="20"/>
          <w:szCs w:val="20"/>
        </w:rPr>
      </w:pPr>
    </w:p>
    <w:p w:rsidR="004C1FE6" w:rsidRPr="004C1FE6" w:rsidRDefault="004C1FE6" w:rsidP="004C1FE6">
      <w:pPr>
        <w:jc w:val="both"/>
        <w:rPr>
          <w:rFonts w:ascii="Arial" w:hAnsi="Arial"/>
          <w:sz w:val="20"/>
          <w:szCs w:val="20"/>
          <w:lang w:val="en-GB"/>
        </w:rPr>
      </w:pPr>
      <w:r w:rsidRPr="004C1FE6">
        <w:rPr>
          <w:rFonts w:ascii="Arial" w:hAnsi="Arial" w:cs="Arial"/>
          <w:sz w:val="20"/>
          <w:szCs w:val="20"/>
        </w:rPr>
        <w:t>*non-executive directors</w:t>
      </w:r>
      <w:r w:rsidRPr="004C1FE6">
        <w:rPr>
          <w:rFonts w:ascii="Arial" w:hAnsi="Arial"/>
          <w:sz w:val="20"/>
          <w:szCs w:val="20"/>
          <w:lang w:val="en-GB"/>
        </w:rPr>
        <w:t xml:space="preserve"> </w:t>
      </w:r>
    </w:p>
    <w:p w:rsidR="00436EBB" w:rsidRDefault="00436EBB" w:rsidP="00AE7EA5">
      <w:pPr>
        <w:jc w:val="both"/>
        <w:rPr>
          <w:rFonts w:ascii="Arial" w:hAnsi="Arial"/>
          <w:b/>
          <w:sz w:val="20"/>
          <w:szCs w:val="20"/>
          <w:lang w:val="en-GB"/>
        </w:rPr>
      </w:pPr>
    </w:p>
    <w:p w:rsidR="005D0BEE" w:rsidRDefault="005D0BEE">
      <w:pPr>
        <w:jc w:val="both"/>
        <w:rPr>
          <w:rFonts w:ascii="Arial" w:hAnsi="Arial"/>
          <w:b/>
          <w:sz w:val="20"/>
          <w:szCs w:val="20"/>
          <w:lang w:val="en-GB"/>
        </w:rPr>
      </w:pPr>
    </w:p>
    <w:p w:rsidR="00DA7C79" w:rsidRDefault="00DA7C79">
      <w:pPr>
        <w:jc w:val="both"/>
        <w:rPr>
          <w:rFonts w:ascii="Arial" w:hAnsi="Arial"/>
          <w:b/>
          <w:sz w:val="20"/>
          <w:szCs w:val="20"/>
          <w:lang w:val="en-GB"/>
        </w:rPr>
      </w:pPr>
    </w:p>
    <w:p w:rsidR="00DA7C79" w:rsidRDefault="00DA7C79">
      <w:pPr>
        <w:jc w:val="both"/>
        <w:rPr>
          <w:rFonts w:ascii="Arial" w:hAnsi="Arial"/>
          <w:b/>
          <w:sz w:val="20"/>
          <w:szCs w:val="20"/>
          <w:lang w:val="en-GB"/>
        </w:rPr>
      </w:pPr>
    </w:p>
    <w:p w:rsidR="004B5ADA" w:rsidRDefault="004B5ADA" w:rsidP="00617B78">
      <w:pPr>
        <w:jc w:val="both"/>
        <w:rPr>
          <w:rFonts w:ascii="Arial" w:hAnsi="Arial"/>
          <w:b/>
          <w:lang w:val="en-GB"/>
        </w:rPr>
      </w:pPr>
    </w:p>
    <w:p w:rsidR="004B5ADA" w:rsidRDefault="004B5ADA" w:rsidP="00617B78">
      <w:pPr>
        <w:jc w:val="both"/>
        <w:rPr>
          <w:rFonts w:ascii="Arial" w:hAnsi="Arial"/>
          <w:b/>
          <w:lang w:val="en-GB"/>
        </w:rPr>
      </w:pPr>
    </w:p>
    <w:p w:rsidR="00786848" w:rsidRPr="00391559" w:rsidRDefault="00786848" w:rsidP="00786848">
      <w:pPr>
        <w:jc w:val="both"/>
        <w:rPr>
          <w:rFonts w:ascii="Arial" w:hAnsi="Arial" w:cs="Arial"/>
          <w:sz w:val="20"/>
          <w:szCs w:val="20"/>
          <w:u w:val="single"/>
        </w:rPr>
      </w:pPr>
      <w:r w:rsidRPr="00391559">
        <w:rPr>
          <w:rFonts w:ascii="Arial" w:hAnsi="Arial"/>
          <w:b/>
          <w:sz w:val="20"/>
          <w:szCs w:val="20"/>
          <w:lang w:val="en-GB"/>
        </w:rPr>
        <w:t>Post Balance Sheet Activity</w:t>
      </w:r>
    </w:p>
    <w:p w:rsidR="00786848" w:rsidRPr="00391559" w:rsidRDefault="00786848" w:rsidP="00786848">
      <w:pPr>
        <w:tabs>
          <w:tab w:val="left" w:pos="993"/>
        </w:tabs>
        <w:rPr>
          <w:rFonts w:ascii="Arial" w:hAnsi="Arial" w:cs="Arial"/>
          <w:sz w:val="20"/>
          <w:szCs w:val="20"/>
        </w:rPr>
      </w:pPr>
      <w:r w:rsidRPr="00391559">
        <w:rPr>
          <w:rFonts w:ascii="Arial" w:hAnsi="Arial" w:cs="Arial"/>
          <w:sz w:val="20"/>
          <w:szCs w:val="20"/>
        </w:rPr>
        <w:t xml:space="preserve">On 1 August 2018, the College acquired Tydfil Training Company Limited, a charitable company engaged primarily in the provision of work based learning training.  In addition the </w:t>
      </w:r>
      <w:proofErr w:type="spellStart"/>
      <w:r w:rsidRPr="00391559">
        <w:rPr>
          <w:rFonts w:ascii="Arial" w:hAnsi="Arial" w:cs="Arial"/>
          <w:sz w:val="20"/>
          <w:szCs w:val="20"/>
        </w:rPr>
        <w:t>organisation</w:t>
      </w:r>
      <w:proofErr w:type="spellEnd"/>
      <w:r w:rsidRPr="00391559">
        <w:rPr>
          <w:rFonts w:ascii="Arial" w:hAnsi="Arial" w:cs="Arial"/>
          <w:sz w:val="20"/>
          <w:szCs w:val="20"/>
        </w:rPr>
        <w:t xml:space="preserve"> delivers other educational and employment related contracts for </w:t>
      </w:r>
      <w:proofErr w:type="spellStart"/>
      <w:r w:rsidRPr="00391559">
        <w:rPr>
          <w:rFonts w:ascii="Arial" w:hAnsi="Arial" w:cs="Arial"/>
          <w:sz w:val="20"/>
          <w:szCs w:val="20"/>
        </w:rPr>
        <w:t>organisations</w:t>
      </w:r>
      <w:proofErr w:type="spellEnd"/>
      <w:r w:rsidRPr="00391559">
        <w:rPr>
          <w:rFonts w:ascii="Arial" w:hAnsi="Arial" w:cs="Arial"/>
          <w:sz w:val="20"/>
          <w:szCs w:val="20"/>
        </w:rPr>
        <w:t xml:space="preserve"> such as Department for Work and Pensions, Merthyr Tydfil County Borough Council, WCVA and the Princes Trust.    </w:t>
      </w:r>
    </w:p>
    <w:p w:rsidR="00786848" w:rsidRPr="00391559" w:rsidRDefault="00786848" w:rsidP="00786848">
      <w:pPr>
        <w:tabs>
          <w:tab w:val="left" w:pos="993"/>
        </w:tabs>
        <w:rPr>
          <w:rFonts w:ascii="Arial" w:hAnsi="Arial" w:cs="Arial"/>
          <w:sz w:val="20"/>
          <w:szCs w:val="20"/>
        </w:rPr>
      </w:pPr>
      <w:r w:rsidRPr="00391559">
        <w:rPr>
          <w:rFonts w:ascii="Arial" w:hAnsi="Arial" w:cs="Arial"/>
          <w:sz w:val="20"/>
          <w:szCs w:val="20"/>
        </w:rPr>
        <w:t xml:space="preserve"> </w:t>
      </w:r>
    </w:p>
    <w:p w:rsidR="00786848" w:rsidRPr="00391559" w:rsidRDefault="00786848" w:rsidP="00786848">
      <w:pPr>
        <w:tabs>
          <w:tab w:val="left" w:pos="993"/>
        </w:tabs>
        <w:rPr>
          <w:rFonts w:ascii="Arial" w:hAnsi="Arial" w:cs="Arial"/>
          <w:sz w:val="20"/>
          <w:szCs w:val="20"/>
        </w:rPr>
      </w:pPr>
      <w:r w:rsidRPr="00391559">
        <w:rPr>
          <w:rFonts w:ascii="Arial" w:hAnsi="Arial" w:cs="Arial"/>
          <w:sz w:val="20"/>
          <w:szCs w:val="20"/>
        </w:rPr>
        <w:t xml:space="preserve">Tydfil Training Company's turnover for the year ended July 31 2018 was some £948,000 and its net assets at acquisition, as recorded in the draft accounts were some £850,000.  Since acquisition the College and Tydfil Training Company management teams have been working together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benefits available to both parties.  By combining our resources and skills, it will give the new body the greatest potential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offer from the newly commissioned “Working Wales” contract.</w:t>
      </w:r>
    </w:p>
    <w:p w:rsidR="004B5ADA" w:rsidRDefault="004B5ADA" w:rsidP="00617B78">
      <w:pPr>
        <w:jc w:val="both"/>
        <w:rPr>
          <w:rFonts w:ascii="Arial" w:hAnsi="Arial"/>
          <w:b/>
          <w:lang w:val="en-GB"/>
        </w:rPr>
      </w:pPr>
    </w:p>
    <w:p w:rsidR="004B5ADA" w:rsidRDefault="004B5ADA" w:rsidP="00617B78">
      <w:pPr>
        <w:jc w:val="both"/>
        <w:rPr>
          <w:rFonts w:ascii="Arial" w:hAnsi="Arial"/>
          <w:b/>
          <w:lang w:val="en-GB"/>
        </w:rPr>
      </w:pPr>
    </w:p>
    <w:p w:rsidR="00786848" w:rsidRDefault="00786848" w:rsidP="00617B78">
      <w:pPr>
        <w:jc w:val="both"/>
        <w:rPr>
          <w:rFonts w:ascii="Arial" w:hAnsi="Arial"/>
          <w:b/>
          <w:lang w:val="en-GB"/>
        </w:rPr>
      </w:pPr>
    </w:p>
    <w:p w:rsidR="007800EF" w:rsidRDefault="007800EF" w:rsidP="004B5ADA">
      <w:pPr>
        <w:jc w:val="both"/>
        <w:rPr>
          <w:rFonts w:ascii="Arial" w:hAnsi="Arial"/>
          <w:b/>
          <w:lang w:val="en-GB"/>
        </w:rPr>
      </w:pPr>
    </w:p>
    <w:p w:rsidR="00457765" w:rsidRPr="00940A20" w:rsidRDefault="00457765" w:rsidP="00457765">
      <w:pPr>
        <w:jc w:val="both"/>
        <w:rPr>
          <w:rFonts w:ascii="Arial" w:hAnsi="Arial"/>
          <w:b/>
          <w:lang w:val="en-GB"/>
        </w:rPr>
      </w:pPr>
      <w:r w:rsidRPr="00940A20">
        <w:rPr>
          <w:rFonts w:ascii="Arial" w:hAnsi="Arial"/>
          <w:b/>
          <w:lang w:val="en-GB"/>
        </w:rPr>
        <w:t>Directors’ report (incorporating Strategic report) for the year ended 31 July 201</w:t>
      </w:r>
      <w:r w:rsidR="004C1FE6">
        <w:rPr>
          <w:rFonts w:ascii="Arial" w:hAnsi="Arial"/>
          <w:b/>
          <w:lang w:val="en-GB"/>
        </w:rPr>
        <w:t>8</w:t>
      </w:r>
      <w:r w:rsidRPr="00940A20">
        <w:rPr>
          <w:rFonts w:ascii="Arial" w:hAnsi="Arial"/>
          <w:b/>
          <w:lang w:val="en-GB"/>
        </w:rPr>
        <w:t xml:space="preserve"> (continued)</w:t>
      </w:r>
    </w:p>
    <w:p w:rsidR="00457765" w:rsidRPr="00940A20" w:rsidRDefault="00457765" w:rsidP="00457765">
      <w:pPr>
        <w:jc w:val="both"/>
        <w:rPr>
          <w:rFonts w:ascii="Arial" w:hAnsi="Arial"/>
          <w:b/>
          <w:sz w:val="20"/>
          <w:szCs w:val="20"/>
          <w:lang w:val="en-GB"/>
        </w:rPr>
      </w:pPr>
    </w:p>
    <w:p w:rsidR="00457765" w:rsidRPr="00940A20" w:rsidRDefault="00457765" w:rsidP="00457765">
      <w:pPr>
        <w:jc w:val="both"/>
        <w:rPr>
          <w:rFonts w:ascii="Arial" w:hAnsi="Arial" w:cs="Arial"/>
          <w:color w:val="FF0000"/>
          <w:sz w:val="20"/>
          <w:szCs w:val="20"/>
        </w:rPr>
      </w:pPr>
      <w:r w:rsidRPr="00940A20">
        <w:rPr>
          <w:rFonts w:ascii="Arial" w:hAnsi="Arial"/>
          <w:b/>
          <w:sz w:val="20"/>
          <w:szCs w:val="20"/>
          <w:lang w:val="en-GB"/>
        </w:rPr>
        <w:t xml:space="preserve">Employees </w:t>
      </w:r>
    </w:p>
    <w:p w:rsidR="00457765" w:rsidRPr="00940A20" w:rsidRDefault="00457765" w:rsidP="00457765">
      <w:pPr>
        <w:jc w:val="both"/>
        <w:rPr>
          <w:rFonts w:ascii="Arial" w:hAnsi="Arial"/>
          <w:sz w:val="20"/>
          <w:szCs w:val="20"/>
          <w:lang w:val="en-GB"/>
        </w:rPr>
      </w:pPr>
      <w:r w:rsidRPr="00940A20">
        <w:rPr>
          <w:rFonts w:ascii="Arial" w:hAnsi="Arial"/>
          <w:sz w:val="20"/>
          <w:szCs w:val="20"/>
          <w:lang w:val="en-GB"/>
        </w:rPr>
        <w:t>Applications for employment by disabled persons are always fully considered, taking into account the respective aptitudes and abilities of the applicant concerned.  In the event of members of staff becoming disabled, every effort is made to ensure that their employment with the company continues and the appropriate training is arranged.  It is the policy of the company that the training, career development and promotion of a disabled person should, as far as possible, be identical to that of a person who does not suffer from a disability.</w:t>
      </w:r>
    </w:p>
    <w:p w:rsidR="00457765" w:rsidRPr="00940A20" w:rsidRDefault="00457765" w:rsidP="00457765">
      <w:pPr>
        <w:jc w:val="both"/>
        <w:rPr>
          <w:rFonts w:ascii="Arial" w:hAnsi="Arial"/>
          <w:sz w:val="20"/>
          <w:szCs w:val="20"/>
          <w:lang w:val="en-GB"/>
        </w:rPr>
      </w:pPr>
    </w:p>
    <w:p w:rsidR="00457765" w:rsidRPr="00940A20" w:rsidRDefault="00457765" w:rsidP="00457765">
      <w:pPr>
        <w:jc w:val="both"/>
        <w:rPr>
          <w:rFonts w:ascii="Arial" w:hAnsi="Arial"/>
          <w:sz w:val="20"/>
          <w:szCs w:val="20"/>
          <w:lang w:val="en-GB"/>
        </w:rPr>
      </w:pPr>
      <w:r w:rsidRPr="00940A20">
        <w:rPr>
          <w:rFonts w:ascii="Arial" w:hAnsi="Arial"/>
          <w:sz w:val="20"/>
          <w:szCs w:val="20"/>
          <w:lang w:val="en-GB"/>
        </w:rPr>
        <w:t>Consultation with employees or their representatives has been undertaken, with the aim of ensuring that their views are taken into account when decisions are made that are likely to affect their interests.  The company is a member of the University of South Wales Equalities Forum, and its sub-groups.  Communication with all employees is undertaken through termly staff meetings, and e-mails as required.</w:t>
      </w:r>
    </w:p>
    <w:p w:rsidR="004B5ADA" w:rsidRPr="00940A20" w:rsidRDefault="004B5ADA" w:rsidP="004B5ADA">
      <w:pPr>
        <w:jc w:val="both"/>
        <w:rPr>
          <w:rFonts w:ascii="Arial" w:hAnsi="Arial"/>
          <w:b/>
          <w:sz w:val="20"/>
          <w:szCs w:val="20"/>
          <w:lang w:val="en-GB"/>
        </w:rPr>
      </w:pPr>
    </w:p>
    <w:p w:rsidR="00457765" w:rsidRPr="00940A20" w:rsidRDefault="00457765" w:rsidP="00457765">
      <w:pPr>
        <w:jc w:val="both"/>
        <w:rPr>
          <w:rFonts w:ascii="Arial" w:hAnsi="Arial"/>
          <w:b/>
          <w:sz w:val="20"/>
          <w:szCs w:val="20"/>
          <w:lang w:val="en-GB"/>
        </w:rPr>
      </w:pPr>
      <w:r w:rsidRPr="00940A20">
        <w:rPr>
          <w:rFonts w:ascii="Arial" w:hAnsi="Arial"/>
          <w:b/>
          <w:sz w:val="20"/>
          <w:szCs w:val="20"/>
          <w:lang w:val="en-GB"/>
        </w:rPr>
        <w:t>Statement of directors’ responsibilities</w:t>
      </w:r>
    </w:p>
    <w:p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directors are responsible for preparing the Directors’ report (incorporating the strategic report) and the financial statements in accordance with applicable law and regulations.</w:t>
      </w:r>
    </w:p>
    <w:p w:rsidR="00457765" w:rsidRPr="00940A20" w:rsidRDefault="00457765" w:rsidP="00457765">
      <w:pPr>
        <w:jc w:val="both"/>
        <w:rPr>
          <w:rFonts w:ascii="Arial" w:hAnsi="Arial" w:cs="Arial"/>
          <w:sz w:val="20"/>
        </w:rPr>
      </w:pPr>
      <w:r w:rsidRPr="00940A20">
        <w:rPr>
          <w:rFonts w:ascii="Arial" w:hAnsi="Arial" w:cs="Arial"/>
          <w:sz w:val="20"/>
        </w:rPr>
        <w:t xml:space="preserve">Company law requires the directors to prepare financial statements for each financial year. Under that law the directors have prepared the company financial statements in accordance </w:t>
      </w:r>
      <w:r w:rsidRPr="00940A20">
        <w:rPr>
          <w:rFonts w:ascii="Arial" w:hAnsi="Arial"/>
          <w:sz w:val="20"/>
          <w:szCs w:val="20"/>
          <w:lang w:val="en-GB"/>
        </w:rPr>
        <w:t>the Companies Act 2006, the Statement of Recommended Practice – Accounting for Further and Higher Education Institutions, the Accounts Direction issued by the Higher Education Funding Council for Wales and other relevant Accounting Standards (United Kingdom General Accounting Practice)</w:t>
      </w:r>
      <w:r w:rsidRPr="00940A20">
        <w:rPr>
          <w:rFonts w:ascii="Arial" w:hAnsi="Arial" w:cs="Arial"/>
          <w:sz w:val="20"/>
        </w:rPr>
        <w:t xml:space="preserve">.  </w:t>
      </w:r>
      <w:r w:rsidRPr="00940A20">
        <w:rPr>
          <w:rFonts w:ascii="Arial" w:hAnsi="Arial"/>
          <w:sz w:val="20"/>
          <w:szCs w:val="20"/>
          <w:lang w:val="en-GB"/>
        </w:rPr>
        <w:t>In addition, within the terms and conditions of the Financial Memorandum agreed between the company and the University (Financial Memorandum), the directors are required to prepare the annual report and financial statements for each accounting period which give a true and fair view of the state of affairs of the company and of the surplus or deficit for that period.</w:t>
      </w:r>
      <w:r w:rsidRPr="00940A20">
        <w:rPr>
          <w:rFonts w:ascii="Arial" w:hAnsi="Arial" w:cs="Arial"/>
          <w:sz w:val="20"/>
        </w:rPr>
        <w:t xml:space="preserve">  In preparing these financial statements, the directors are required to:</w:t>
      </w:r>
    </w:p>
    <w:p w:rsidR="00457765" w:rsidRPr="00940A20" w:rsidRDefault="00457765" w:rsidP="00457765">
      <w:pPr>
        <w:jc w:val="both"/>
        <w:rPr>
          <w:rFonts w:ascii="Arial" w:hAnsi="Arial" w:cs="Arial"/>
          <w:sz w:val="20"/>
        </w:rPr>
      </w:pPr>
    </w:p>
    <w:p w:rsidR="00457765" w:rsidRPr="00940A20" w:rsidRDefault="00457765" w:rsidP="00457765">
      <w:pPr>
        <w:numPr>
          <w:ilvl w:val="0"/>
          <w:numId w:val="11"/>
        </w:numPr>
        <w:spacing w:after="160" w:line="240" w:lineRule="atLeast"/>
        <w:jc w:val="both"/>
        <w:rPr>
          <w:rFonts w:ascii="Arial" w:hAnsi="Arial" w:cs="Arial"/>
          <w:sz w:val="20"/>
        </w:rPr>
      </w:pPr>
      <w:r w:rsidRPr="00940A20">
        <w:rPr>
          <w:rFonts w:ascii="Arial" w:hAnsi="Arial" w:cs="Arial"/>
          <w:sz w:val="20"/>
        </w:rPr>
        <w:t>select suitable accounting policies and then apply them consistently;</w:t>
      </w:r>
    </w:p>
    <w:p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make judgements and accounting estimates that are reasonable and prudent;</w:t>
      </w:r>
    </w:p>
    <w:p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state whether applicable UK Accounting Standards have been followed, subject to any material departures disclosed and explained in the financial statements;</w:t>
      </w:r>
    </w:p>
    <w:p w:rsidR="00457765" w:rsidRPr="00940A20" w:rsidRDefault="00457765" w:rsidP="00457765">
      <w:pPr>
        <w:numPr>
          <w:ilvl w:val="0"/>
          <w:numId w:val="10"/>
        </w:numPr>
        <w:spacing w:after="160" w:line="240" w:lineRule="atLeast"/>
        <w:jc w:val="both"/>
        <w:rPr>
          <w:rFonts w:ascii="Arial" w:hAnsi="Arial" w:cs="Arial"/>
          <w:sz w:val="20"/>
        </w:rPr>
      </w:pPr>
      <w:proofErr w:type="gramStart"/>
      <w:r w:rsidRPr="00940A20">
        <w:rPr>
          <w:rFonts w:ascii="Arial" w:hAnsi="Arial" w:cs="Arial"/>
          <w:sz w:val="20"/>
        </w:rPr>
        <w:t>prepare</w:t>
      </w:r>
      <w:proofErr w:type="gramEnd"/>
      <w:r w:rsidRPr="00940A20">
        <w:rPr>
          <w:rFonts w:ascii="Arial" w:hAnsi="Arial" w:cs="Arial"/>
          <w:sz w:val="20"/>
        </w:rPr>
        <w:t xml:space="preserve"> the financial statements on the going concern basis unless it is inappropriate to presume that the company will continue in business.</w:t>
      </w:r>
    </w:p>
    <w:p w:rsidR="004B5ADA" w:rsidRPr="00940A20" w:rsidRDefault="004B5ADA" w:rsidP="004B5ADA">
      <w:pPr>
        <w:jc w:val="both"/>
        <w:rPr>
          <w:rFonts w:ascii="Arial" w:hAnsi="Arial"/>
          <w:sz w:val="20"/>
          <w:szCs w:val="20"/>
          <w:lang w:val="en-GB"/>
        </w:rPr>
      </w:pPr>
    </w:p>
    <w:p w:rsidR="004B5ADA" w:rsidRPr="00940A20" w:rsidRDefault="004B5ADA" w:rsidP="004B5ADA">
      <w:pPr>
        <w:jc w:val="both"/>
        <w:rPr>
          <w:rFonts w:ascii="Arial" w:hAnsi="Arial"/>
          <w:sz w:val="20"/>
          <w:szCs w:val="20"/>
          <w:lang w:val="en-GB"/>
        </w:rPr>
      </w:pPr>
    </w:p>
    <w:p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directors took reasonable steps to meet their responsibilities in respect of:</w:t>
      </w:r>
    </w:p>
    <w:p w:rsidR="00457765" w:rsidRPr="00940A20" w:rsidRDefault="00457765" w:rsidP="00457765">
      <w:pPr>
        <w:jc w:val="both"/>
        <w:rPr>
          <w:rFonts w:ascii="Arial" w:hAnsi="Arial"/>
          <w:sz w:val="20"/>
          <w:szCs w:val="20"/>
          <w:lang w:val="en-GB"/>
        </w:rPr>
      </w:pPr>
    </w:p>
    <w:p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 xml:space="preserve">ensuring that funds from </w:t>
      </w:r>
      <w:r w:rsidR="00205D9C">
        <w:rPr>
          <w:rFonts w:ascii="Arial" w:hAnsi="Arial" w:cs="Arial"/>
          <w:sz w:val="20"/>
        </w:rPr>
        <w:t xml:space="preserve">Welsh Government </w:t>
      </w:r>
      <w:r w:rsidRPr="00940A20">
        <w:rPr>
          <w:rFonts w:ascii="Arial" w:hAnsi="Arial" w:cs="Arial"/>
          <w:sz w:val="20"/>
        </w:rPr>
        <w:t>were used only for the purpose for which they were given and in accordance with the Financial Memorandum and any other conditions which the Welsh Government may from time to time prescribe;</w:t>
      </w:r>
    </w:p>
    <w:p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ensuring that there were appropriate financial and management controls in place to safeguard public funds and funds from other sources;</w:t>
      </w:r>
    </w:p>
    <w:p w:rsidR="00457765" w:rsidRPr="00940A20" w:rsidRDefault="00457765" w:rsidP="00457765">
      <w:pPr>
        <w:numPr>
          <w:ilvl w:val="0"/>
          <w:numId w:val="10"/>
        </w:numPr>
        <w:spacing w:after="160" w:line="240" w:lineRule="atLeast"/>
        <w:jc w:val="both"/>
        <w:rPr>
          <w:rFonts w:ascii="Arial" w:hAnsi="Arial" w:cs="Arial"/>
          <w:sz w:val="20"/>
        </w:rPr>
      </w:pPr>
      <w:proofErr w:type="gramStart"/>
      <w:r w:rsidRPr="00940A20">
        <w:rPr>
          <w:rFonts w:ascii="Arial" w:hAnsi="Arial" w:cs="Arial"/>
          <w:sz w:val="20"/>
        </w:rPr>
        <w:t>safeguarding</w:t>
      </w:r>
      <w:proofErr w:type="gramEnd"/>
      <w:r w:rsidRPr="00940A20">
        <w:rPr>
          <w:rFonts w:ascii="Arial" w:hAnsi="Arial" w:cs="Arial"/>
          <w:sz w:val="20"/>
        </w:rPr>
        <w:t xml:space="preserve"> the assets of the company and to prevent and detect fraud and other irregularities securing the economical, efficient and effective management of the company’s resources and expenditure.</w:t>
      </w:r>
    </w:p>
    <w:p w:rsidR="004B5ADA" w:rsidRPr="00940A20" w:rsidRDefault="004B5ADA" w:rsidP="004B5ADA">
      <w:pPr>
        <w:jc w:val="both"/>
        <w:rPr>
          <w:rFonts w:ascii="Arial" w:hAnsi="Arial"/>
          <w:b/>
          <w:sz w:val="20"/>
          <w:szCs w:val="20"/>
          <w:lang w:val="en-GB"/>
        </w:rPr>
      </w:pPr>
    </w:p>
    <w:p w:rsidR="00457765" w:rsidRPr="00940A20" w:rsidRDefault="00457765" w:rsidP="00457765">
      <w:pPr>
        <w:jc w:val="both"/>
        <w:rPr>
          <w:rFonts w:ascii="Arial" w:hAnsi="Arial"/>
          <w:b/>
          <w:sz w:val="20"/>
          <w:szCs w:val="20"/>
          <w:lang w:val="en-GB"/>
        </w:rPr>
      </w:pPr>
      <w:r w:rsidRPr="00940A20">
        <w:rPr>
          <w:rFonts w:ascii="Arial" w:hAnsi="Arial"/>
          <w:b/>
          <w:sz w:val="20"/>
          <w:szCs w:val="20"/>
          <w:lang w:val="en-GB"/>
        </w:rPr>
        <w:t>Directors’ indemnities</w:t>
      </w:r>
    </w:p>
    <w:p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company purchased and maintained throughout the financial year directors’ and officers’ liability insurance.</w:t>
      </w:r>
    </w:p>
    <w:p w:rsidR="00457765" w:rsidRPr="00940A20" w:rsidRDefault="00457765" w:rsidP="00457765">
      <w:pPr>
        <w:jc w:val="both"/>
        <w:rPr>
          <w:rFonts w:ascii="Arial" w:hAnsi="Arial"/>
          <w:sz w:val="20"/>
          <w:szCs w:val="20"/>
          <w:lang w:val="en-GB"/>
        </w:rPr>
      </w:pPr>
    </w:p>
    <w:p w:rsidR="00457765" w:rsidRPr="00940A20" w:rsidRDefault="00457765" w:rsidP="00457765">
      <w:pPr>
        <w:jc w:val="both"/>
        <w:rPr>
          <w:rFonts w:ascii="Arial" w:hAnsi="Arial"/>
          <w:sz w:val="20"/>
          <w:szCs w:val="20"/>
          <w:lang w:val="en-GB"/>
        </w:rPr>
      </w:pPr>
      <w:r w:rsidRPr="00940A20">
        <w:rPr>
          <w:rFonts w:ascii="Arial" w:hAnsi="Arial"/>
          <w:sz w:val="20"/>
          <w:szCs w:val="20"/>
          <w:lang w:val="en-GB"/>
        </w:rPr>
        <w:t>This was also in force at the date of approval of the annual report and financial statements.</w:t>
      </w:r>
    </w:p>
    <w:p w:rsidR="007800EF" w:rsidRDefault="007800EF" w:rsidP="004B5ADA">
      <w:pPr>
        <w:jc w:val="both"/>
        <w:rPr>
          <w:rFonts w:ascii="Arial" w:hAnsi="Arial"/>
          <w:b/>
          <w:lang w:val="en-GB"/>
        </w:rPr>
      </w:pPr>
    </w:p>
    <w:p w:rsidR="007800EF" w:rsidRDefault="007800EF" w:rsidP="004B5ADA">
      <w:pPr>
        <w:jc w:val="both"/>
        <w:rPr>
          <w:rFonts w:ascii="Arial" w:hAnsi="Arial"/>
          <w:b/>
          <w:lang w:val="en-GB"/>
        </w:rPr>
      </w:pPr>
    </w:p>
    <w:p w:rsidR="007800EF" w:rsidRDefault="007800EF" w:rsidP="004B5ADA">
      <w:pPr>
        <w:jc w:val="both"/>
        <w:rPr>
          <w:rFonts w:ascii="Arial" w:hAnsi="Arial"/>
          <w:b/>
          <w:lang w:val="en-GB"/>
        </w:rPr>
      </w:pPr>
    </w:p>
    <w:p w:rsidR="00457765" w:rsidRPr="00940A20" w:rsidRDefault="00457765" w:rsidP="00457765">
      <w:pPr>
        <w:jc w:val="both"/>
        <w:rPr>
          <w:rFonts w:ascii="Arial" w:hAnsi="Arial"/>
          <w:b/>
          <w:lang w:val="en-GB"/>
        </w:rPr>
      </w:pPr>
      <w:r w:rsidRPr="00940A20">
        <w:rPr>
          <w:rFonts w:ascii="Arial" w:hAnsi="Arial"/>
          <w:b/>
          <w:lang w:val="en-GB"/>
        </w:rPr>
        <w:t>Directors’ report (incorporating Strategic report) for the year ended 31 July 201</w:t>
      </w:r>
      <w:r w:rsidR="004C1FE6">
        <w:rPr>
          <w:rFonts w:ascii="Arial" w:hAnsi="Arial"/>
          <w:b/>
          <w:lang w:val="en-GB"/>
        </w:rPr>
        <w:t>8</w:t>
      </w:r>
      <w:r w:rsidRPr="00940A20">
        <w:rPr>
          <w:rFonts w:ascii="Arial" w:hAnsi="Arial"/>
          <w:b/>
          <w:lang w:val="en-GB"/>
        </w:rPr>
        <w:t xml:space="preserve"> (continued)</w:t>
      </w:r>
    </w:p>
    <w:p w:rsidR="00457765" w:rsidRPr="00940A20" w:rsidRDefault="00457765" w:rsidP="00457765">
      <w:pPr>
        <w:jc w:val="both"/>
        <w:rPr>
          <w:rFonts w:ascii="Arial" w:hAnsi="Arial"/>
          <w:b/>
          <w:sz w:val="20"/>
          <w:szCs w:val="20"/>
          <w:lang w:val="en-GB"/>
        </w:rPr>
      </w:pPr>
    </w:p>
    <w:p w:rsidR="00457765" w:rsidRPr="00940A20" w:rsidRDefault="00457765" w:rsidP="00457765">
      <w:pPr>
        <w:jc w:val="both"/>
        <w:rPr>
          <w:rFonts w:ascii="Arial" w:hAnsi="Arial"/>
          <w:b/>
          <w:sz w:val="20"/>
          <w:szCs w:val="20"/>
          <w:lang w:val="en-GB"/>
        </w:rPr>
      </w:pPr>
    </w:p>
    <w:p w:rsidR="00457765" w:rsidRPr="00940A20" w:rsidRDefault="00457765" w:rsidP="00457765">
      <w:pPr>
        <w:jc w:val="both"/>
        <w:rPr>
          <w:rFonts w:ascii="Arial" w:hAnsi="Arial" w:cs="Arial"/>
          <w:sz w:val="20"/>
        </w:rPr>
      </w:pPr>
      <w:r w:rsidRPr="00940A20">
        <w:rPr>
          <w:rFonts w:ascii="Arial" w:hAnsi="Arial" w:cs="Arial"/>
          <w:b/>
          <w:sz w:val="20"/>
        </w:rPr>
        <w:t>Provision of information to auditors</w:t>
      </w:r>
    </w:p>
    <w:p w:rsidR="00457765" w:rsidRPr="00940A20" w:rsidRDefault="00457765" w:rsidP="00457765">
      <w:pPr>
        <w:jc w:val="both"/>
        <w:rPr>
          <w:rFonts w:ascii="Arial" w:hAnsi="Arial" w:cs="Arial"/>
          <w:sz w:val="20"/>
        </w:rPr>
      </w:pPr>
      <w:r w:rsidRPr="00940A20">
        <w:rPr>
          <w:rFonts w:ascii="Arial" w:hAnsi="Arial" w:cs="Arial"/>
          <w:sz w:val="20"/>
        </w:rPr>
        <w:t>In the case of each director in office at the date the directors’ report is approved, the following applies:</w:t>
      </w:r>
    </w:p>
    <w:p w:rsidR="00457765" w:rsidRPr="00940A20" w:rsidRDefault="00457765" w:rsidP="00457765">
      <w:pPr>
        <w:ind w:left="720"/>
        <w:jc w:val="both"/>
        <w:rPr>
          <w:rFonts w:ascii="Arial" w:hAnsi="Arial" w:cs="Arial"/>
          <w:sz w:val="20"/>
        </w:rPr>
      </w:pPr>
    </w:p>
    <w:p w:rsidR="00457765" w:rsidRPr="00940A20" w:rsidRDefault="00457765" w:rsidP="00457765">
      <w:pPr>
        <w:numPr>
          <w:ilvl w:val="0"/>
          <w:numId w:val="12"/>
        </w:numPr>
        <w:spacing w:after="160" w:line="259" w:lineRule="auto"/>
        <w:jc w:val="both"/>
        <w:rPr>
          <w:rFonts w:ascii="Arial" w:hAnsi="Arial" w:cs="Arial"/>
          <w:sz w:val="20"/>
        </w:rPr>
      </w:pPr>
      <w:r w:rsidRPr="00940A20">
        <w:rPr>
          <w:rFonts w:ascii="Arial" w:hAnsi="Arial" w:cs="Arial"/>
          <w:sz w:val="20"/>
        </w:rPr>
        <w:t>so far as the director is aware, there is no relevant audit information of which the company’s auditors are unaware; and</w:t>
      </w:r>
    </w:p>
    <w:p w:rsidR="00457765" w:rsidRPr="00940A20" w:rsidRDefault="00457765" w:rsidP="00457765">
      <w:pPr>
        <w:jc w:val="both"/>
        <w:rPr>
          <w:rFonts w:ascii="Arial" w:hAnsi="Arial" w:cs="Arial"/>
          <w:sz w:val="20"/>
        </w:rPr>
      </w:pPr>
    </w:p>
    <w:p w:rsidR="00457765" w:rsidRPr="00940A20" w:rsidRDefault="00205D9C" w:rsidP="00457765">
      <w:pPr>
        <w:numPr>
          <w:ilvl w:val="0"/>
          <w:numId w:val="12"/>
        </w:numPr>
        <w:spacing w:after="160" w:line="259" w:lineRule="auto"/>
        <w:jc w:val="both"/>
        <w:rPr>
          <w:rFonts w:ascii="Arial" w:hAnsi="Arial" w:cs="Arial"/>
          <w:vanish/>
          <w:sz w:val="20"/>
        </w:rPr>
      </w:pPr>
      <w:proofErr w:type="gramStart"/>
      <w:r>
        <w:rPr>
          <w:rFonts w:ascii="Arial" w:hAnsi="Arial" w:cs="Arial"/>
          <w:sz w:val="20"/>
        </w:rPr>
        <w:t>he/she</w:t>
      </w:r>
      <w:proofErr w:type="gramEnd"/>
      <w:r w:rsidR="00457765" w:rsidRPr="00940A20">
        <w:rPr>
          <w:rFonts w:ascii="Arial" w:hAnsi="Arial" w:cs="Arial"/>
          <w:sz w:val="20"/>
        </w:rPr>
        <w:t xml:space="preserve"> ha</w:t>
      </w:r>
      <w:r>
        <w:rPr>
          <w:rFonts w:ascii="Arial" w:hAnsi="Arial" w:cs="Arial"/>
          <w:sz w:val="20"/>
        </w:rPr>
        <w:t>s</w:t>
      </w:r>
      <w:r w:rsidR="00457765" w:rsidRPr="00940A20">
        <w:rPr>
          <w:rFonts w:ascii="Arial" w:hAnsi="Arial" w:cs="Arial"/>
          <w:sz w:val="20"/>
        </w:rPr>
        <w:t xml:space="preserve"> taken all the steps that ought to have taken as a director in order to make himself / herself aware of any relevant audit information and to establish that the company’s auditors are aware of that information.</w:t>
      </w:r>
    </w:p>
    <w:p w:rsidR="00457765" w:rsidRPr="00940A20" w:rsidRDefault="00457765" w:rsidP="00457765">
      <w:pPr>
        <w:jc w:val="both"/>
        <w:rPr>
          <w:rFonts w:ascii="Arial" w:hAnsi="Arial" w:cs="Arial"/>
          <w:b/>
          <w:sz w:val="20"/>
        </w:rPr>
      </w:pPr>
      <w:r w:rsidRPr="00940A20">
        <w:rPr>
          <w:rFonts w:ascii="Arial" w:hAnsi="Arial" w:cs="Arial"/>
          <w:b/>
          <w:sz w:val="20"/>
        </w:rPr>
        <w:t xml:space="preserve"> </w:t>
      </w:r>
    </w:p>
    <w:p w:rsidR="00457765" w:rsidRPr="00940A20" w:rsidRDefault="00457765" w:rsidP="00457765">
      <w:pPr>
        <w:tabs>
          <w:tab w:val="num" w:pos="1134"/>
        </w:tabs>
        <w:ind w:left="1134" w:hanging="114"/>
        <w:jc w:val="both"/>
        <w:rPr>
          <w:rFonts w:ascii="Arial" w:hAnsi="Arial"/>
          <w:sz w:val="20"/>
          <w:szCs w:val="20"/>
          <w:lang w:val="en-GB"/>
        </w:rPr>
      </w:pPr>
    </w:p>
    <w:p w:rsidR="00457765" w:rsidRPr="00940A20" w:rsidRDefault="00457765" w:rsidP="00457765">
      <w:pPr>
        <w:jc w:val="both"/>
        <w:rPr>
          <w:rFonts w:ascii="Arial" w:hAnsi="Arial"/>
          <w:b/>
          <w:sz w:val="20"/>
          <w:szCs w:val="20"/>
          <w:lang w:val="en-GB"/>
        </w:rPr>
      </w:pPr>
    </w:p>
    <w:p w:rsidR="00457765" w:rsidRPr="00940A20" w:rsidRDefault="00457765" w:rsidP="00457765">
      <w:pPr>
        <w:jc w:val="both"/>
        <w:rPr>
          <w:rFonts w:ascii="Arial" w:hAnsi="Arial"/>
          <w:sz w:val="20"/>
          <w:szCs w:val="20"/>
          <w:lang w:val="en-GB"/>
        </w:rPr>
      </w:pPr>
      <w:r w:rsidRPr="00940A20">
        <w:rPr>
          <w:rFonts w:ascii="Arial" w:hAnsi="Arial"/>
          <w:b/>
          <w:sz w:val="20"/>
          <w:szCs w:val="20"/>
          <w:lang w:val="en-GB"/>
        </w:rPr>
        <w:t>Independent Auditors</w:t>
      </w:r>
    </w:p>
    <w:p w:rsidR="00457765" w:rsidRPr="00940A20" w:rsidRDefault="00457765" w:rsidP="00457765">
      <w:pPr>
        <w:jc w:val="both"/>
        <w:rPr>
          <w:rFonts w:ascii="Arial" w:hAnsi="Arial"/>
          <w:sz w:val="20"/>
          <w:szCs w:val="20"/>
          <w:lang w:val="en-GB"/>
        </w:rPr>
      </w:pPr>
    </w:p>
    <w:p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independent auditors, PricewaterhouseCoopers LLP, have indicated their willingness to continue in office, and a resolution concerning their reappointment will be proposed at a future meeting of the Board.</w:t>
      </w:r>
    </w:p>
    <w:p w:rsidR="00457765" w:rsidRPr="00940A20" w:rsidRDefault="00457765" w:rsidP="00457765">
      <w:pPr>
        <w:jc w:val="both"/>
        <w:rPr>
          <w:rFonts w:ascii="Arial" w:hAnsi="Arial"/>
          <w:sz w:val="20"/>
          <w:szCs w:val="20"/>
          <w:lang w:val="en-GB"/>
        </w:rPr>
      </w:pPr>
    </w:p>
    <w:p w:rsidR="00457765" w:rsidRPr="004B5ADA" w:rsidRDefault="00457765" w:rsidP="00457765">
      <w:pPr>
        <w:spacing w:after="240" w:line="240" w:lineRule="atLeast"/>
        <w:jc w:val="both"/>
        <w:rPr>
          <w:rFonts w:ascii="Arial" w:eastAsia="Calibri" w:hAnsi="Arial" w:cs="Arial"/>
          <w:b/>
          <w:sz w:val="20"/>
          <w:szCs w:val="20"/>
        </w:rPr>
      </w:pPr>
      <w:r w:rsidRPr="00940A20">
        <w:rPr>
          <w:rFonts w:ascii="Arial" w:eastAsia="Calibri" w:hAnsi="Arial" w:cs="Arial"/>
          <w:b/>
          <w:sz w:val="20"/>
          <w:szCs w:val="20"/>
        </w:rPr>
        <w:t>By order of the board</w:t>
      </w:r>
    </w:p>
    <w:p w:rsidR="004B5ADA" w:rsidRPr="004B5ADA" w:rsidRDefault="004B5ADA" w:rsidP="004B5ADA">
      <w:pPr>
        <w:jc w:val="both"/>
        <w:rPr>
          <w:rFonts w:ascii="Arial" w:hAnsi="Arial"/>
          <w:sz w:val="20"/>
          <w:szCs w:val="20"/>
          <w:lang w:val="en-GB"/>
        </w:rPr>
      </w:pPr>
    </w:p>
    <w:p w:rsidR="004B5ADA" w:rsidRPr="004B5ADA" w:rsidRDefault="004B5ADA" w:rsidP="004B5ADA">
      <w:pPr>
        <w:jc w:val="both"/>
        <w:rPr>
          <w:rFonts w:ascii="Arial" w:hAnsi="Arial"/>
          <w:sz w:val="20"/>
          <w:szCs w:val="20"/>
          <w:lang w:val="en-GB"/>
        </w:rPr>
      </w:pPr>
    </w:p>
    <w:p w:rsidR="004B5ADA" w:rsidRPr="004B5ADA" w:rsidRDefault="004B5ADA" w:rsidP="004B5ADA">
      <w:pPr>
        <w:jc w:val="both"/>
        <w:rPr>
          <w:rFonts w:ascii="Arial" w:hAnsi="Arial"/>
          <w:b/>
          <w:sz w:val="20"/>
          <w:szCs w:val="20"/>
          <w:lang w:val="en-GB"/>
        </w:rPr>
      </w:pPr>
    </w:p>
    <w:p w:rsidR="004B5ADA" w:rsidRPr="004B5ADA" w:rsidRDefault="004B5ADA" w:rsidP="004B5ADA">
      <w:pPr>
        <w:jc w:val="both"/>
        <w:rPr>
          <w:rFonts w:ascii="Arial" w:hAnsi="Arial"/>
          <w:b/>
          <w:sz w:val="20"/>
          <w:szCs w:val="20"/>
          <w:lang w:val="en-GB"/>
        </w:rPr>
      </w:pPr>
    </w:p>
    <w:p w:rsidR="004B5ADA" w:rsidRPr="004B5ADA" w:rsidRDefault="004B5ADA" w:rsidP="004B5ADA">
      <w:pPr>
        <w:jc w:val="both"/>
        <w:rPr>
          <w:rFonts w:ascii="Arial" w:hAnsi="Arial"/>
          <w:b/>
          <w:sz w:val="20"/>
          <w:szCs w:val="20"/>
          <w:lang w:val="en-GB"/>
        </w:rPr>
      </w:pPr>
    </w:p>
    <w:p w:rsidR="004B5ADA" w:rsidRPr="004B5ADA" w:rsidRDefault="004B5ADA" w:rsidP="004B5ADA">
      <w:pPr>
        <w:jc w:val="both"/>
        <w:rPr>
          <w:rFonts w:ascii="Arial" w:hAnsi="Arial"/>
          <w:b/>
          <w:sz w:val="20"/>
          <w:szCs w:val="20"/>
          <w:lang w:val="en-GB"/>
        </w:rPr>
      </w:pPr>
    </w:p>
    <w:p w:rsidR="004B5ADA" w:rsidRPr="004B5ADA" w:rsidRDefault="004B5ADA" w:rsidP="004B5ADA">
      <w:pPr>
        <w:jc w:val="both"/>
        <w:rPr>
          <w:rFonts w:ascii="Arial" w:hAnsi="Arial"/>
          <w:b/>
          <w:sz w:val="20"/>
          <w:szCs w:val="20"/>
          <w:lang w:val="en-GB"/>
        </w:rPr>
      </w:pPr>
      <w:r w:rsidRPr="004B5ADA">
        <w:rPr>
          <w:rFonts w:ascii="Arial" w:hAnsi="Arial"/>
          <w:b/>
          <w:sz w:val="20"/>
          <w:szCs w:val="20"/>
          <w:lang w:val="en-GB"/>
        </w:rPr>
        <w:t>Company secretary</w:t>
      </w:r>
    </w:p>
    <w:p w:rsidR="004B5ADA" w:rsidRPr="004B5ADA" w:rsidRDefault="004B5ADA" w:rsidP="004B5ADA">
      <w:pPr>
        <w:jc w:val="both"/>
        <w:rPr>
          <w:rFonts w:ascii="Arial" w:hAnsi="Arial"/>
          <w:sz w:val="20"/>
          <w:szCs w:val="20"/>
          <w:lang w:val="en-GB"/>
        </w:rPr>
      </w:pPr>
      <w:r w:rsidRPr="004B5ADA">
        <w:rPr>
          <w:rFonts w:ascii="Arial" w:hAnsi="Arial"/>
          <w:b/>
          <w:sz w:val="20"/>
          <w:szCs w:val="20"/>
          <w:lang w:val="en-GB"/>
        </w:rPr>
        <w:t>W D Callaway</w:t>
      </w:r>
      <w:r w:rsidRPr="004B5ADA">
        <w:rPr>
          <w:rFonts w:ascii="Arial" w:hAnsi="Arial"/>
          <w:sz w:val="20"/>
          <w:szCs w:val="20"/>
          <w:lang w:val="en-GB"/>
        </w:rPr>
        <w:tab/>
      </w:r>
      <w:r w:rsidRPr="004B5ADA">
        <w:rPr>
          <w:rFonts w:ascii="Arial" w:hAnsi="Arial"/>
          <w:sz w:val="20"/>
          <w:szCs w:val="20"/>
          <w:lang w:val="en-GB"/>
        </w:rPr>
        <w:tab/>
      </w:r>
    </w:p>
    <w:p w:rsidR="004B5ADA" w:rsidRPr="004B5ADA" w:rsidRDefault="004B5ADA" w:rsidP="004B5ADA">
      <w:pPr>
        <w:autoSpaceDE w:val="0"/>
        <w:autoSpaceDN w:val="0"/>
        <w:adjustRightInd w:val="0"/>
        <w:jc w:val="both"/>
        <w:rPr>
          <w:rFonts w:ascii="Arial" w:hAnsi="Arial"/>
          <w:sz w:val="20"/>
          <w:szCs w:val="20"/>
          <w:lang w:val="en-GB"/>
        </w:rPr>
      </w:pPr>
    </w:p>
    <w:p w:rsidR="004B5ADA" w:rsidRDefault="00423A56" w:rsidP="004B5ADA">
      <w:pPr>
        <w:autoSpaceDE w:val="0"/>
        <w:autoSpaceDN w:val="0"/>
        <w:adjustRightInd w:val="0"/>
        <w:jc w:val="both"/>
        <w:rPr>
          <w:rFonts w:ascii="Arial" w:hAnsi="Arial"/>
          <w:sz w:val="20"/>
          <w:szCs w:val="20"/>
          <w:lang w:val="en-GB"/>
        </w:rPr>
      </w:pPr>
      <w:r w:rsidRPr="00877539">
        <w:rPr>
          <w:rFonts w:ascii="Arial" w:hAnsi="Arial"/>
          <w:sz w:val="20"/>
          <w:szCs w:val="20"/>
          <w:lang w:val="en-GB"/>
        </w:rPr>
        <w:t xml:space="preserve"> </w:t>
      </w:r>
      <w:r w:rsidR="00492EF2" w:rsidRPr="00877539">
        <w:rPr>
          <w:rFonts w:ascii="Arial" w:hAnsi="Arial"/>
          <w:sz w:val="20"/>
          <w:szCs w:val="20"/>
          <w:lang w:val="en-GB"/>
        </w:rPr>
        <w:t>Novem</w:t>
      </w:r>
      <w:r w:rsidR="00877539" w:rsidRPr="00877539">
        <w:rPr>
          <w:rFonts w:ascii="Arial" w:hAnsi="Arial"/>
          <w:sz w:val="20"/>
          <w:szCs w:val="20"/>
          <w:lang w:val="en-GB"/>
        </w:rPr>
        <w:t>ber 2018</w:t>
      </w:r>
    </w:p>
    <w:p w:rsidR="00457765" w:rsidRDefault="00457765" w:rsidP="004B5ADA">
      <w:pPr>
        <w:autoSpaceDE w:val="0"/>
        <w:autoSpaceDN w:val="0"/>
        <w:adjustRightInd w:val="0"/>
        <w:jc w:val="both"/>
        <w:rPr>
          <w:rFonts w:ascii="Arial" w:hAnsi="Arial"/>
          <w:sz w:val="20"/>
          <w:szCs w:val="20"/>
          <w:lang w:val="en-GB"/>
        </w:rPr>
      </w:pPr>
    </w:p>
    <w:p w:rsidR="00D64EDB" w:rsidRPr="004B5ADA" w:rsidRDefault="00D64EDB" w:rsidP="004B5ADA">
      <w:pPr>
        <w:autoSpaceDE w:val="0"/>
        <w:autoSpaceDN w:val="0"/>
        <w:adjustRightInd w:val="0"/>
        <w:jc w:val="both"/>
        <w:rPr>
          <w:rFonts w:ascii="Arial" w:hAnsi="Arial"/>
          <w:sz w:val="20"/>
          <w:szCs w:val="20"/>
          <w:lang w:val="en-GB"/>
        </w:rPr>
      </w:pPr>
    </w:p>
    <w:p w:rsidR="00486046" w:rsidRDefault="00486046" w:rsidP="00617B78">
      <w:pPr>
        <w:autoSpaceDE w:val="0"/>
        <w:autoSpaceDN w:val="0"/>
        <w:adjustRightInd w:val="0"/>
        <w:jc w:val="both"/>
        <w:rPr>
          <w:rFonts w:ascii="Arial" w:hAnsi="Arial"/>
          <w:sz w:val="20"/>
          <w:szCs w:val="20"/>
          <w:lang w:val="en-GB"/>
        </w:rPr>
      </w:pPr>
    </w:p>
    <w:p w:rsidR="000B6EFC" w:rsidRDefault="000B6EFC" w:rsidP="00617B78">
      <w:pPr>
        <w:autoSpaceDE w:val="0"/>
        <w:autoSpaceDN w:val="0"/>
        <w:adjustRightInd w:val="0"/>
        <w:jc w:val="both"/>
        <w:rPr>
          <w:rFonts w:ascii="Arial" w:hAnsi="Arial"/>
          <w:sz w:val="20"/>
          <w:szCs w:val="20"/>
          <w:lang w:val="en-GB"/>
        </w:rPr>
      </w:pPr>
    </w:p>
    <w:p w:rsidR="000B6EFC" w:rsidRDefault="000B6EFC" w:rsidP="00617B78">
      <w:pPr>
        <w:autoSpaceDE w:val="0"/>
        <w:autoSpaceDN w:val="0"/>
        <w:adjustRightInd w:val="0"/>
        <w:jc w:val="both"/>
        <w:rPr>
          <w:rFonts w:ascii="Arial" w:hAnsi="Arial"/>
          <w:sz w:val="20"/>
          <w:szCs w:val="20"/>
          <w:lang w:val="en-GB"/>
        </w:rPr>
      </w:pPr>
    </w:p>
    <w:p w:rsidR="000B6EFC" w:rsidRDefault="000B6EFC" w:rsidP="00617B78">
      <w:pPr>
        <w:autoSpaceDE w:val="0"/>
        <w:autoSpaceDN w:val="0"/>
        <w:adjustRightInd w:val="0"/>
        <w:jc w:val="both"/>
        <w:rPr>
          <w:rFonts w:ascii="Arial" w:hAnsi="Arial"/>
          <w:sz w:val="20"/>
          <w:szCs w:val="20"/>
          <w:lang w:val="en-GB"/>
        </w:rPr>
      </w:pPr>
    </w:p>
    <w:p w:rsidR="000B6EFC" w:rsidRDefault="000B6EFC"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7800EF" w:rsidRDefault="007800EF" w:rsidP="00617B78">
      <w:pPr>
        <w:autoSpaceDE w:val="0"/>
        <w:autoSpaceDN w:val="0"/>
        <w:adjustRightInd w:val="0"/>
        <w:jc w:val="both"/>
        <w:rPr>
          <w:rFonts w:ascii="Arial" w:hAnsi="Arial"/>
          <w:sz w:val="20"/>
          <w:szCs w:val="20"/>
          <w:lang w:val="en-GB"/>
        </w:rPr>
      </w:pPr>
    </w:p>
    <w:p w:rsidR="007800EF" w:rsidRDefault="007800EF" w:rsidP="00617B78">
      <w:pPr>
        <w:autoSpaceDE w:val="0"/>
        <w:autoSpaceDN w:val="0"/>
        <w:adjustRightInd w:val="0"/>
        <w:jc w:val="both"/>
        <w:rPr>
          <w:rFonts w:ascii="Arial" w:hAnsi="Arial"/>
          <w:sz w:val="20"/>
          <w:szCs w:val="20"/>
          <w:lang w:val="en-GB"/>
        </w:rPr>
      </w:pPr>
    </w:p>
    <w:p w:rsidR="007800EF" w:rsidRDefault="007800EF"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5D0BEE" w:rsidRDefault="005D0BEE" w:rsidP="00617B78">
      <w:pPr>
        <w:autoSpaceDE w:val="0"/>
        <w:autoSpaceDN w:val="0"/>
        <w:adjustRightInd w:val="0"/>
        <w:jc w:val="both"/>
        <w:rPr>
          <w:rFonts w:ascii="Arial" w:hAnsi="Arial"/>
          <w:sz w:val="20"/>
          <w:szCs w:val="20"/>
          <w:lang w:val="en-GB"/>
        </w:rPr>
      </w:pPr>
    </w:p>
    <w:p w:rsidR="00C522C6" w:rsidRDefault="00C522C6" w:rsidP="007800EF">
      <w:pPr>
        <w:jc w:val="both"/>
        <w:rPr>
          <w:rFonts w:ascii="Arial" w:hAnsi="Arial" w:cs="Arial"/>
          <w:b/>
        </w:rPr>
      </w:pPr>
    </w:p>
    <w:p w:rsidR="007800EF" w:rsidRPr="00AC5BA7" w:rsidRDefault="007800EF" w:rsidP="007800EF">
      <w:pPr>
        <w:jc w:val="both"/>
        <w:rPr>
          <w:rFonts w:ascii="Arial" w:hAnsi="Arial" w:cs="Arial"/>
          <w:b/>
        </w:rPr>
      </w:pPr>
      <w:r w:rsidRPr="00AC5BA7">
        <w:rPr>
          <w:rFonts w:ascii="Arial" w:hAnsi="Arial" w:cs="Arial"/>
          <w:b/>
        </w:rPr>
        <w:t>Public Benefit Statement</w:t>
      </w:r>
      <w:r w:rsidRPr="007800EF">
        <w:rPr>
          <w:rFonts w:ascii="Arial" w:hAnsi="Arial"/>
          <w:b/>
          <w:lang w:val="en-GB"/>
        </w:rPr>
        <w:t xml:space="preserve"> </w:t>
      </w:r>
      <w:r w:rsidR="004C1FE6">
        <w:rPr>
          <w:rFonts w:ascii="Arial" w:hAnsi="Arial"/>
          <w:b/>
          <w:lang w:val="en-GB"/>
        </w:rPr>
        <w:t>for the year ended 31 July 2018</w:t>
      </w:r>
    </w:p>
    <w:p w:rsidR="007800EF" w:rsidRPr="002F17D4" w:rsidRDefault="007800EF" w:rsidP="007800EF">
      <w:pPr>
        <w:jc w:val="both"/>
        <w:rPr>
          <w:rFonts w:ascii="Arial" w:hAnsi="Arial" w:cs="Arial"/>
          <w:sz w:val="20"/>
          <w:szCs w:val="20"/>
        </w:rPr>
      </w:pPr>
    </w:p>
    <w:p w:rsidR="007800EF" w:rsidRPr="00FE2B15" w:rsidRDefault="007800EF" w:rsidP="007800EF">
      <w:pPr>
        <w:jc w:val="both"/>
        <w:rPr>
          <w:rFonts w:ascii="Arial" w:hAnsi="Arial" w:cs="Arial"/>
          <w:b/>
          <w:sz w:val="20"/>
          <w:szCs w:val="20"/>
        </w:rPr>
      </w:pPr>
      <w:r w:rsidRPr="00FE2B15">
        <w:rPr>
          <w:rFonts w:ascii="Arial" w:hAnsi="Arial" w:cs="Arial"/>
          <w:sz w:val="20"/>
          <w:szCs w:val="20"/>
        </w:rPr>
        <w:t xml:space="preserve">Merthyr Tydfil </w:t>
      </w:r>
      <w:r w:rsidR="006D25D8">
        <w:rPr>
          <w:rFonts w:ascii="Arial" w:hAnsi="Arial" w:cs="Arial"/>
          <w:sz w:val="20"/>
          <w:szCs w:val="20"/>
        </w:rPr>
        <w:t>College</w:t>
      </w:r>
      <w:r w:rsidRPr="00FE2B15">
        <w:rPr>
          <w:rFonts w:ascii="Arial" w:hAnsi="Arial" w:cs="Arial"/>
          <w:sz w:val="20"/>
          <w:szCs w:val="20"/>
        </w:rPr>
        <w:t xml:space="preserve"> Limited is a registered charity. The registered address is Merthyr Tydfil </w:t>
      </w:r>
      <w:r w:rsidR="006D25D8">
        <w:rPr>
          <w:rFonts w:ascii="Arial" w:hAnsi="Arial" w:cs="Arial"/>
          <w:sz w:val="20"/>
          <w:szCs w:val="20"/>
        </w:rPr>
        <w:t>College</w:t>
      </w:r>
      <w:r w:rsidRPr="00FE2B15">
        <w:rPr>
          <w:rFonts w:ascii="Arial" w:hAnsi="Arial" w:cs="Arial"/>
          <w:sz w:val="20"/>
          <w:szCs w:val="20"/>
        </w:rPr>
        <w:t>, (University of Sou</w:t>
      </w:r>
      <w:r w:rsidR="006D25D8">
        <w:rPr>
          <w:rFonts w:ascii="Arial" w:hAnsi="Arial" w:cs="Arial"/>
          <w:sz w:val="20"/>
          <w:szCs w:val="20"/>
        </w:rPr>
        <w:t>th Wales)</w:t>
      </w:r>
      <w:r w:rsidR="00122F61">
        <w:rPr>
          <w:rFonts w:ascii="Arial" w:hAnsi="Arial" w:cs="Arial"/>
          <w:sz w:val="20"/>
          <w:szCs w:val="20"/>
        </w:rPr>
        <w:t xml:space="preserve">, </w:t>
      </w:r>
      <w:proofErr w:type="spellStart"/>
      <w:r w:rsidR="00122F61">
        <w:rPr>
          <w:rFonts w:ascii="Arial" w:hAnsi="Arial" w:cs="Arial"/>
          <w:sz w:val="20"/>
          <w:szCs w:val="20"/>
        </w:rPr>
        <w:t>Treforest</w:t>
      </w:r>
      <w:proofErr w:type="spellEnd"/>
      <w:r w:rsidR="006D25D8">
        <w:rPr>
          <w:rFonts w:ascii="Arial" w:hAnsi="Arial" w:cs="Arial"/>
          <w:sz w:val="20"/>
          <w:szCs w:val="20"/>
        </w:rPr>
        <w:t xml:space="preserve">, </w:t>
      </w:r>
      <w:proofErr w:type="spellStart"/>
      <w:r w:rsidR="006D25D8">
        <w:rPr>
          <w:rFonts w:ascii="Arial" w:hAnsi="Arial" w:cs="Arial"/>
          <w:sz w:val="20"/>
          <w:szCs w:val="20"/>
        </w:rPr>
        <w:t>Pontypridd</w:t>
      </w:r>
      <w:proofErr w:type="spellEnd"/>
      <w:r w:rsidR="006D25D8">
        <w:rPr>
          <w:rFonts w:ascii="Arial" w:hAnsi="Arial" w:cs="Arial"/>
          <w:sz w:val="20"/>
          <w:szCs w:val="20"/>
        </w:rPr>
        <w:t>,</w:t>
      </w:r>
      <w:r w:rsidRPr="00FE2B15">
        <w:rPr>
          <w:rFonts w:ascii="Arial" w:hAnsi="Arial" w:cs="Arial"/>
          <w:sz w:val="20"/>
          <w:szCs w:val="20"/>
        </w:rPr>
        <w:t xml:space="preserve"> CF37 1DL and the registered number is 1140289. The members of the Board are directors for the purposes of the Companies Act 2006 and also are the trustees of the Charity and as such have due regard to the Charity Commission’s guidance on public benefit and its supplementary guidance on the advancement of education for the public benefit.</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b/>
          <w:sz w:val="20"/>
          <w:szCs w:val="20"/>
        </w:rPr>
      </w:pPr>
      <w:r w:rsidRPr="00FE2B15">
        <w:rPr>
          <w:rFonts w:ascii="Arial" w:hAnsi="Arial" w:cs="Arial"/>
          <w:b/>
          <w:sz w:val="20"/>
          <w:szCs w:val="20"/>
        </w:rPr>
        <w:t>Charitable Objectives</w:t>
      </w: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promotes the advancement of education and learning for the public benefit. It also provides, maintains and improves performance facilities for the benefit of the local community.     </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is well aware of its public benefit responsibility and, therefore, ensures this is embedded in all of its operations to offer fully inclusive services.</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b/>
          <w:sz w:val="20"/>
          <w:szCs w:val="20"/>
        </w:rPr>
      </w:pPr>
      <w:r w:rsidRPr="00FE2B15">
        <w:rPr>
          <w:rFonts w:ascii="Arial" w:hAnsi="Arial" w:cs="Arial"/>
          <w:b/>
          <w:sz w:val="20"/>
          <w:szCs w:val="20"/>
        </w:rPr>
        <w:t>Fulfilment of the charitable objectives</w:t>
      </w:r>
    </w:p>
    <w:p w:rsidR="007800EF" w:rsidRPr="00FE2B15" w:rsidRDefault="007800EF" w:rsidP="007800EF">
      <w:pPr>
        <w:jc w:val="both"/>
        <w:rPr>
          <w:rFonts w:ascii="Arial" w:hAnsi="Arial" w:cs="Arial"/>
          <w:i/>
          <w:sz w:val="20"/>
          <w:szCs w:val="20"/>
        </w:rPr>
      </w:pPr>
      <w:r w:rsidRPr="00FE2B15">
        <w:rPr>
          <w:rFonts w:ascii="Arial" w:hAnsi="Arial" w:cs="Arial"/>
          <w:i/>
          <w:sz w:val="20"/>
          <w:szCs w:val="20"/>
        </w:rPr>
        <w:t>Beneficiaries</w:t>
      </w: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has a student population of approximately 3,</w:t>
      </w:r>
      <w:r w:rsidR="00FE2B15" w:rsidRPr="00FE2B15">
        <w:rPr>
          <w:rFonts w:ascii="Arial" w:hAnsi="Arial" w:cs="Arial"/>
          <w:sz w:val="20"/>
          <w:szCs w:val="20"/>
        </w:rPr>
        <w:t>2</w:t>
      </w:r>
      <w:r w:rsidRPr="00FE2B15">
        <w:rPr>
          <w:rFonts w:ascii="Arial" w:hAnsi="Arial" w:cs="Arial"/>
          <w:sz w:val="20"/>
          <w:szCs w:val="20"/>
        </w:rPr>
        <w:t>00 learners through different modes of study, 2,</w:t>
      </w:r>
      <w:r w:rsidR="00FE2B15" w:rsidRPr="00FE2B15">
        <w:rPr>
          <w:rFonts w:ascii="Arial" w:hAnsi="Arial" w:cs="Arial"/>
          <w:sz w:val="20"/>
          <w:szCs w:val="20"/>
        </w:rPr>
        <w:t>2</w:t>
      </w:r>
      <w:r w:rsidRPr="00FE2B15">
        <w:rPr>
          <w:rFonts w:ascii="Arial" w:hAnsi="Arial" w:cs="Arial"/>
          <w:sz w:val="20"/>
          <w:szCs w:val="20"/>
        </w:rPr>
        <w:t>00 full time and 1,</w:t>
      </w:r>
      <w:r w:rsidR="00FE2B15" w:rsidRPr="00FE2B15">
        <w:rPr>
          <w:rFonts w:ascii="Arial" w:hAnsi="Arial" w:cs="Arial"/>
          <w:sz w:val="20"/>
          <w:szCs w:val="20"/>
        </w:rPr>
        <w:t>0</w:t>
      </w:r>
      <w:r w:rsidRPr="00FE2B15">
        <w:rPr>
          <w:rFonts w:ascii="Arial" w:hAnsi="Arial" w:cs="Arial"/>
          <w:sz w:val="20"/>
          <w:szCs w:val="20"/>
        </w:rPr>
        <w:t xml:space="preserve">00 part time.  The primary beneficiaries are students of the </w:t>
      </w:r>
      <w:r w:rsidR="006D25D8">
        <w:rPr>
          <w:rFonts w:ascii="Arial" w:hAnsi="Arial" w:cs="Arial"/>
          <w:sz w:val="20"/>
          <w:szCs w:val="20"/>
        </w:rPr>
        <w:t>College</w:t>
      </w:r>
      <w:r w:rsidRPr="00FE2B15">
        <w:rPr>
          <w:rFonts w:ascii="Arial" w:hAnsi="Arial" w:cs="Arial"/>
          <w:sz w:val="20"/>
          <w:szCs w:val="20"/>
        </w:rPr>
        <w:t xml:space="preserve"> directly engaged in high-quality training in a range of disciplines.  However, beneficiaries extend to pre-</w:t>
      </w:r>
      <w:r w:rsidR="006D25D8">
        <w:rPr>
          <w:rFonts w:ascii="Arial" w:hAnsi="Arial" w:cs="Arial"/>
          <w:sz w:val="20"/>
          <w:szCs w:val="20"/>
        </w:rPr>
        <w:t>College</w:t>
      </w:r>
      <w:r w:rsidRPr="00FE2B15">
        <w:rPr>
          <w:rFonts w:ascii="Arial" w:hAnsi="Arial" w:cs="Arial"/>
          <w:sz w:val="20"/>
          <w:szCs w:val="20"/>
        </w:rPr>
        <w:t xml:space="preserve"> students (from the age of fourteen upwards) in addition to local employers and businesses.</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i/>
          <w:sz w:val="20"/>
          <w:szCs w:val="20"/>
        </w:rPr>
      </w:pPr>
      <w:r w:rsidRPr="00FE2B15">
        <w:rPr>
          <w:rFonts w:ascii="Arial" w:hAnsi="Arial" w:cs="Arial"/>
          <w:i/>
          <w:sz w:val="20"/>
          <w:szCs w:val="20"/>
        </w:rPr>
        <w:t xml:space="preserve">Admissions policy </w:t>
      </w: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operates a flexible admissions policy and provides for individual needs in the design of learning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For some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there are specific entry requirements which are reviewed annually and published in the </w:t>
      </w:r>
      <w:r w:rsidR="006D25D8">
        <w:rPr>
          <w:rFonts w:ascii="Arial" w:hAnsi="Arial" w:cs="Arial"/>
          <w:sz w:val="20"/>
          <w:szCs w:val="20"/>
        </w:rPr>
        <w:t>College</w:t>
      </w:r>
      <w:r w:rsidRPr="00FE2B15">
        <w:rPr>
          <w:rFonts w:ascii="Arial" w:hAnsi="Arial" w:cs="Arial"/>
          <w:sz w:val="20"/>
          <w:szCs w:val="20"/>
        </w:rPr>
        <w:t xml:space="preserve"> prospectus.</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i/>
          <w:sz w:val="20"/>
          <w:szCs w:val="20"/>
        </w:rPr>
      </w:pPr>
      <w:r w:rsidRPr="00FE2B15">
        <w:rPr>
          <w:rFonts w:ascii="Arial" w:hAnsi="Arial" w:cs="Arial"/>
          <w:i/>
          <w:sz w:val="20"/>
          <w:szCs w:val="20"/>
        </w:rPr>
        <w:t>Bursaries/scholarships</w:t>
      </w: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Students enrolled at the </w:t>
      </w:r>
      <w:r w:rsidR="006D25D8">
        <w:rPr>
          <w:rFonts w:ascii="Arial" w:hAnsi="Arial" w:cs="Arial"/>
          <w:sz w:val="20"/>
          <w:szCs w:val="20"/>
        </w:rPr>
        <w:t>College</w:t>
      </w:r>
      <w:r w:rsidRPr="00FE2B15">
        <w:rPr>
          <w:rFonts w:ascii="Arial" w:hAnsi="Arial" w:cs="Arial"/>
          <w:sz w:val="20"/>
          <w:szCs w:val="20"/>
        </w:rPr>
        <w:t xml:space="preserve"> are entitled to apply for various support and funding in the same way as anyone studying in further or higher education in Wales.</w:t>
      </w:r>
      <w:r w:rsidR="00240F28">
        <w:rPr>
          <w:rFonts w:ascii="Arial" w:hAnsi="Arial" w:cs="Arial"/>
          <w:sz w:val="20"/>
          <w:szCs w:val="20"/>
        </w:rPr>
        <w:t xml:space="preserve"> These are funded by the </w:t>
      </w:r>
      <w:r w:rsidR="006D25D8">
        <w:rPr>
          <w:rFonts w:ascii="Arial" w:hAnsi="Arial" w:cs="Arial"/>
          <w:sz w:val="20"/>
          <w:szCs w:val="20"/>
        </w:rPr>
        <w:t>College</w:t>
      </w:r>
      <w:r w:rsidR="00240F28">
        <w:rPr>
          <w:rFonts w:ascii="Arial" w:hAnsi="Arial" w:cs="Arial"/>
          <w:sz w:val="20"/>
          <w:szCs w:val="20"/>
        </w:rPr>
        <w:t>.</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Students studying further education courses at the </w:t>
      </w:r>
      <w:r w:rsidR="006D25D8">
        <w:rPr>
          <w:rFonts w:ascii="Arial" w:hAnsi="Arial" w:cs="Arial"/>
          <w:sz w:val="20"/>
          <w:szCs w:val="20"/>
        </w:rPr>
        <w:t>College</w:t>
      </w:r>
      <w:r w:rsidRPr="00FE2B15">
        <w:rPr>
          <w:rFonts w:ascii="Arial" w:hAnsi="Arial" w:cs="Arial"/>
          <w:sz w:val="20"/>
          <w:szCs w:val="20"/>
        </w:rPr>
        <w:t xml:space="preserve"> are eligible to apply for various means of support.  The Education Maintenance Allowance is available to students aged 16 to 19 years with the Assembly Learning Grant available to students aged 19+.  The Bursary grant is an alternative means of support which is funded through the </w:t>
      </w:r>
      <w:r w:rsidR="006D25D8">
        <w:rPr>
          <w:rFonts w:ascii="Arial" w:hAnsi="Arial" w:cs="Arial"/>
          <w:sz w:val="20"/>
          <w:szCs w:val="20"/>
        </w:rPr>
        <w:t>College</w:t>
      </w:r>
      <w:r w:rsidRPr="00FE2B15">
        <w:rPr>
          <w:rFonts w:ascii="Arial" w:hAnsi="Arial" w:cs="Arial"/>
          <w:sz w:val="20"/>
          <w:szCs w:val="20"/>
        </w:rPr>
        <w:t>s’ Access funds.</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In addition to the above the </w:t>
      </w:r>
      <w:r w:rsidR="006D25D8">
        <w:rPr>
          <w:rFonts w:ascii="Arial" w:hAnsi="Arial" w:cs="Arial"/>
          <w:sz w:val="20"/>
          <w:szCs w:val="20"/>
        </w:rPr>
        <w:t>College</w:t>
      </w:r>
      <w:r w:rsidRPr="00FE2B15">
        <w:rPr>
          <w:rFonts w:ascii="Arial" w:hAnsi="Arial" w:cs="Arial"/>
          <w:sz w:val="20"/>
          <w:szCs w:val="20"/>
        </w:rPr>
        <w:t xml:space="preserve"> also administers other initiatives that students can access. </w:t>
      </w:r>
      <w:proofErr w:type="spellStart"/>
      <w:r w:rsidRPr="00FE2B15">
        <w:rPr>
          <w:rFonts w:ascii="Arial" w:hAnsi="Arial" w:cs="Arial"/>
          <w:sz w:val="20"/>
          <w:szCs w:val="20"/>
        </w:rPr>
        <w:t>Subsidised</w:t>
      </w:r>
      <w:proofErr w:type="spellEnd"/>
      <w:r w:rsidRPr="00FE2B15">
        <w:rPr>
          <w:rFonts w:ascii="Arial" w:hAnsi="Arial" w:cs="Arial"/>
          <w:sz w:val="20"/>
          <w:szCs w:val="20"/>
        </w:rPr>
        <w:t xml:space="preserve"> childcare facilities, free meals and transport allowances are available along with financial support for educational visits and study aids.</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Higher education students have access to alternative methods of support.  The Assembly Learning Grant or the Higher Education Fee Waiver can be applied for depending on individual circumstances.  There are also funds available for HE students in financial hardship.  The </w:t>
      </w:r>
      <w:r w:rsidR="006D25D8">
        <w:rPr>
          <w:rFonts w:ascii="Arial" w:hAnsi="Arial" w:cs="Arial"/>
          <w:sz w:val="20"/>
          <w:szCs w:val="20"/>
        </w:rPr>
        <w:t>College</w:t>
      </w:r>
      <w:r w:rsidRPr="00FE2B15">
        <w:rPr>
          <w:rFonts w:ascii="Arial" w:hAnsi="Arial" w:cs="Arial"/>
          <w:sz w:val="20"/>
          <w:szCs w:val="20"/>
        </w:rPr>
        <w:t xml:space="preserve"> provides student support and guidance on the application process.</w:t>
      </w:r>
    </w:p>
    <w:p w:rsidR="007800EF" w:rsidRPr="00FE2B15" w:rsidRDefault="007800EF" w:rsidP="007800EF">
      <w:pPr>
        <w:jc w:val="both"/>
        <w:rPr>
          <w:rFonts w:ascii="Arial" w:hAnsi="Arial" w:cs="Arial"/>
          <w:sz w:val="20"/>
          <w:szCs w:val="20"/>
        </w:rPr>
      </w:pPr>
    </w:p>
    <w:p w:rsidR="007800EF" w:rsidRPr="00FE2B15" w:rsidRDefault="007800EF" w:rsidP="007800EF">
      <w:pPr>
        <w:jc w:val="both"/>
        <w:rPr>
          <w:rFonts w:ascii="Arial" w:hAnsi="Arial" w:cs="Arial"/>
          <w:i/>
          <w:sz w:val="20"/>
          <w:szCs w:val="20"/>
        </w:rPr>
      </w:pPr>
      <w:r w:rsidRPr="00FE2B15">
        <w:rPr>
          <w:rFonts w:ascii="Arial" w:hAnsi="Arial" w:cs="Arial"/>
          <w:i/>
          <w:sz w:val="20"/>
          <w:szCs w:val="20"/>
        </w:rPr>
        <w:t xml:space="preserve">Widening Participation </w:t>
      </w: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provides a wide range of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for learners from the age of 14 years.  Many learners are able to access grant support as a means of tackling social exclusion.  In terms of community provision, the </w:t>
      </w:r>
      <w:r w:rsidR="006D25D8">
        <w:rPr>
          <w:rFonts w:ascii="Arial" w:hAnsi="Arial" w:cs="Arial"/>
          <w:sz w:val="20"/>
          <w:szCs w:val="20"/>
        </w:rPr>
        <w:t>College</w:t>
      </w:r>
      <w:r w:rsidRPr="00FE2B15">
        <w:rPr>
          <w:rFonts w:ascii="Arial" w:hAnsi="Arial" w:cs="Arial"/>
          <w:sz w:val="20"/>
          <w:szCs w:val="20"/>
        </w:rPr>
        <w:t xml:space="preserve"> offers a wide range of accredited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that are delivered through partnership working with the local county borough council.  Likewise, many family learning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are offered in community venues on an annual basis.</w:t>
      </w:r>
    </w:p>
    <w:p w:rsidR="007800EF" w:rsidRPr="00FE2B15" w:rsidRDefault="007800EF" w:rsidP="007800EF">
      <w:pPr>
        <w:jc w:val="both"/>
        <w:rPr>
          <w:rFonts w:ascii="Arial" w:hAnsi="Arial" w:cs="Arial"/>
          <w:i/>
          <w:sz w:val="20"/>
          <w:szCs w:val="20"/>
        </w:rPr>
      </w:pPr>
    </w:p>
    <w:p w:rsidR="00D64EDB" w:rsidRPr="00FE2B15" w:rsidRDefault="007800EF" w:rsidP="007800EF">
      <w:pPr>
        <w:jc w:val="both"/>
        <w:rPr>
          <w:rFonts w:ascii="Arial" w:hAnsi="Arial" w:cs="Arial"/>
          <w:i/>
          <w:sz w:val="20"/>
          <w:szCs w:val="20"/>
        </w:rPr>
      </w:pPr>
      <w:r w:rsidRPr="00FE2B15">
        <w:rPr>
          <w:rFonts w:ascii="Arial" w:hAnsi="Arial" w:cs="Arial"/>
          <w:i/>
          <w:sz w:val="20"/>
          <w:szCs w:val="20"/>
        </w:rPr>
        <w:t>Community Engagement</w:t>
      </w:r>
    </w:p>
    <w:p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offers other facilities which are accessible to students, staff and members of the community. A large sports hall is available for hire along with various sporting equipment.  The </w:t>
      </w:r>
      <w:r w:rsidR="006D25D8">
        <w:rPr>
          <w:rFonts w:ascii="Arial" w:hAnsi="Arial" w:cs="Arial"/>
          <w:sz w:val="20"/>
          <w:szCs w:val="20"/>
        </w:rPr>
        <w:t>College</w:t>
      </w:r>
      <w:r w:rsidRPr="00FE2B15">
        <w:rPr>
          <w:rFonts w:ascii="Arial" w:hAnsi="Arial" w:cs="Arial"/>
          <w:sz w:val="20"/>
          <w:szCs w:val="20"/>
        </w:rPr>
        <w:t xml:space="preserve"> facilities are charged at </w:t>
      </w:r>
      <w:proofErr w:type="spellStart"/>
      <w:r w:rsidRPr="00FE2B15">
        <w:rPr>
          <w:rFonts w:ascii="Arial" w:hAnsi="Arial" w:cs="Arial"/>
          <w:sz w:val="20"/>
          <w:szCs w:val="20"/>
        </w:rPr>
        <w:t>subsidised</w:t>
      </w:r>
      <w:proofErr w:type="spellEnd"/>
      <w:r w:rsidRPr="00FE2B15">
        <w:rPr>
          <w:rFonts w:ascii="Arial" w:hAnsi="Arial" w:cs="Arial"/>
          <w:sz w:val="20"/>
          <w:szCs w:val="20"/>
        </w:rPr>
        <w:t xml:space="preserve"> rates to ensure their accessibility to all.</w:t>
      </w:r>
    </w:p>
    <w:p w:rsidR="00D64EDB" w:rsidRPr="00FE2B15" w:rsidRDefault="00D64EDB" w:rsidP="007800EF">
      <w:pPr>
        <w:jc w:val="both"/>
        <w:rPr>
          <w:rFonts w:ascii="Arial" w:hAnsi="Arial" w:cs="Arial"/>
          <w:sz w:val="20"/>
          <w:szCs w:val="20"/>
        </w:rPr>
      </w:pPr>
    </w:p>
    <w:p w:rsidR="007800EF" w:rsidRPr="00FE2B15" w:rsidRDefault="007800EF" w:rsidP="007800EF">
      <w:pPr>
        <w:jc w:val="both"/>
        <w:rPr>
          <w:rFonts w:ascii="Arial" w:hAnsi="Arial" w:cs="Arial"/>
          <w:i/>
          <w:sz w:val="20"/>
          <w:szCs w:val="20"/>
        </w:rPr>
      </w:pPr>
      <w:r w:rsidRPr="00FE2B15">
        <w:rPr>
          <w:rFonts w:ascii="Arial" w:hAnsi="Arial" w:cs="Arial"/>
          <w:i/>
          <w:sz w:val="20"/>
          <w:szCs w:val="20"/>
        </w:rPr>
        <w:t>New Building</w:t>
      </w:r>
    </w:p>
    <w:p w:rsidR="007800EF" w:rsidRDefault="007800EF" w:rsidP="007800EF">
      <w:pPr>
        <w:jc w:val="both"/>
        <w:rPr>
          <w:rFonts w:ascii="Arial" w:hAnsi="Arial" w:cs="Arial"/>
          <w:sz w:val="20"/>
          <w:szCs w:val="20"/>
        </w:rPr>
      </w:pPr>
      <w:r w:rsidRPr="00FE2B15">
        <w:rPr>
          <w:rFonts w:ascii="Arial" w:hAnsi="Arial" w:cs="Arial"/>
          <w:sz w:val="20"/>
          <w:szCs w:val="20"/>
        </w:rPr>
        <w:t xml:space="preserve">In September 2013, the </w:t>
      </w:r>
      <w:r w:rsidR="006D25D8">
        <w:rPr>
          <w:rFonts w:ascii="Arial" w:hAnsi="Arial" w:cs="Arial"/>
          <w:sz w:val="20"/>
          <w:szCs w:val="20"/>
        </w:rPr>
        <w:t>College</w:t>
      </w:r>
      <w:r w:rsidRPr="00FE2B15">
        <w:rPr>
          <w:rFonts w:ascii="Arial" w:hAnsi="Arial" w:cs="Arial"/>
          <w:sz w:val="20"/>
          <w:szCs w:val="20"/>
        </w:rPr>
        <w:t xml:space="preserve"> relocated from its building which was opened in 1955, to a brand new purpose built </w:t>
      </w:r>
      <w:r w:rsidR="006D25D8">
        <w:rPr>
          <w:rFonts w:ascii="Arial" w:hAnsi="Arial" w:cs="Arial"/>
          <w:sz w:val="20"/>
          <w:szCs w:val="20"/>
        </w:rPr>
        <w:t>College</w:t>
      </w:r>
      <w:r w:rsidRPr="00FE2B15">
        <w:rPr>
          <w:rFonts w:ascii="Arial" w:hAnsi="Arial" w:cs="Arial"/>
          <w:sz w:val="20"/>
          <w:szCs w:val="20"/>
        </w:rPr>
        <w:t xml:space="preserve">. The new </w:t>
      </w:r>
      <w:r w:rsidR="006D25D8">
        <w:rPr>
          <w:rFonts w:ascii="Arial" w:hAnsi="Arial" w:cs="Arial"/>
          <w:sz w:val="20"/>
          <w:szCs w:val="20"/>
        </w:rPr>
        <w:t>College</w:t>
      </w:r>
      <w:r w:rsidRPr="00FE2B15">
        <w:rPr>
          <w:rFonts w:ascii="Arial" w:hAnsi="Arial" w:cs="Arial"/>
          <w:sz w:val="20"/>
          <w:szCs w:val="20"/>
        </w:rPr>
        <w:t xml:space="preserve"> was funded by a 100% grant from the Welsh Government and cost £33 million. This building has provided </w:t>
      </w:r>
      <w:r w:rsidR="00C522C6">
        <w:rPr>
          <w:rFonts w:ascii="Arial" w:hAnsi="Arial" w:cs="Arial"/>
          <w:sz w:val="20"/>
          <w:szCs w:val="20"/>
        </w:rPr>
        <w:t>t</w:t>
      </w:r>
      <w:r w:rsidR="00C20489">
        <w:rPr>
          <w:rFonts w:ascii="Arial" w:hAnsi="Arial" w:cs="Arial"/>
          <w:sz w:val="20"/>
          <w:szCs w:val="20"/>
        </w:rPr>
        <w:t>h</w:t>
      </w:r>
      <w:r w:rsidRPr="00FE2B15">
        <w:rPr>
          <w:rFonts w:ascii="Arial" w:hAnsi="Arial" w:cs="Arial"/>
          <w:sz w:val="20"/>
          <w:szCs w:val="20"/>
        </w:rPr>
        <w:t>e borough of Merthyr Tydfil and the surrounding areas with a state of the art facility that will benefit learners and the wider community.</w:t>
      </w:r>
    </w:p>
    <w:p w:rsidR="00C522C6" w:rsidRPr="002F17D4" w:rsidRDefault="00C522C6" w:rsidP="007800EF">
      <w:pPr>
        <w:jc w:val="both"/>
        <w:rPr>
          <w:rFonts w:ascii="Arial" w:hAnsi="Arial" w:cs="Arial"/>
          <w:sz w:val="20"/>
          <w:szCs w:val="20"/>
        </w:rPr>
      </w:pPr>
    </w:p>
    <w:p w:rsidR="00240F28" w:rsidRDefault="00240F28" w:rsidP="00240F28">
      <w:pPr>
        <w:jc w:val="both"/>
        <w:rPr>
          <w:rFonts w:ascii="Arial" w:hAnsi="Arial"/>
          <w:b/>
          <w:lang w:val="en-GB"/>
        </w:rPr>
      </w:pPr>
      <w:r w:rsidRPr="00AC5BA7">
        <w:rPr>
          <w:rFonts w:ascii="Arial" w:hAnsi="Arial" w:cs="Arial"/>
          <w:b/>
        </w:rPr>
        <w:t>Public Benefit Statement</w:t>
      </w:r>
      <w:r w:rsidRPr="007800EF">
        <w:rPr>
          <w:rFonts w:ascii="Arial" w:hAnsi="Arial"/>
          <w:b/>
          <w:lang w:val="en-GB"/>
        </w:rPr>
        <w:t xml:space="preserve"> </w:t>
      </w:r>
      <w:r w:rsidR="004C1FE6">
        <w:rPr>
          <w:rFonts w:ascii="Arial" w:hAnsi="Arial"/>
          <w:b/>
          <w:lang w:val="en-GB"/>
        </w:rPr>
        <w:t>for the year ended 31 July 2018</w:t>
      </w:r>
      <w:r>
        <w:rPr>
          <w:rFonts w:ascii="Arial" w:hAnsi="Arial"/>
          <w:b/>
          <w:lang w:val="en-GB"/>
        </w:rPr>
        <w:t xml:space="preserve"> (continued)</w:t>
      </w:r>
    </w:p>
    <w:p w:rsidR="00240F28" w:rsidRPr="00AC5BA7" w:rsidRDefault="00240F28" w:rsidP="00240F28">
      <w:pPr>
        <w:jc w:val="both"/>
        <w:rPr>
          <w:rFonts w:ascii="Arial" w:hAnsi="Arial" w:cs="Arial"/>
          <w:b/>
        </w:rPr>
      </w:pPr>
    </w:p>
    <w:p w:rsidR="00722FC1" w:rsidRPr="00240F28" w:rsidRDefault="00722FC1" w:rsidP="00722FC1">
      <w:pPr>
        <w:jc w:val="both"/>
        <w:rPr>
          <w:rFonts w:ascii="Arial" w:hAnsi="Arial" w:cs="Arial"/>
          <w:b/>
          <w:sz w:val="20"/>
          <w:szCs w:val="20"/>
        </w:rPr>
      </w:pPr>
      <w:r w:rsidRPr="00240F28">
        <w:rPr>
          <w:rFonts w:ascii="Arial" w:hAnsi="Arial" w:cs="Arial"/>
          <w:b/>
          <w:sz w:val="20"/>
          <w:szCs w:val="20"/>
        </w:rPr>
        <w:t>Statement of trustees’ responsibilities</w:t>
      </w:r>
    </w:p>
    <w:p w:rsidR="00722FC1" w:rsidRPr="00DC56B3" w:rsidRDefault="00722FC1" w:rsidP="00722FC1">
      <w:pPr>
        <w:autoSpaceDE w:val="0"/>
        <w:autoSpaceDN w:val="0"/>
        <w:adjustRightInd w:val="0"/>
        <w:rPr>
          <w:rFonts w:cs="Swiss721BT-Roman"/>
        </w:rPr>
      </w:pPr>
    </w:p>
    <w:p w:rsidR="00722FC1" w:rsidRPr="00DC56B3" w:rsidRDefault="00722FC1" w:rsidP="00722FC1">
      <w:pPr>
        <w:rPr>
          <w:rFonts w:ascii="Arial" w:hAnsi="Arial" w:cs="Arial"/>
          <w:sz w:val="20"/>
          <w:szCs w:val="20"/>
        </w:rPr>
      </w:pPr>
      <w:r w:rsidRPr="00DC56B3">
        <w:rPr>
          <w:rFonts w:ascii="Arial" w:hAnsi="Arial" w:cs="Arial"/>
          <w:sz w:val="20"/>
          <w:szCs w:val="20"/>
        </w:rPr>
        <w:t xml:space="preserve">The trustees (who are also directors of Merthyr Tydfil </w:t>
      </w:r>
      <w:r w:rsidR="006D25D8">
        <w:rPr>
          <w:rFonts w:ascii="Arial" w:hAnsi="Arial" w:cs="Arial"/>
          <w:sz w:val="20"/>
          <w:szCs w:val="20"/>
        </w:rPr>
        <w:t>College</w:t>
      </w:r>
      <w:r w:rsidRPr="00DC56B3">
        <w:rPr>
          <w:rFonts w:ascii="Arial" w:hAnsi="Arial" w:cs="Arial"/>
          <w:sz w:val="20"/>
          <w:szCs w:val="20"/>
        </w:rPr>
        <w:t xml:space="preserve"> Limited for the purposes of company law) are responsible for preparing the Directors’ report (incorporating the Strategic Report) and the financial statements in accordance with applicable law and regulations.</w:t>
      </w:r>
    </w:p>
    <w:p w:rsidR="00722FC1" w:rsidRPr="00DC56B3" w:rsidRDefault="00722FC1" w:rsidP="00722FC1">
      <w:pPr>
        <w:rPr>
          <w:rFonts w:ascii="Arial" w:hAnsi="Arial" w:cs="Arial"/>
          <w:sz w:val="20"/>
          <w:szCs w:val="20"/>
        </w:rPr>
      </w:pPr>
      <w:r w:rsidRPr="00DC56B3">
        <w:rPr>
          <w:rFonts w:ascii="Arial" w:hAnsi="Arial" w:cs="Arial"/>
          <w:sz w:val="20"/>
          <w:szCs w:val="20"/>
        </w:rPr>
        <w:t>Company law requires the trustees to prepare financial statements for each financial year. Under that law the trustees have prepared the charitable company financial statements in accordance with United Kingdom Generally Accepted Accounting Practice (United Kingdom Accounting Standards and applicable law), the Companies Act 2006, the Statement of Recommended Practice – Accounting for Further and Higher Education Institutions, the Accounts Direction issued by the Higher Education Funding Council for Wales and other relevant accounting standards. In addition, within the terms and conditions of the Financial Memorandum agreed between the charitable company and the Higher Education Funding Council for Wales and under company law the trustees must not approve the financial statements unless they are satisfied that they give a true and fair view of the state of the affairs of the charitable company and of the incoming resources and application of resources, including the income and expenditure, of the charitable company for that period. In preparing these financial statements, the trustees are required to:</w:t>
      </w:r>
    </w:p>
    <w:p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select suitable accounting policies and then apply them consistently;</w:t>
      </w:r>
    </w:p>
    <w:p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observe the methods and principles in the Statement of recommended Practice; Accounting for Further and Higher Education  Institutions;</w:t>
      </w:r>
    </w:p>
    <w:p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make judgments and estimates that are reasonable and prudent;</w:t>
      </w:r>
    </w:p>
    <w:p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state whether applicable UK Accounting Standards have been followed, subject to any material departures disclosed and explained in the financial statements; and</w:t>
      </w:r>
    </w:p>
    <w:p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proofErr w:type="gramStart"/>
      <w:r w:rsidRPr="00DC56B3">
        <w:rPr>
          <w:rFonts w:ascii="Arial" w:hAnsi="Arial" w:cs="Arial"/>
          <w:sz w:val="20"/>
          <w:szCs w:val="20"/>
        </w:rPr>
        <w:t>prepare</w:t>
      </w:r>
      <w:proofErr w:type="gramEnd"/>
      <w:r w:rsidRPr="00DC56B3">
        <w:rPr>
          <w:rFonts w:ascii="Arial" w:hAnsi="Arial" w:cs="Arial"/>
          <w:sz w:val="20"/>
          <w:szCs w:val="20"/>
        </w:rPr>
        <w:t xml:space="preserve"> the financial statements on the going concern basis unless it is inappropriate to presume that the charitable company will continue in business.</w:t>
      </w:r>
    </w:p>
    <w:p w:rsidR="00722FC1" w:rsidRPr="00DC56B3" w:rsidRDefault="00722FC1" w:rsidP="00722FC1">
      <w:pPr>
        <w:autoSpaceDE w:val="0"/>
        <w:autoSpaceDN w:val="0"/>
        <w:adjustRightInd w:val="0"/>
        <w:rPr>
          <w:rFonts w:cs="Swiss721BT-Roman"/>
        </w:rPr>
      </w:pPr>
    </w:p>
    <w:p w:rsidR="00722FC1" w:rsidRPr="00DC56B3" w:rsidRDefault="00722FC1" w:rsidP="00722FC1">
      <w:pPr>
        <w:autoSpaceDE w:val="0"/>
        <w:autoSpaceDN w:val="0"/>
        <w:adjustRightInd w:val="0"/>
        <w:rPr>
          <w:rFonts w:ascii="Arial" w:hAnsi="Arial" w:cs="Arial"/>
          <w:sz w:val="20"/>
          <w:szCs w:val="20"/>
        </w:rPr>
      </w:pPr>
      <w:r w:rsidRPr="00DC56B3">
        <w:rPr>
          <w:rFonts w:ascii="Arial" w:hAnsi="Arial" w:cs="Arial"/>
          <w:sz w:val="20"/>
          <w:szCs w:val="20"/>
        </w:rPr>
        <w:t>The trustees took reasonable steps to meet their responsibilities in respect of;</w:t>
      </w:r>
    </w:p>
    <w:p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keeping adequate accounting records that are sufficient to show and explain the charitable company’s transactions and disclose with reasonable accuracy at any time the financial position of the charitable company and enable them to ensure that the financial statements comply with the Companies Act 2006, the Statement of Recommended Practice – Accounting for Further and Higher Education Institutions, the Accounts Direction issued by the Higher Education Funding Council for Wales and other relevant accounting standards;</w:t>
      </w:r>
    </w:p>
    <w:p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ensuring that funds from the Higher Education Funding Council for Wales are used only for those purposes for which they have been given and in accordance with the Financial Memorandum with the Funding Council and any other conditions which the Funding Council may from time to time prescribe;</w:t>
      </w:r>
    </w:p>
    <w:p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ensuring that there are appropriate financial and management controls in place to safeguard public funds and funds from other sources;</w:t>
      </w:r>
    </w:p>
    <w:p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safeguarding the assets of the charitable company;</w:t>
      </w:r>
    </w:p>
    <w:p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taking reasonable steps for the prevention and detection of fraud and other irregularities; and</w:t>
      </w:r>
    </w:p>
    <w:p w:rsidR="00722FC1" w:rsidRPr="00DC56B3" w:rsidRDefault="00FD6D7E" w:rsidP="00722FC1">
      <w:pPr>
        <w:numPr>
          <w:ilvl w:val="0"/>
          <w:numId w:val="26"/>
        </w:numPr>
        <w:overflowPunct w:val="0"/>
        <w:autoSpaceDE w:val="0"/>
        <w:autoSpaceDN w:val="0"/>
        <w:adjustRightInd w:val="0"/>
        <w:jc w:val="both"/>
        <w:textAlignment w:val="baseline"/>
        <w:rPr>
          <w:rFonts w:ascii="Arial" w:hAnsi="Arial" w:cs="Arial"/>
          <w:sz w:val="20"/>
          <w:szCs w:val="20"/>
        </w:rPr>
      </w:pPr>
      <w:proofErr w:type="gramStart"/>
      <w:r>
        <w:rPr>
          <w:rFonts w:ascii="Arial" w:hAnsi="Arial" w:cs="Arial"/>
          <w:sz w:val="20"/>
          <w:szCs w:val="20"/>
        </w:rPr>
        <w:t>securing</w:t>
      </w:r>
      <w:proofErr w:type="gramEnd"/>
      <w:r>
        <w:rPr>
          <w:rFonts w:ascii="Arial" w:hAnsi="Arial" w:cs="Arial"/>
          <w:sz w:val="20"/>
          <w:szCs w:val="20"/>
        </w:rPr>
        <w:t xml:space="preserve"> </w:t>
      </w:r>
      <w:r w:rsidR="00722FC1" w:rsidRPr="00DC56B3">
        <w:rPr>
          <w:rFonts w:ascii="Arial" w:hAnsi="Arial" w:cs="Arial"/>
          <w:sz w:val="20"/>
          <w:szCs w:val="20"/>
        </w:rPr>
        <w:t>the economical, efficient and effective management of the charitable company's resources and expenditure.</w:t>
      </w:r>
    </w:p>
    <w:p w:rsidR="00722FC1" w:rsidRPr="00DC56B3" w:rsidRDefault="00722FC1" w:rsidP="00722FC1">
      <w:pPr>
        <w:autoSpaceDE w:val="0"/>
        <w:autoSpaceDN w:val="0"/>
        <w:adjustRightInd w:val="0"/>
        <w:rPr>
          <w:rFonts w:cs="Swiss721BT-Roman"/>
        </w:rPr>
      </w:pPr>
    </w:p>
    <w:p w:rsidR="00722FC1" w:rsidRDefault="00722FC1" w:rsidP="00722FC1">
      <w:pPr>
        <w:autoSpaceDE w:val="0"/>
        <w:autoSpaceDN w:val="0"/>
        <w:adjustRightInd w:val="0"/>
        <w:rPr>
          <w:rFonts w:ascii="Arial" w:hAnsi="Arial" w:cs="Arial"/>
          <w:sz w:val="20"/>
          <w:szCs w:val="20"/>
        </w:rPr>
      </w:pPr>
      <w:r w:rsidRPr="00DC56B3">
        <w:rPr>
          <w:rFonts w:ascii="Arial" w:hAnsi="Arial" w:cs="Arial"/>
          <w:sz w:val="20"/>
          <w:szCs w:val="20"/>
        </w:rPr>
        <w:t>The trustees are responsible for the maintenance and integrity of the charitable company’s website. Legislation in the United Kingdom governing the preparation and dissemination of financial statements may differ from legislation in other jurisdictions.</w:t>
      </w:r>
    </w:p>
    <w:p w:rsidR="00240F28" w:rsidRPr="00DC56B3" w:rsidRDefault="00240F28" w:rsidP="00722FC1">
      <w:pPr>
        <w:autoSpaceDE w:val="0"/>
        <w:autoSpaceDN w:val="0"/>
        <w:adjustRightInd w:val="0"/>
        <w:rPr>
          <w:rFonts w:ascii="Arial" w:hAnsi="Arial" w:cs="Arial"/>
          <w:sz w:val="20"/>
          <w:szCs w:val="20"/>
        </w:rPr>
      </w:pPr>
    </w:p>
    <w:p w:rsidR="00722FC1" w:rsidRPr="00DC56B3" w:rsidRDefault="00722FC1" w:rsidP="00722FC1">
      <w:pPr>
        <w:rPr>
          <w:rFonts w:cs="Arial"/>
        </w:rPr>
      </w:pPr>
    </w:p>
    <w:p w:rsidR="00722FC1" w:rsidRDefault="00722FC1" w:rsidP="00240F28">
      <w:pPr>
        <w:jc w:val="both"/>
        <w:rPr>
          <w:rFonts w:ascii="Arial" w:hAnsi="Arial" w:cs="Arial"/>
          <w:b/>
          <w:sz w:val="20"/>
          <w:szCs w:val="20"/>
        </w:rPr>
      </w:pPr>
      <w:r w:rsidRPr="00240F28">
        <w:rPr>
          <w:rFonts w:ascii="Arial" w:hAnsi="Arial" w:cs="Arial"/>
          <w:b/>
          <w:sz w:val="20"/>
          <w:szCs w:val="20"/>
        </w:rPr>
        <w:t xml:space="preserve">Statement of disclosure of information to auditors </w:t>
      </w:r>
    </w:p>
    <w:p w:rsidR="00240F28" w:rsidRPr="00240F28" w:rsidRDefault="00240F28" w:rsidP="00240F28">
      <w:pPr>
        <w:jc w:val="both"/>
        <w:rPr>
          <w:rFonts w:ascii="Arial" w:hAnsi="Arial" w:cs="Arial"/>
          <w:b/>
          <w:sz w:val="20"/>
          <w:szCs w:val="20"/>
        </w:rPr>
      </w:pPr>
    </w:p>
    <w:p w:rsidR="00722FC1" w:rsidRPr="00240F28" w:rsidRDefault="00722FC1" w:rsidP="00722FC1">
      <w:pPr>
        <w:rPr>
          <w:rFonts w:ascii="Arial" w:hAnsi="Arial" w:cs="Arial"/>
          <w:sz w:val="20"/>
        </w:rPr>
      </w:pPr>
      <w:r w:rsidRPr="00240F28">
        <w:rPr>
          <w:rFonts w:ascii="Arial" w:hAnsi="Arial" w:cs="Arial"/>
          <w:sz w:val="20"/>
          <w:szCs w:val="20"/>
        </w:rPr>
        <w:t>In the case of each director in office at the date the directors’ report is approved, the following applies</w:t>
      </w:r>
      <w:r w:rsidRPr="00240F28">
        <w:rPr>
          <w:rFonts w:ascii="Arial" w:hAnsi="Arial" w:cs="Arial"/>
          <w:sz w:val="20"/>
        </w:rPr>
        <w:t>;</w:t>
      </w:r>
    </w:p>
    <w:p w:rsidR="00722FC1" w:rsidRPr="00240F28" w:rsidRDefault="00722FC1" w:rsidP="00722FC1">
      <w:pPr>
        <w:ind w:left="720"/>
        <w:rPr>
          <w:rFonts w:ascii="Arial" w:hAnsi="Arial" w:cs="Arial"/>
          <w:sz w:val="20"/>
          <w:szCs w:val="20"/>
        </w:rPr>
      </w:pPr>
      <w:r w:rsidRPr="00240F28">
        <w:rPr>
          <w:rFonts w:ascii="Arial" w:hAnsi="Arial" w:cs="Arial"/>
          <w:sz w:val="20"/>
        </w:rPr>
        <w:t>(a</w:t>
      </w:r>
      <w:r w:rsidRPr="00240F28">
        <w:rPr>
          <w:rFonts w:ascii="Arial" w:hAnsi="Arial" w:cs="Arial"/>
          <w:sz w:val="20"/>
          <w:szCs w:val="20"/>
        </w:rPr>
        <w:t xml:space="preserve">) </w:t>
      </w:r>
      <w:proofErr w:type="gramStart"/>
      <w:r w:rsidRPr="00240F28">
        <w:rPr>
          <w:rFonts w:ascii="Arial" w:hAnsi="Arial" w:cs="Arial"/>
          <w:sz w:val="20"/>
          <w:szCs w:val="20"/>
        </w:rPr>
        <w:t>so</w:t>
      </w:r>
      <w:proofErr w:type="gramEnd"/>
      <w:r w:rsidRPr="00240F28">
        <w:rPr>
          <w:rFonts w:ascii="Arial" w:hAnsi="Arial" w:cs="Arial"/>
          <w:sz w:val="20"/>
          <w:szCs w:val="20"/>
        </w:rPr>
        <w:t xml:space="preserve"> far as the trustee is aware, there is no relevant audit information of which the charitable company’s auditors are unaware; and</w:t>
      </w:r>
    </w:p>
    <w:p w:rsidR="00722FC1" w:rsidRPr="00240F28" w:rsidRDefault="00722FC1" w:rsidP="00722FC1">
      <w:pPr>
        <w:ind w:left="720"/>
        <w:rPr>
          <w:rFonts w:ascii="Arial" w:hAnsi="Arial" w:cs="Arial"/>
          <w:sz w:val="20"/>
          <w:szCs w:val="20"/>
        </w:rPr>
      </w:pPr>
      <w:r w:rsidRPr="00240F28">
        <w:rPr>
          <w:rFonts w:ascii="Arial" w:hAnsi="Arial" w:cs="Arial"/>
          <w:sz w:val="20"/>
          <w:szCs w:val="20"/>
        </w:rPr>
        <w:t xml:space="preserve">(b) </w:t>
      </w:r>
      <w:proofErr w:type="gramStart"/>
      <w:r w:rsidRPr="00240F28">
        <w:rPr>
          <w:rFonts w:ascii="Arial" w:hAnsi="Arial" w:cs="Arial"/>
          <w:sz w:val="20"/>
          <w:szCs w:val="20"/>
        </w:rPr>
        <w:t>he</w:t>
      </w:r>
      <w:proofErr w:type="gramEnd"/>
      <w:r w:rsidRPr="00240F28">
        <w:rPr>
          <w:rFonts w:ascii="Arial" w:hAnsi="Arial" w:cs="Arial"/>
          <w:sz w:val="20"/>
          <w:szCs w:val="20"/>
        </w:rPr>
        <w:t xml:space="preserve"> has taken all the steps tha</w:t>
      </w:r>
      <w:r w:rsidRPr="00240F28">
        <w:rPr>
          <w:rFonts w:ascii="Arial" w:hAnsi="Arial" w:cs="Arial"/>
          <w:sz w:val="20"/>
        </w:rPr>
        <w:t>t</w:t>
      </w:r>
      <w:r w:rsidRPr="00240F28">
        <w:rPr>
          <w:rFonts w:ascii="Arial" w:hAnsi="Arial" w:cs="Arial"/>
          <w:sz w:val="20"/>
          <w:szCs w:val="20"/>
        </w:rPr>
        <w:t xml:space="preserve"> he ought to have taken as a trustee in order to make himself aware of any relevant audit information and to establish that the charitable company’s auditors are aware of that information.</w:t>
      </w:r>
    </w:p>
    <w:p w:rsidR="000B6EFC" w:rsidRPr="00240F28" w:rsidRDefault="000B6EFC" w:rsidP="00617B78">
      <w:pPr>
        <w:autoSpaceDE w:val="0"/>
        <w:autoSpaceDN w:val="0"/>
        <w:adjustRightInd w:val="0"/>
        <w:jc w:val="both"/>
        <w:rPr>
          <w:rFonts w:ascii="Arial" w:hAnsi="Arial" w:cs="Arial"/>
          <w:sz w:val="20"/>
          <w:szCs w:val="20"/>
        </w:rPr>
      </w:pPr>
    </w:p>
    <w:p w:rsidR="000B6EFC" w:rsidRDefault="000B6EFC" w:rsidP="00617B78">
      <w:pPr>
        <w:autoSpaceDE w:val="0"/>
        <w:autoSpaceDN w:val="0"/>
        <w:adjustRightInd w:val="0"/>
        <w:jc w:val="both"/>
        <w:rPr>
          <w:rFonts w:ascii="Arial" w:hAnsi="Arial"/>
          <w:sz w:val="20"/>
          <w:szCs w:val="20"/>
          <w:lang w:val="en-GB"/>
        </w:rPr>
      </w:pPr>
    </w:p>
    <w:p w:rsidR="00230333" w:rsidRDefault="00230333" w:rsidP="00617B78">
      <w:pPr>
        <w:autoSpaceDE w:val="0"/>
        <w:autoSpaceDN w:val="0"/>
        <w:adjustRightInd w:val="0"/>
        <w:jc w:val="both"/>
        <w:rPr>
          <w:rFonts w:ascii="Arial" w:hAnsi="Arial"/>
          <w:sz w:val="20"/>
          <w:szCs w:val="20"/>
          <w:lang w:val="en-GB"/>
        </w:rPr>
      </w:pPr>
    </w:p>
    <w:p w:rsidR="00230333" w:rsidRDefault="00230333" w:rsidP="00617B78">
      <w:pPr>
        <w:autoSpaceDE w:val="0"/>
        <w:autoSpaceDN w:val="0"/>
        <w:adjustRightInd w:val="0"/>
        <w:jc w:val="both"/>
        <w:rPr>
          <w:rFonts w:ascii="Arial" w:hAnsi="Arial"/>
          <w:sz w:val="20"/>
          <w:szCs w:val="20"/>
          <w:lang w:val="en-GB"/>
        </w:rPr>
      </w:pPr>
    </w:p>
    <w:p w:rsidR="00230333" w:rsidRDefault="00230333" w:rsidP="00617B78">
      <w:pPr>
        <w:autoSpaceDE w:val="0"/>
        <w:autoSpaceDN w:val="0"/>
        <w:adjustRightInd w:val="0"/>
        <w:jc w:val="both"/>
        <w:rPr>
          <w:rFonts w:ascii="Arial" w:hAnsi="Arial"/>
          <w:sz w:val="20"/>
          <w:szCs w:val="20"/>
          <w:lang w:val="en-GB"/>
        </w:rPr>
      </w:pPr>
    </w:p>
    <w:p w:rsidR="009D3AFB" w:rsidRPr="00877539" w:rsidRDefault="009D3AFB" w:rsidP="00617B78">
      <w:pPr>
        <w:jc w:val="both"/>
        <w:rPr>
          <w:rFonts w:ascii="Arial" w:hAnsi="Arial"/>
        </w:rPr>
      </w:pPr>
      <w:bookmarkStart w:id="1" w:name="Paragraph_26"/>
      <w:r w:rsidRPr="00877539">
        <w:rPr>
          <w:rFonts w:ascii="Arial" w:hAnsi="Arial"/>
          <w:b/>
          <w:lang w:val="en-GB"/>
        </w:rPr>
        <w:t xml:space="preserve">Independent auditors’ report to the </w:t>
      </w:r>
      <w:r w:rsidR="00E13224" w:rsidRPr="00877539">
        <w:rPr>
          <w:rFonts w:ascii="Arial" w:hAnsi="Arial"/>
          <w:b/>
          <w:lang w:val="en-GB"/>
        </w:rPr>
        <w:t>Governing Body</w:t>
      </w:r>
      <w:r w:rsidRPr="00877539">
        <w:rPr>
          <w:rFonts w:ascii="Arial" w:hAnsi="Arial"/>
          <w:b/>
          <w:lang w:val="en-GB"/>
        </w:rPr>
        <w:t xml:space="preserve"> of Merthyr Tydfil </w:t>
      </w:r>
      <w:r w:rsidR="006D25D8" w:rsidRPr="00877539">
        <w:rPr>
          <w:rFonts w:ascii="Arial" w:hAnsi="Arial"/>
          <w:b/>
          <w:lang w:val="en-GB"/>
        </w:rPr>
        <w:t>College</w:t>
      </w:r>
      <w:r w:rsidRPr="00877539">
        <w:rPr>
          <w:rFonts w:ascii="Arial" w:hAnsi="Arial"/>
          <w:b/>
          <w:lang w:val="en-GB"/>
        </w:rPr>
        <w:t xml:space="preserve"> Limited</w:t>
      </w:r>
      <w:bookmarkEnd w:id="1"/>
      <w:r w:rsidR="00E13224" w:rsidRPr="00877539">
        <w:rPr>
          <w:rFonts w:ascii="Arial" w:hAnsi="Arial"/>
          <w:b/>
          <w:lang w:val="en-GB"/>
        </w:rPr>
        <w:t xml:space="preserve"> (the “Institution”)</w:t>
      </w:r>
    </w:p>
    <w:p w:rsidR="009D3AFB" w:rsidRPr="00877539" w:rsidRDefault="009D3AFB" w:rsidP="00617B78">
      <w:pPr>
        <w:jc w:val="both"/>
        <w:rPr>
          <w:rFonts w:ascii="Arial" w:hAnsi="Arial"/>
        </w:rPr>
      </w:pPr>
    </w:p>
    <w:p w:rsidR="009D3AFB" w:rsidRPr="00877539" w:rsidRDefault="009D3AFB" w:rsidP="00617B78">
      <w:pPr>
        <w:jc w:val="both"/>
        <w:rPr>
          <w:rFonts w:ascii="Arial" w:hAnsi="Arial"/>
        </w:rPr>
      </w:pPr>
      <w:r w:rsidRPr="00877539">
        <w:rPr>
          <w:rFonts w:ascii="Arial" w:hAnsi="Arial"/>
          <w:b/>
          <w:lang w:val="en-GB"/>
        </w:rPr>
        <w:t>Report on the financial statements</w:t>
      </w:r>
    </w:p>
    <w:p w:rsidR="009D3AFB" w:rsidRPr="00877539" w:rsidRDefault="009D3AFB" w:rsidP="00617B78">
      <w:pPr>
        <w:jc w:val="both"/>
        <w:rPr>
          <w:rFonts w:ascii="Arial" w:hAnsi="Arial"/>
        </w:rPr>
      </w:pPr>
    </w:p>
    <w:p w:rsidR="009D3AFB" w:rsidRPr="00877539" w:rsidRDefault="009D3AFB" w:rsidP="009D3AFB">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Our opinion</w:t>
      </w:r>
    </w:p>
    <w:p w:rsidR="00E13224" w:rsidRPr="00877539" w:rsidRDefault="00E13224" w:rsidP="00E13224">
      <w:pPr>
        <w:pStyle w:val="BodyText"/>
        <w:rPr>
          <w:rFonts w:ascii="Arial" w:hAnsi="Arial" w:cs="Arial"/>
        </w:rPr>
      </w:pPr>
      <w:r w:rsidRPr="00877539">
        <w:rPr>
          <w:rFonts w:ascii="Arial" w:eastAsia="Times New Roman" w:hAnsi="Arial" w:cs="Arial"/>
        </w:rPr>
        <w:t xml:space="preserve">In our opinion </w:t>
      </w:r>
      <w:r w:rsidR="009D3AFB" w:rsidRPr="00877539">
        <w:rPr>
          <w:rFonts w:ascii="Arial" w:hAnsi="Arial" w:cs="Arial"/>
        </w:rPr>
        <w:t xml:space="preserve">Merthyr Tydfil </w:t>
      </w:r>
      <w:r w:rsidR="006D25D8" w:rsidRPr="00877539">
        <w:rPr>
          <w:rFonts w:ascii="Arial" w:hAnsi="Arial" w:cs="Arial"/>
        </w:rPr>
        <w:t>College</w:t>
      </w:r>
      <w:r w:rsidR="009D3AFB" w:rsidRPr="00877539">
        <w:rPr>
          <w:rFonts w:ascii="Arial" w:hAnsi="Arial" w:cs="Arial"/>
        </w:rPr>
        <w:t xml:space="preserve"> Limited’s financial statements </w:t>
      </w:r>
      <w:r w:rsidRPr="00877539">
        <w:rPr>
          <w:rFonts w:ascii="Arial" w:hAnsi="Arial" w:cs="Arial"/>
        </w:rPr>
        <w:t>(the “financial statements”):</w:t>
      </w:r>
    </w:p>
    <w:p w:rsidR="009D3AFB" w:rsidRPr="00877539" w:rsidRDefault="00E13224" w:rsidP="009D3AFB">
      <w:pPr>
        <w:numPr>
          <w:ilvl w:val="0"/>
          <w:numId w:val="3"/>
        </w:numPr>
        <w:spacing w:line="240" w:lineRule="atLeast"/>
        <w:rPr>
          <w:rFonts w:ascii="Arial" w:hAnsi="Arial" w:cs="Arial"/>
          <w:sz w:val="20"/>
          <w:szCs w:val="20"/>
        </w:rPr>
      </w:pPr>
      <w:r w:rsidRPr="00877539">
        <w:rPr>
          <w:rFonts w:ascii="Arial" w:hAnsi="Arial" w:cs="Arial"/>
          <w:sz w:val="20"/>
          <w:szCs w:val="20"/>
        </w:rPr>
        <w:t>give a true and fair view of the state of the institut</w:t>
      </w:r>
      <w:r w:rsidR="00362DD2" w:rsidRPr="00877539">
        <w:rPr>
          <w:rFonts w:ascii="Arial" w:hAnsi="Arial" w:cs="Arial"/>
          <w:sz w:val="20"/>
          <w:szCs w:val="20"/>
        </w:rPr>
        <w:t>ion’s affairs as at 31 July 201</w:t>
      </w:r>
      <w:r w:rsidR="00877539" w:rsidRPr="00877539">
        <w:rPr>
          <w:rFonts w:ascii="Arial" w:hAnsi="Arial" w:cs="Arial"/>
          <w:sz w:val="20"/>
          <w:szCs w:val="20"/>
        </w:rPr>
        <w:t>8</w:t>
      </w:r>
      <w:r w:rsidRPr="00877539">
        <w:rPr>
          <w:rFonts w:ascii="Arial" w:hAnsi="Arial" w:cs="Arial"/>
          <w:sz w:val="20"/>
          <w:szCs w:val="20"/>
        </w:rPr>
        <w:t>, and of the institution’s income and expenditure, and cash flows for the year then ended</w:t>
      </w:r>
      <w:r w:rsidR="009D3AFB" w:rsidRPr="00877539">
        <w:rPr>
          <w:rFonts w:ascii="Arial" w:hAnsi="Arial" w:cs="Arial"/>
          <w:sz w:val="20"/>
          <w:szCs w:val="20"/>
        </w:rPr>
        <w:t xml:space="preserve">; </w:t>
      </w:r>
    </w:p>
    <w:p w:rsidR="009D3AFB" w:rsidRPr="00877539" w:rsidRDefault="009D3AFB" w:rsidP="009D3AFB">
      <w:pPr>
        <w:spacing w:line="240" w:lineRule="atLeast"/>
        <w:ind w:left="720"/>
        <w:contextualSpacing/>
        <w:rPr>
          <w:rFonts w:ascii="Arial" w:hAnsi="Arial" w:cs="Arial"/>
          <w:sz w:val="20"/>
          <w:szCs w:val="20"/>
        </w:rPr>
      </w:pPr>
    </w:p>
    <w:p w:rsidR="00362DD2" w:rsidRPr="00877539" w:rsidRDefault="009D3AFB" w:rsidP="00362DD2">
      <w:pPr>
        <w:numPr>
          <w:ilvl w:val="0"/>
          <w:numId w:val="3"/>
        </w:numPr>
        <w:spacing w:line="240" w:lineRule="atLeast"/>
        <w:rPr>
          <w:rFonts w:ascii="Arial" w:hAnsi="Arial" w:cs="Arial"/>
          <w:sz w:val="20"/>
          <w:szCs w:val="20"/>
        </w:rPr>
      </w:pPr>
      <w:r w:rsidRPr="00877539">
        <w:rPr>
          <w:rFonts w:ascii="Arial" w:hAnsi="Arial" w:cs="Arial"/>
          <w:sz w:val="20"/>
          <w:szCs w:val="20"/>
        </w:rPr>
        <w:t>have been properly</w:t>
      </w:r>
      <w:r w:rsidR="00E13224" w:rsidRPr="00877539">
        <w:rPr>
          <w:rFonts w:ascii="Arial" w:hAnsi="Arial" w:cs="Arial"/>
          <w:sz w:val="20"/>
          <w:szCs w:val="20"/>
        </w:rPr>
        <w:t xml:space="preserve"> prepared in accordance with</w:t>
      </w:r>
      <w:r w:rsidRPr="00877539">
        <w:rPr>
          <w:rFonts w:ascii="Arial" w:hAnsi="Arial" w:cs="Arial"/>
          <w:sz w:val="20"/>
          <w:szCs w:val="20"/>
        </w:rPr>
        <w:t xml:space="preserve"> </w:t>
      </w:r>
      <w:r w:rsidR="00E13224" w:rsidRPr="00877539">
        <w:rPr>
          <w:rFonts w:ascii="Arial" w:hAnsi="Arial" w:cs="Arial"/>
          <w:sz w:val="20"/>
          <w:szCs w:val="20"/>
        </w:rPr>
        <w:t>United Kingdom Generally Accepted Accounting Practice</w:t>
      </w:r>
      <w:r w:rsidR="00362DD2" w:rsidRPr="00877539">
        <w:rPr>
          <w:rFonts w:ascii="Arial" w:hAnsi="Arial" w:cs="Arial"/>
          <w:sz w:val="20"/>
          <w:szCs w:val="20"/>
        </w:rPr>
        <w:t xml:space="preserve"> </w:t>
      </w:r>
      <w:r w:rsidR="00362DD2" w:rsidRPr="00877539">
        <w:rPr>
          <w:rFonts w:eastAsia="SimSun" w:cs="Arial"/>
          <w:color w:val="000000"/>
          <w:sz w:val="18"/>
          <w:szCs w:val="18"/>
          <w:lang w:eastAsia="zh-CN"/>
        </w:rPr>
        <w:t>(</w:t>
      </w:r>
      <w:r w:rsidR="00362DD2" w:rsidRPr="00877539">
        <w:rPr>
          <w:rFonts w:ascii="Arial" w:hAnsi="Arial" w:cs="Arial"/>
          <w:sz w:val="20"/>
          <w:szCs w:val="20"/>
        </w:rPr>
        <w:t xml:space="preserve">United Kingdom Accounting Standards, comprising FRS 102 “The Financial Reporting Standard applicable in the UK and Republic of Ireland”, and applicable law); </w:t>
      </w:r>
    </w:p>
    <w:p w:rsidR="009D3AFB" w:rsidRPr="004C1FE6" w:rsidRDefault="009D3AFB" w:rsidP="009D3AFB">
      <w:pPr>
        <w:spacing w:line="240" w:lineRule="atLeast"/>
        <w:ind w:left="360"/>
        <w:rPr>
          <w:rFonts w:ascii="Arial" w:hAnsi="Arial" w:cs="Arial"/>
          <w:sz w:val="20"/>
          <w:szCs w:val="20"/>
          <w:highlight w:val="yellow"/>
        </w:rPr>
      </w:pPr>
    </w:p>
    <w:p w:rsidR="009D3AFB" w:rsidRPr="00877539" w:rsidRDefault="009D3AFB" w:rsidP="009D3AFB">
      <w:pPr>
        <w:numPr>
          <w:ilvl w:val="0"/>
          <w:numId w:val="3"/>
        </w:numPr>
        <w:spacing w:line="240" w:lineRule="atLeast"/>
        <w:rPr>
          <w:rFonts w:ascii="Arial" w:hAnsi="Arial" w:cs="Arial"/>
          <w:sz w:val="20"/>
          <w:szCs w:val="20"/>
        </w:rPr>
      </w:pPr>
      <w:r w:rsidRPr="00877539">
        <w:rPr>
          <w:rFonts w:ascii="Arial" w:hAnsi="Arial" w:cs="Arial"/>
          <w:sz w:val="20"/>
          <w:szCs w:val="20"/>
        </w:rPr>
        <w:t xml:space="preserve">have been prepared in accordance with the requirements of the </w:t>
      </w:r>
      <w:r w:rsidR="00780CFC" w:rsidRPr="00877539">
        <w:rPr>
          <w:rFonts w:ascii="Arial" w:hAnsi="Arial" w:cs="Arial"/>
          <w:sz w:val="20"/>
          <w:szCs w:val="20"/>
        </w:rPr>
        <w:t>Statement of Recommended Practice – Accounting for Further and Higher Education</w:t>
      </w:r>
      <w:r w:rsidRPr="00877539">
        <w:rPr>
          <w:rFonts w:ascii="Arial" w:hAnsi="Arial" w:cs="Arial"/>
          <w:sz w:val="20"/>
          <w:szCs w:val="20"/>
        </w:rPr>
        <w:t>;</w:t>
      </w:r>
      <w:r w:rsidR="00F4708C" w:rsidRPr="00877539">
        <w:rPr>
          <w:rFonts w:ascii="Arial" w:hAnsi="Arial" w:cs="Arial"/>
          <w:sz w:val="20"/>
          <w:szCs w:val="20"/>
        </w:rPr>
        <w:t xml:space="preserve"> </w:t>
      </w:r>
    </w:p>
    <w:p w:rsidR="00F4708C" w:rsidRPr="00877539" w:rsidRDefault="00F4708C" w:rsidP="00617B78">
      <w:pPr>
        <w:spacing w:line="240" w:lineRule="atLeast"/>
        <w:ind w:left="720"/>
        <w:rPr>
          <w:rFonts w:ascii="Arial" w:hAnsi="Arial" w:cs="Arial"/>
          <w:sz w:val="20"/>
          <w:szCs w:val="20"/>
        </w:rPr>
      </w:pPr>
    </w:p>
    <w:p w:rsidR="0062051A" w:rsidRPr="00877539" w:rsidRDefault="00780CFC" w:rsidP="007B0FD3">
      <w:pPr>
        <w:numPr>
          <w:ilvl w:val="0"/>
          <w:numId w:val="3"/>
        </w:numPr>
        <w:spacing w:line="240" w:lineRule="atLeast"/>
      </w:pPr>
      <w:r w:rsidRPr="00877539">
        <w:rPr>
          <w:rFonts w:ascii="Arial" w:hAnsi="Arial" w:cs="Arial"/>
          <w:sz w:val="20"/>
          <w:szCs w:val="20"/>
        </w:rPr>
        <w:t xml:space="preserve">have been prepared in accordance with the requirements of the Companies Act 2006; and </w:t>
      </w:r>
    </w:p>
    <w:p w:rsidR="0062051A" w:rsidRPr="00877539" w:rsidRDefault="0062051A" w:rsidP="0062051A">
      <w:pPr>
        <w:pStyle w:val="ListParagraph"/>
        <w:rPr>
          <w:rFonts w:ascii="Arial" w:hAnsi="Arial" w:cs="Arial"/>
          <w:b/>
          <w:sz w:val="20"/>
          <w:szCs w:val="20"/>
        </w:rPr>
      </w:pPr>
    </w:p>
    <w:p w:rsidR="00E13224" w:rsidRPr="00877539" w:rsidRDefault="00E13224" w:rsidP="00E13224">
      <w:pPr>
        <w:pStyle w:val="Heading2"/>
        <w:numPr>
          <w:ilvl w:val="0"/>
          <w:numId w:val="3"/>
        </w:numPr>
        <w:rPr>
          <w:rFonts w:ascii="Arial" w:eastAsia="Times New Roman" w:hAnsi="Arial" w:cs="Arial"/>
          <w:b/>
          <w:color w:val="auto"/>
          <w:sz w:val="20"/>
          <w:szCs w:val="20"/>
        </w:rPr>
      </w:pPr>
      <w:proofErr w:type="gramStart"/>
      <w:r w:rsidRPr="00877539">
        <w:rPr>
          <w:rFonts w:ascii="Arial" w:hAnsi="Arial" w:cs="Arial"/>
          <w:color w:val="auto"/>
          <w:sz w:val="20"/>
          <w:szCs w:val="20"/>
        </w:rPr>
        <w:t>have</w:t>
      </w:r>
      <w:proofErr w:type="gramEnd"/>
      <w:r w:rsidRPr="00877539">
        <w:rPr>
          <w:rFonts w:ascii="Arial" w:hAnsi="Arial" w:cs="Arial"/>
          <w:color w:val="auto"/>
          <w:sz w:val="20"/>
          <w:szCs w:val="20"/>
        </w:rPr>
        <w:t xml:space="preserve"> been properly prepared in accordance with the Accounts Direction issued by the Welsh Government.</w:t>
      </w:r>
      <w:r w:rsidRPr="00877539">
        <w:rPr>
          <w:rFonts w:ascii="Arial" w:eastAsia="Times New Roman" w:hAnsi="Arial" w:cs="Arial"/>
          <w:b/>
          <w:color w:val="auto"/>
          <w:sz w:val="20"/>
          <w:szCs w:val="20"/>
        </w:rPr>
        <w:t xml:space="preserve"> </w:t>
      </w:r>
    </w:p>
    <w:p w:rsidR="00E13224" w:rsidRPr="004C1FE6" w:rsidRDefault="00E13224" w:rsidP="00E13224">
      <w:pPr>
        <w:rPr>
          <w:highlight w:val="yellow"/>
        </w:rPr>
      </w:pPr>
    </w:p>
    <w:p w:rsidR="008B4D9A" w:rsidRPr="00877539" w:rsidRDefault="008B4D9A" w:rsidP="008B4D9A">
      <w:pPr>
        <w:pStyle w:val="ListBullet"/>
        <w:numPr>
          <w:ilvl w:val="0"/>
          <w:numId w:val="0"/>
        </w:numPr>
        <w:tabs>
          <w:tab w:val="clear" w:pos="720"/>
        </w:tabs>
        <w:ind w:left="360"/>
        <w:rPr>
          <w:rFonts w:ascii="Arial" w:hAnsi="Arial" w:cs="Arial"/>
          <w:sz w:val="20"/>
          <w:szCs w:val="20"/>
          <w:lang w:val="en-US" w:eastAsia="en-US"/>
        </w:rPr>
      </w:pPr>
      <w:r w:rsidRPr="00877539">
        <w:rPr>
          <w:rFonts w:ascii="Arial" w:hAnsi="Arial" w:cs="Arial"/>
          <w:sz w:val="20"/>
          <w:szCs w:val="20"/>
          <w:lang w:val="en-US" w:eastAsia="en-US"/>
        </w:rPr>
        <w:t xml:space="preserve">We have audited the financial statements, included within the Annual Report and Financial Statements (the “Annual Report”), which comprise: the institution’s </w:t>
      </w:r>
      <w:r w:rsidR="00877539" w:rsidRPr="00877539">
        <w:rPr>
          <w:rFonts w:ascii="Arial" w:hAnsi="Arial" w:cs="Arial"/>
          <w:sz w:val="20"/>
          <w:szCs w:val="20"/>
          <w:lang w:val="en-US" w:eastAsia="en-US"/>
        </w:rPr>
        <w:t>Balance Sheet as at 31 July 2018</w:t>
      </w:r>
      <w:r w:rsidRPr="00877539">
        <w:rPr>
          <w:rFonts w:ascii="Arial" w:hAnsi="Arial" w:cs="Arial"/>
          <w:sz w:val="20"/>
          <w:szCs w:val="20"/>
          <w:lang w:val="en-US" w:eastAsia="en-US"/>
        </w:rPr>
        <w:t xml:space="preserve">; the Income and Expenditure Account for the year then ended; Statement of Changes in Reserves for the year then ended; the </w:t>
      </w:r>
      <w:proofErr w:type="spellStart"/>
      <w:r w:rsidRPr="00877539">
        <w:rPr>
          <w:rFonts w:ascii="Arial" w:hAnsi="Arial" w:cs="Arial"/>
          <w:sz w:val="20"/>
          <w:szCs w:val="20"/>
          <w:lang w:val="en-US" w:eastAsia="en-US"/>
        </w:rPr>
        <w:t>Cashflow</w:t>
      </w:r>
      <w:proofErr w:type="spellEnd"/>
      <w:r w:rsidRPr="00877539">
        <w:rPr>
          <w:rFonts w:ascii="Arial" w:hAnsi="Arial" w:cs="Arial"/>
          <w:sz w:val="20"/>
          <w:szCs w:val="20"/>
          <w:lang w:val="en-US" w:eastAsia="en-US"/>
        </w:rPr>
        <w:t xml:space="preserve"> Statement for the year then ended; the accounting policies; and the notes to the financial statements, which include other explanatory information.</w:t>
      </w:r>
    </w:p>
    <w:p w:rsidR="008B4D9A" w:rsidRPr="00877539" w:rsidRDefault="008B4D9A" w:rsidP="008B4D9A">
      <w:pPr>
        <w:pStyle w:val="ListBullet"/>
        <w:numPr>
          <w:ilvl w:val="0"/>
          <w:numId w:val="0"/>
        </w:numPr>
        <w:tabs>
          <w:tab w:val="clear" w:pos="720"/>
        </w:tabs>
        <w:ind w:left="360"/>
        <w:rPr>
          <w:rFonts w:ascii="Arial" w:hAnsi="Arial" w:cs="Arial"/>
          <w:sz w:val="20"/>
          <w:szCs w:val="20"/>
          <w:lang w:val="en-US" w:eastAsia="en-US"/>
        </w:rPr>
      </w:pPr>
    </w:p>
    <w:p w:rsidR="008B4D9A" w:rsidRPr="00877539" w:rsidRDefault="008B4D9A" w:rsidP="008B4D9A">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Basis for opinion</w:t>
      </w:r>
    </w:p>
    <w:p w:rsidR="008B4D9A" w:rsidRPr="00877539" w:rsidRDefault="008B4D9A" w:rsidP="008B4D9A">
      <w:pPr>
        <w:rPr>
          <w:rFonts w:eastAsiaTheme="majorEastAsia"/>
        </w:rPr>
      </w:pPr>
    </w:p>
    <w:p w:rsidR="008B4D9A" w:rsidRPr="00877539" w:rsidRDefault="008B4D9A" w:rsidP="008B4D9A">
      <w:pPr>
        <w:pStyle w:val="BodyText"/>
      </w:pPr>
      <w:r w:rsidRPr="00877539">
        <w:t>We conducted our audit in accordance with International Standards on Auditing (UK) (“ISAs (UK)”) and applicable law. Our responsibilities under ISAs (UK) are further described in the Auditors’ responsibilities for the audit of the financial statements section of our report. We believe that the audit evidence we have obtained is sufficient and appropriate to provide a basis for our opinion.</w:t>
      </w:r>
    </w:p>
    <w:p w:rsidR="008B4D9A" w:rsidRPr="00877539" w:rsidRDefault="008B4D9A" w:rsidP="00E83381">
      <w:pPr>
        <w:jc w:val="both"/>
        <w:rPr>
          <w:rFonts w:ascii="Arial" w:hAnsi="Arial" w:cs="Arial"/>
          <w:i/>
          <w:sz w:val="20"/>
          <w:szCs w:val="20"/>
        </w:rPr>
      </w:pPr>
      <w:r w:rsidRPr="00877539">
        <w:rPr>
          <w:rFonts w:ascii="Arial" w:hAnsi="Arial" w:cs="Arial"/>
          <w:i/>
          <w:sz w:val="20"/>
          <w:szCs w:val="20"/>
        </w:rPr>
        <w:t>Independence</w:t>
      </w:r>
    </w:p>
    <w:p w:rsidR="008B4D9A" w:rsidRPr="00877539" w:rsidRDefault="008B4D9A" w:rsidP="008B4D9A">
      <w:pPr>
        <w:pStyle w:val="BodyText"/>
      </w:pPr>
      <w:bookmarkStart w:id="2" w:name="Paragraph_53"/>
      <w:r w:rsidRPr="00877539">
        <w:t>We remained independent of the institution in accordance with the ethical requirements that are relevant to our audit of the financial statements in the UK, which includes the FRC’s Ethical Standard, and we have fulfilled our other ethical responsibilities in accordance with these requirements.</w:t>
      </w:r>
      <w:bookmarkEnd w:id="2"/>
    </w:p>
    <w:p w:rsidR="008B4D9A" w:rsidRPr="00877539" w:rsidRDefault="008B4D9A" w:rsidP="008B4D9A">
      <w:pPr>
        <w:pStyle w:val="Heading2"/>
        <w:rPr>
          <w:rFonts w:ascii="Arial" w:eastAsia="Times New Roman" w:hAnsi="Arial" w:cs="Arial"/>
          <w:b/>
          <w:color w:val="auto"/>
          <w:sz w:val="20"/>
          <w:szCs w:val="20"/>
        </w:rPr>
      </w:pPr>
      <w:bookmarkStart w:id="3" w:name="Paragraph_181"/>
    </w:p>
    <w:p w:rsidR="008B4D9A" w:rsidRPr="00877539" w:rsidRDefault="008B4D9A" w:rsidP="008B4D9A">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Conclusions relating to going concern</w:t>
      </w:r>
      <w:bookmarkEnd w:id="3"/>
    </w:p>
    <w:p w:rsidR="008B4D9A" w:rsidRPr="00877539" w:rsidRDefault="008B4D9A" w:rsidP="008B4D9A">
      <w:pPr>
        <w:rPr>
          <w:rFonts w:eastAsiaTheme="majorEastAsia"/>
        </w:rPr>
      </w:pPr>
    </w:p>
    <w:p w:rsidR="00A90F46" w:rsidRPr="00877539" w:rsidRDefault="008B4D9A" w:rsidP="008B4D9A">
      <w:pPr>
        <w:pStyle w:val="BodyText"/>
        <w:rPr>
          <w:rFonts w:ascii="Arial" w:hAnsi="Arial" w:cs="Arial"/>
        </w:rPr>
      </w:pPr>
      <w:bookmarkStart w:id="4" w:name="Paragraph_183"/>
      <w:r w:rsidRPr="00877539">
        <w:t xml:space="preserve">We have nothing to report in respect of the following matters in relation to which ISAs (UK) require us to report to you when: </w:t>
      </w:r>
      <w:bookmarkEnd w:id="4"/>
    </w:p>
    <w:p w:rsidR="008B4D9A" w:rsidRPr="00877539" w:rsidRDefault="008B4D9A" w:rsidP="008B4D9A">
      <w:pPr>
        <w:pStyle w:val="ListBullet"/>
        <w:numPr>
          <w:ilvl w:val="0"/>
          <w:numId w:val="3"/>
        </w:numPr>
        <w:rPr>
          <w:rFonts w:eastAsia="Calibri" w:cs="Times New Roman"/>
          <w:sz w:val="20"/>
          <w:szCs w:val="20"/>
          <w:lang w:val="en-US" w:eastAsia="en-US"/>
        </w:rPr>
      </w:pPr>
      <w:bookmarkStart w:id="5" w:name="Paragraph_184"/>
      <w:r w:rsidRPr="00877539">
        <w:rPr>
          <w:rFonts w:eastAsia="Calibri" w:cs="Times New Roman"/>
          <w:sz w:val="20"/>
          <w:szCs w:val="20"/>
          <w:lang w:val="en-US" w:eastAsia="en-US"/>
        </w:rPr>
        <w:t>the Governing Body’s use of the going concern basis of accounting in the preparation of the financial statements is not appropriate; or</w:t>
      </w:r>
      <w:bookmarkEnd w:id="5"/>
    </w:p>
    <w:p w:rsidR="008B4D9A" w:rsidRPr="00877539" w:rsidRDefault="008B4D9A" w:rsidP="008B4D9A">
      <w:pPr>
        <w:pStyle w:val="ListBullet"/>
        <w:numPr>
          <w:ilvl w:val="0"/>
          <w:numId w:val="3"/>
        </w:numPr>
        <w:rPr>
          <w:rFonts w:eastAsia="Calibri" w:cs="Times New Roman"/>
          <w:sz w:val="20"/>
          <w:szCs w:val="20"/>
          <w:lang w:val="en-US" w:eastAsia="en-US"/>
        </w:rPr>
      </w:pPr>
      <w:bookmarkStart w:id="6" w:name="Paragraph_186"/>
      <w:proofErr w:type="gramStart"/>
      <w:r w:rsidRPr="00877539">
        <w:rPr>
          <w:rFonts w:eastAsia="Calibri" w:cs="Times New Roman"/>
          <w:sz w:val="20"/>
          <w:szCs w:val="20"/>
          <w:lang w:val="en-US" w:eastAsia="en-US"/>
        </w:rPr>
        <w:t>the</w:t>
      </w:r>
      <w:proofErr w:type="gramEnd"/>
      <w:r w:rsidRPr="00877539">
        <w:rPr>
          <w:rFonts w:eastAsia="Calibri" w:cs="Times New Roman"/>
          <w:sz w:val="20"/>
          <w:szCs w:val="20"/>
          <w:lang w:val="en-US" w:eastAsia="en-US"/>
        </w:rPr>
        <w:t xml:space="preserve"> Governing Body has not disclosed in the financial statements any identified material uncertainties that may cast significant doubt about the institution’s ability to continue to adopt the going concern basis of accounting for a period of at least twelve months from the date when the financial statements are </w:t>
      </w:r>
      <w:proofErr w:type="spellStart"/>
      <w:r w:rsidRPr="00877539">
        <w:rPr>
          <w:rFonts w:eastAsia="Calibri" w:cs="Times New Roman"/>
          <w:sz w:val="20"/>
          <w:szCs w:val="20"/>
          <w:lang w:val="en-US" w:eastAsia="en-US"/>
        </w:rPr>
        <w:t>authorised</w:t>
      </w:r>
      <w:proofErr w:type="spellEnd"/>
      <w:r w:rsidRPr="00877539">
        <w:rPr>
          <w:rFonts w:eastAsia="Calibri" w:cs="Times New Roman"/>
          <w:sz w:val="20"/>
          <w:szCs w:val="20"/>
          <w:lang w:val="en-US" w:eastAsia="en-US"/>
        </w:rPr>
        <w:t xml:space="preserve"> for issue.</w:t>
      </w:r>
      <w:bookmarkEnd w:id="6"/>
    </w:p>
    <w:p w:rsidR="009D3AFB" w:rsidRPr="00877539" w:rsidRDefault="009D3AFB" w:rsidP="00617B78">
      <w:pPr>
        <w:pStyle w:val="ListBullet"/>
        <w:numPr>
          <w:ilvl w:val="0"/>
          <w:numId w:val="0"/>
        </w:numPr>
        <w:ind w:left="714"/>
        <w:rPr>
          <w:rFonts w:ascii="Arial" w:hAnsi="Arial" w:cs="Arial"/>
          <w:sz w:val="20"/>
          <w:szCs w:val="20"/>
          <w:lang w:val="en-US" w:eastAsia="en-US"/>
        </w:rPr>
      </w:pPr>
    </w:p>
    <w:p w:rsidR="008B4D9A" w:rsidRPr="00877539" w:rsidRDefault="008B4D9A" w:rsidP="008B4D9A">
      <w:pPr>
        <w:pStyle w:val="BodyText"/>
      </w:pPr>
      <w:bookmarkStart w:id="7" w:name="Paragraph_187"/>
      <w:r w:rsidRPr="00877539">
        <w:t>However, because not all future events or conditions can be predicted, this statement is not a guarantee as to the institution’s ability to continue as a going concern.</w:t>
      </w:r>
      <w:bookmarkEnd w:id="7"/>
    </w:p>
    <w:p w:rsidR="0062051A" w:rsidRPr="00877539" w:rsidRDefault="0062051A" w:rsidP="0062051A">
      <w:pPr>
        <w:jc w:val="both"/>
        <w:rPr>
          <w:rFonts w:ascii="Arial" w:hAnsi="Arial"/>
          <w:b/>
          <w:lang w:val="en-GB"/>
        </w:rPr>
      </w:pPr>
      <w:r w:rsidRPr="00877539">
        <w:rPr>
          <w:rFonts w:ascii="Arial" w:hAnsi="Arial"/>
          <w:b/>
          <w:lang w:val="en-GB"/>
        </w:rPr>
        <w:t xml:space="preserve">Independent auditors’ report to the Governing Body of Merthyr Tydfil </w:t>
      </w:r>
      <w:r w:rsidR="006D25D8" w:rsidRPr="00877539">
        <w:rPr>
          <w:rFonts w:ascii="Arial" w:hAnsi="Arial"/>
          <w:b/>
          <w:lang w:val="en-GB"/>
        </w:rPr>
        <w:t>College</w:t>
      </w:r>
      <w:r w:rsidRPr="00877539">
        <w:rPr>
          <w:rFonts w:ascii="Arial" w:hAnsi="Arial"/>
          <w:b/>
          <w:lang w:val="en-GB"/>
        </w:rPr>
        <w:t xml:space="preserve"> Limited (the “Institution”) - (continued)</w:t>
      </w:r>
    </w:p>
    <w:p w:rsidR="0062051A" w:rsidRPr="00877539" w:rsidRDefault="0062051A" w:rsidP="0062051A">
      <w:pPr>
        <w:jc w:val="both"/>
        <w:rPr>
          <w:rFonts w:ascii="Arial" w:hAnsi="Arial"/>
          <w:b/>
          <w:lang w:val="en-GB"/>
        </w:rPr>
      </w:pPr>
    </w:p>
    <w:p w:rsidR="008B4D9A" w:rsidRPr="00877539" w:rsidRDefault="008B4D9A" w:rsidP="008B4D9A">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Reporting on other information</w:t>
      </w:r>
    </w:p>
    <w:p w:rsidR="008B4D9A" w:rsidRPr="00877539" w:rsidRDefault="008B4D9A" w:rsidP="008B4D9A">
      <w:pPr>
        <w:rPr>
          <w:rFonts w:eastAsiaTheme="majorEastAsia"/>
        </w:rPr>
      </w:pPr>
    </w:p>
    <w:p w:rsidR="008B4D9A" w:rsidRPr="00877539" w:rsidRDefault="008B4D9A" w:rsidP="008B4D9A">
      <w:pPr>
        <w:pStyle w:val="BodyText"/>
      </w:pPr>
      <w:bookmarkStart w:id="8" w:name="Paragraph_192"/>
      <w:r w:rsidRPr="00877539">
        <w:t xml:space="preserve">The other information comprises all of the information in the Annual Report other than the financial statements and our auditors’ report thereon. The Governing Body is responsible for the other information. Our opinion on the financial statements does not cover the other information and, accordingly, we do not express an audit opinion or, except to the extent otherwise explicitly stated in this report, any form of assurance thereon. </w:t>
      </w:r>
      <w:bookmarkEnd w:id="8"/>
    </w:p>
    <w:p w:rsidR="008B4D9A" w:rsidRPr="004C1FE6" w:rsidRDefault="008B4D9A" w:rsidP="008B4D9A">
      <w:pPr>
        <w:pStyle w:val="BodyText"/>
        <w:rPr>
          <w:highlight w:val="yellow"/>
        </w:rPr>
      </w:pPr>
      <w:bookmarkStart w:id="9" w:name="Paragraph_194"/>
      <w:r w:rsidRPr="00877539">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an apparent material inconsistency or material misstatement, we are required to perform procedures to conclude whether there is a material misstatement of the financial statements or a material misstatement of the other information. If, based on the work we have performed, we conclude that there is a material misstatement of this other information, we are required to report that fact. We have nothing to report based on these responsibilities.</w:t>
      </w:r>
      <w:bookmarkEnd w:id="9"/>
    </w:p>
    <w:p w:rsidR="008B4D9A" w:rsidRPr="00877539" w:rsidRDefault="008B4D9A" w:rsidP="008B4D9A">
      <w:pPr>
        <w:pStyle w:val="BodyText"/>
      </w:pPr>
      <w:r w:rsidRPr="00877539">
        <w:t xml:space="preserve">With respect to the Directors’ Report (incorporating Strategic Report), we also considered whether the disclosures required by the UK Companies Act 2006 have been included. </w:t>
      </w:r>
    </w:p>
    <w:p w:rsidR="008B4D9A" w:rsidRPr="00877539" w:rsidRDefault="008B4D9A" w:rsidP="008B4D9A">
      <w:pPr>
        <w:pStyle w:val="BodyText"/>
      </w:pPr>
      <w:r w:rsidRPr="00877539">
        <w:t>Based on the responsibilities described above and our work undertaken in the course of the audit, ISAs (UK) require us also to report certain opinions and matters as described below.</w:t>
      </w:r>
    </w:p>
    <w:p w:rsidR="00B415B6" w:rsidRPr="00877539" w:rsidRDefault="00B415B6" w:rsidP="00E83381">
      <w:pPr>
        <w:jc w:val="both"/>
        <w:rPr>
          <w:rFonts w:ascii="Arial" w:hAnsi="Arial" w:cs="Arial"/>
          <w:i/>
          <w:sz w:val="20"/>
          <w:szCs w:val="20"/>
        </w:rPr>
      </w:pPr>
      <w:r w:rsidRPr="00877539">
        <w:rPr>
          <w:rFonts w:ascii="Arial" w:hAnsi="Arial" w:cs="Arial"/>
          <w:i/>
          <w:sz w:val="20"/>
          <w:szCs w:val="20"/>
        </w:rPr>
        <w:t>Strategic Report and Directors’ Report</w:t>
      </w:r>
    </w:p>
    <w:p w:rsidR="00B415B6" w:rsidRPr="00877539" w:rsidRDefault="00B415B6" w:rsidP="00B415B6">
      <w:pPr>
        <w:pStyle w:val="BodyText"/>
      </w:pPr>
      <w:r w:rsidRPr="00877539">
        <w:t>In our opinion, based on the work undertaken in the course of the audit, the information given in the Directors’ Report (incorporating the Strategic Report)</w:t>
      </w:r>
      <w:r w:rsidR="00877539" w:rsidRPr="00877539">
        <w:t xml:space="preserve"> for the year ended 31 July 2018</w:t>
      </w:r>
      <w:r w:rsidRPr="00877539">
        <w:t xml:space="preserve"> is consistent with the financial statements and has been prepared in accordance with applicable legal requirements.</w:t>
      </w:r>
    </w:p>
    <w:p w:rsidR="00B415B6" w:rsidRPr="00877539" w:rsidRDefault="00B415B6" w:rsidP="00B415B6">
      <w:pPr>
        <w:pStyle w:val="BodyText"/>
      </w:pPr>
      <w:r w:rsidRPr="00877539">
        <w:t xml:space="preserve">In light of the knowledge and understanding of the institution and </w:t>
      </w:r>
      <w:r w:rsidR="00877539" w:rsidRPr="00877539">
        <w:t>its’</w:t>
      </w:r>
      <w:r w:rsidRPr="00877539">
        <w:t xml:space="preserve"> environment obtained in the course of the audit, we did not identify any material misstatements in the Directors’ Report (incorporating the Strategic Report). </w:t>
      </w:r>
    </w:p>
    <w:p w:rsidR="00B415B6" w:rsidRPr="004C1FE6" w:rsidRDefault="00B415B6" w:rsidP="00B415B6">
      <w:pPr>
        <w:pStyle w:val="Heading2"/>
        <w:rPr>
          <w:rFonts w:ascii="Arial" w:eastAsia="Times New Roman" w:hAnsi="Arial" w:cs="Arial"/>
          <w:b/>
          <w:color w:val="auto"/>
          <w:sz w:val="20"/>
          <w:szCs w:val="20"/>
          <w:highlight w:val="yellow"/>
        </w:rPr>
      </w:pPr>
    </w:p>
    <w:p w:rsidR="00B415B6" w:rsidRPr="00AB59FC" w:rsidRDefault="00B415B6" w:rsidP="00B415B6">
      <w:pPr>
        <w:pStyle w:val="Heading2"/>
        <w:rPr>
          <w:rFonts w:ascii="Arial" w:eastAsia="Times New Roman" w:hAnsi="Arial" w:cs="Arial"/>
          <w:b/>
          <w:color w:val="auto"/>
          <w:sz w:val="20"/>
          <w:szCs w:val="20"/>
        </w:rPr>
      </w:pPr>
      <w:r w:rsidRPr="00AB59FC">
        <w:rPr>
          <w:rFonts w:ascii="Arial" w:eastAsia="Times New Roman" w:hAnsi="Arial" w:cs="Arial"/>
          <w:b/>
          <w:color w:val="auto"/>
          <w:sz w:val="20"/>
          <w:szCs w:val="20"/>
        </w:rPr>
        <w:t>Responsibilities for the financial statements and the audit</w:t>
      </w:r>
    </w:p>
    <w:p w:rsidR="00B415B6" w:rsidRPr="00AB59FC" w:rsidRDefault="00B415B6" w:rsidP="00B415B6">
      <w:pPr>
        <w:rPr>
          <w:rFonts w:eastAsiaTheme="majorEastAsia"/>
        </w:rPr>
      </w:pPr>
    </w:p>
    <w:p w:rsidR="00B415B6" w:rsidRPr="00AB59FC" w:rsidRDefault="00B415B6" w:rsidP="00E83381">
      <w:pPr>
        <w:jc w:val="both"/>
        <w:rPr>
          <w:rFonts w:ascii="Arial" w:hAnsi="Arial" w:cs="Arial"/>
          <w:i/>
          <w:sz w:val="20"/>
          <w:szCs w:val="20"/>
        </w:rPr>
      </w:pPr>
      <w:bookmarkStart w:id="10" w:name="Paragraph_267"/>
      <w:r w:rsidRPr="00AB59FC">
        <w:rPr>
          <w:rFonts w:ascii="Arial" w:hAnsi="Arial" w:cs="Arial"/>
          <w:i/>
          <w:sz w:val="20"/>
          <w:szCs w:val="20"/>
        </w:rPr>
        <w:t>Responsibilities of the Governing Body for the financial statements</w:t>
      </w:r>
      <w:bookmarkEnd w:id="10"/>
    </w:p>
    <w:p w:rsidR="00B415B6" w:rsidRPr="00AB59FC" w:rsidRDefault="00B415B6" w:rsidP="00B415B6">
      <w:pPr>
        <w:pStyle w:val="BodyText"/>
      </w:pPr>
      <w:bookmarkStart w:id="11" w:name="Paragraph_268"/>
      <w:r w:rsidRPr="00AB59FC">
        <w:t xml:space="preserve">As explained more fully in the Statement of Trustees’ Responsibilities set out on page 9, the </w:t>
      </w:r>
      <w:r w:rsidRPr="00AB59FC">
        <w:rPr>
          <w:rFonts w:eastAsia="SimSun" w:cs="Arial"/>
          <w:lang w:eastAsia="zh-CN"/>
        </w:rPr>
        <w:t>Governing body (who are also</w:t>
      </w:r>
      <w:r w:rsidRPr="00AB59FC">
        <w:rPr>
          <w:rFonts w:eastAsia="SimSun" w:cs="Arial"/>
        </w:rPr>
        <w:t xml:space="preserve"> the directors</w:t>
      </w:r>
      <w:r w:rsidRPr="00AB59FC">
        <w:rPr>
          <w:rFonts w:eastAsia="SimSun" w:cs="Arial"/>
          <w:lang w:eastAsia="zh-CN"/>
        </w:rPr>
        <w:t xml:space="preserve"> of the institution for the purposes of company law)</w:t>
      </w:r>
      <w:r w:rsidRPr="00AB59FC">
        <w:t xml:space="preserve"> is responsible for the preparation of the financial statements in accordance with the applicable framework and for being satisfied that they give a true and fair view. The </w:t>
      </w:r>
      <w:r w:rsidRPr="00AB59FC">
        <w:rPr>
          <w:rFonts w:eastAsia="SimSun" w:cs="Arial"/>
          <w:lang w:eastAsia="zh-CN"/>
        </w:rPr>
        <w:t>Governing body is</w:t>
      </w:r>
      <w:r w:rsidRPr="00AB59FC">
        <w:t xml:space="preserve"> also responsible for such internal control as they determine is necessary to enable the preparation of financial statements that are free from material misstatement, whether due to fraud or error.</w:t>
      </w:r>
      <w:bookmarkEnd w:id="11"/>
    </w:p>
    <w:p w:rsidR="00B415B6" w:rsidRPr="003E66F9" w:rsidRDefault="00B415B6" w:rsidP="00B415B6">
      <w:pPr>
        <w:pStyle w:val="BodyText"/>
      </w:pPr>
      <w:bookmarkStart w:id="12" w:name="Paragraph_269"/>
      <w:r w:rsidRPr="003E66F9">
        <w:t xml:space="preserve">In preparing the financial statements, the </w:t>
      </w:r>
      <w:r w:rsidRPr="003E66F9">
        <w:rPr>
          <w:rFonts w:eastAsia="SimSun" w:cs="Arial"/>
          <w:lang w:eastAsia="zh-CN"/>
        </w:rPr>
        <w:t xml:space="preserve">Governing body </w:t>
      </w:r>
      <w:r w:rsidRPr="003E66F9">
        <w:t xml:space="preserve">is responsible for assessing the institution’s ability to continue as a going concern, disclosing as applicable, matters related to going concern and using the going concern basis of accounting unless the </w:t>
      </w:r>
      <w:r w:rsidRPr="003E66F9">
        <w:rPr>
          <w:rFonts w:eastAsia="SimSun" w:cs="Arial"/>
          <w:lang w:eastAsia="zh-CN"/>
        </w:rPr>
        <w:t xml:space="preserve">Governing body </w:t>
      </w:r>
      <w:r w:rsidRPr="003E66F9">
        <w:t>either intends to liquidate the institution or to cease operations, or has no realistic alternative but to do so.</w:t>
      </w:r>
      <w:bookmarkEnd w:id="12"/>
    </w:p>
    <w:p w:rsidR="00B415B6" w:rsidRPr="003E66F9" w:rsidRDefault="00B415B6" w:rsidP="00E83381">
      <w:pPr>
        <w:jc w:val="both"/>
        <w:rPr>
          <w:rFonts w:ascii="Arial" w:hAnsi="Arial" w:cs="Arial"/>
          <w:i/>
          <w:sz w:val="20"/>
          <w:szCs w:val="20"/>
        </w:rPr>
      </w:pPr>
      <w:bookmarkStart w:id="13" w:name="Paragraph_270"/>
      <w:r w:rsidRPr="003E66F9">
        <w:rPr>
          <w:rFonts w:ascii="Arial" w:hAnsi="Arial" w:cs="Arial"/>
          <w:i/>
          <w:sz w:val="20"/>
          <w:szCs w:val="20"/>
        </w:rPr>
        <w:t>Auditors’ responsibilities for the audit of the financial statements</w:t>
      </w:r>
      <w:bookmarkEnd w:id="13"/>
    </w:p>
    <w:p w:rsidR="00B415B6" w:rsidRPr="003E66F9" w:rsidRDefault="00B415B6" w:rsidP="00B415B6">
      <w:pPr>
        <w:pStyle w:val="BodyText"/>
      </w:pPr>
      <w:bookmarkStart w:id="14" w:name="Paragraph_271"/>
      <w:r w:rsidRPr="003E66F9">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bookmarkEnd w:id="14"/>
    </w:p>
    <w:p w:rsidR="00B415B6" w:rsidRPr="003E66F9" w:rsidRDefault="00B415B6" w:rsidP="00B415B6">
      <w:pPr>
        <w:pStyle w:val="BodyText"/>
      </w:pPr>
      <w:bookmarkStart w:id="15" w:name="Paragraph_272"/>
      <w:r w:rsidRPr="003E66F9">
        <w:t>A further description of our responsibilities for the audit of the financial statements is located on the Financial Reporting Council’s website at: www.frc.org.uk/auditorsresponsibilities. This description forms part of our auditors’ report.</w:t>
      </w:r>
      <w:bookmarkEnd w:id="15"/>
    </w:p>
    <w:p w:rsidR="0062051A" w:rsidRPr="003E66F9" w:rsidRDefault="0062051A" w:rsidP="0062051A">
      <w:pPr>
        <w:jc w:val="both"/>
        <w:rPr>
          <w:rFonts w:ascii="Arial" w:hAnsi="Arial"/>
          <w:b/>
          <w:lang w:val="en-GB"/>
        </w:rPr>
      </w:pPr>
      <w:bookmarkStart w:id="16" w:name="Paragraph_274"/>
      <w:r w:rsidRPr="003E66F9">
        <w:rPr>
          <w:rFonts w:ascii="Arial" w:hAnsi="Arial"/>
          <w:b/>
          <w:lang w:val="en-GB"/>
        </w:rPr>
        <w:t xml:space="preserve">Independent auditors’ report to the Governing Body of Merthyr Tydfil </w:t>
      </w:r>
      <w:r w:rsidR="006D25D8" w:rsidRPr="003E66F9">
        <w:rPr>
          <w:rFonts w:ascii="Arial" w:hAnsi="Arial"/>
          <w:b/>
          <w:lang w:val="en-GB"/>
        </w:rPr>
        <w:t>College</w:t>
      </w:r>
      <w:r w:rsidRPr="003E66F9">
        <w:rPr>
          <w:rFonts w:ascii="Arial" w:hAnsi="Arial"/>
          <w:b/>
          <w:lang w:val="en-GB"/>
        </w:rPr>
        <w:t xml:space="preserve"> Limited (the “Institution”) - (continued)</w:t>
      </w:r>
    </w:p>
    <w:p w:rsidR="0062051A" w:rsidRPr="004C1FE6" w:rsidRDefault="0062051A" w:rsidP="0062051A">
      <w:pPr>
        <w:jc w:val="both"/>
        <w:rPr>
          <w:rFonts w:ascii="Arial" w:hAnsi="Arial"/>
          <w:b/>
          <w:highlight w:val="yellow"/>
          <w:lang w:val="en-GB"/>
        </w:rPr>
      </w:pPr>
    </w:p>
    <w:p w:rsidR="0062051A" w:rsidRPr="00A94008" w:rsidRDefault="00B415B6" w:rsidP="00E83381">
      <w:pPr>
        <w:jc w:val="both"/>
        <w:rPr>
          <w:rFonts w:eastAsiaTheme="majorEastAsia"/>
        </w:rPr>
      </w:pPr>
      <w:r w:rsidRPr="00A94008">
        <w:rPr>
          <w:rFonts w:ascii="Arial" w:hAnsi="Arial" w:cs="Arial"/>
          <w:i/>
          <w:sz w:val="20"/>
          <w:szCs w:val="20"/>
        </w:rPr>
        <w:t>Use of this report</w:t>
      </w:r>
      <w:bookmarkEnd w:id="16"/>
    </w:p>
    <w:p w:rsidR="00B415B6" w:rsidRPr="00A94008" w:rsidRDefault="00B415B6" w:rsidP="00B415B6">
      <w:pPr>
        <w:autoSpaceDE w:val="0"/>
        <w:autoSpaceDN w:val="0"/>
        <w:adjustRightInd w:val="0"/>
        <w:spacing w:after="120"/>
        <w:rPr>
          <w:rFonts w:eastAsia="SimSun" w:cs="Arial"/>
          <w:color w:val="000000"/>
          <w:sz w:val="18"/>
          <w:szCs w:val="18"/>
        </w:rPr>
      </w:pPr>
      <w:r w:rsidRPr="00A94008">
        <w:rPr>
          <w:rFonts w:ascii="Georgia" w:eastAsia="Calibri" w:hAnsi="Georgia"/>
          <w:sz w:val="20"/>
          <w:szCs w:val="20"/>
        </w:rPr>
        <w:t>This report, including the opinions, has been prepared for and only for the institution’s Governing body as a body in accordance with Article 18 of the institution’s articles of government and Chapter 3 of Part 16 of the Companies Act 2006 and for no other purpose.  We do not, in giving these opinions, accept or assume responsibility for any other purpose or to any other person to whom this report is shown or into whose hands it may come save where expressly agreed by our prior consent in writing</w:t>
      </w:r>
      <w:r w:rsidRPr="00A94008">
        <w:rPr>
          <w:rFonts w:eastAsia="SimSun" w:cs="Arial"/>
          <w:color w:val="000000"/>
          <w:sz w:val="18"/>
          <w:szCs w:val="18"/>
        </w:rPr>
        <w:t>.</w:t>
      </w:r>
    </w:p>
    <w:p w:rsidR="00B415B6" w:rsidRPr="004C1FE6" w:rsidRDefault="00B415B6" w:rsidP="00E83381">
      <w:pPr>
        <w:jc w:val="both"/>
        <w:rPr>
          <w:highlight w:val="yellow"/>
        </w:rPr>
      </w:pPr>
    </w:p>
    <w:p w:rsidR="00E83381" w:rsidRPr="004C1FE6" w:rsidRDefault="00E83381" w:rsidP="00E83381">
      <w:pPr>
        <w:jc w:val="both"/>
        <w:rPr>
          <w:highlight w:val="yellow"/>
        </w:rPr>
      </w:pPr>
    </w:p>
    <w:p w:rsidR="00E83381" w:rsidRPr="004C1FE6" w:rsidRDefault="00E83381" w:rsidP="00E83381">
      <w:pPr>
        <w:jc w:val="both"/>
        <w:rPr>
          <w:highlight w:val="yellow"/>
        </w:rPr>
      </w:pPr>
    </w:p>
    <w:p w:rsidR="00D14049" w:rsidRPr="00A94008" w:rsidRDefault="00D14049" w:rsidP="00D14049">
      <w:pPr>
        <w:jc w:val="both"/>
        <w:rPr>
          <w:rFonts w:ascii="Arial" w:hAnsi="Arial"/>
          <w:b/>
          <w:lang w:val="en-GB"/>
        </w:rPr>
      </w:pPr>
      <w:r w:rsidRPr="00A94008">
        <w:rPr>
          <w:rFonts w:ascii="Arial" w:hAnsi="Arial"/>
          <w:b/>
          <w:lang w:val="en-GB"/>
        </w:rPr>
        <w:t>Other required reporting</w:t>
      </w:r>
    </w:p>
    <w:p w:rsidR="00D14049" w:rsidRPr="00A94008" w:rsidRDefault="00D14049" w:rsidP="00D14049">
      <w:pPr>
        <w:jc w:val="both"/>
        <w:rPr>
          <w:rFonts w:ascii="Arial" w:hAnsi="Arial"/>
          <w:b/>
          <w:lang w:val="en-GB"/>
        </w:rPr>
      </w:pPr>
    </w:p>
    <w:p w:rsidR="00D14049" w:rsidRPr="00A94008" w:rsidRDefault="00D14049" w:rsidP="00D14049">
      <w:pPr>
        <w:pStyle w:val="Heading2"/>
        <w:rPr>
          <w:rFonts w:ascii="Arial" w:eastAsia="Times New Roman" w:hAnsi="Arial" w:cs="Arial"/>
          <w:b/>
          <w:color w:val="auto"/>
          <w:sz w:val="20"/>
          <w:szCs w:val="20"/>
        </w:rPr>
      </w:pPr>
      <w:r w:rsidRPr="00A94008">
        <w:rPr>
          <w:rFonts w:ascii="Arial" w:eastAsia="Times New Roman" w:hAnsi="Arial" w:cs="Arial"/>
          <w:b/>
          <w:color w:val="auto"/>
          <w:sz w:val="20"/>
          <w:szCs w:val="20"/>
        </w:rPr>
        <w:t>Opinions on other matters prescribed in the Further Education Audit Code of Practice 2015 issued by the Welsh Government</w:t>
      </w:r>
    </w:p>
    <w:p w:rsidR="00D14049" w:rsidRPr="004C1FE6" w:rsidRDefault="00D14049" w:rsidP="00D14049">
      <w:pPr>
        <w:rPr>
          <w:rFonts w:eastAsiaTheme="majorEastAsia"/>
          <w:highlight w:val="yellow"/>
        </w:rPr>
      </w:pPr>
    </w:p>
    <w:p w:rsidR="00D14049" w:rsidRPr="00A94008" w:rsidRDefault="00D14049" w:rsidP="00D14049">
      <w:pPr>
        <w:autoSpaceDE w:val="0"/>
        <w:autoSpaceDN w:val="0"/>
        <w:adjustRightInd w:val="0"/>
        <w:spacing w:after="120" w:line="240" w:lineRule="atLeast"/>
        <w:rPr>
          <w:rFonts w:ascii="Arial" w:hAnsi="Arial" w:cs="Arial"/>
          <w:sz w:val="20"/>
          <w:szCs w:val="20"/>
        </w:rPr>
      </w:pPr>
      <w:r w:rsidRPr="00A94008">
        <w:rPr>
          <w:rFonts w:ascii="Arial" w:hAnsi="Arial" w:cs="Arial"/>
          <w:sz w:val="20"/>
          <w:szCs w:val="20"/>
        </w:rPr>
        <w:t>In our opinion, in all material respects:</w:t>
      </w:r>
    </w:p>
    <w:p w:rsidR="00D14049" w:rsidRPr="00A94008" w:rsidRDefault="00D14049" w:rsidP="00D14049">
      <w:pPr>
        <w:numPr>
          <w:ilvl w:val="0"/>
          <w:numId w:val="3"/>
        </w:numPr>
        <w:spacing w:after="120" w:line="240" w:lineRule="atLeast"/>
        <w:ind w:left="714" w:hanging="357"/>
        <w:rPr>
          <w:rFonts w:ascii="Arial" w:hAnsi="Arial" w:cs="Arial"/>
          <w:sz w:val="20"/>
          <w:szCs w:val="20"/>
        </w:rPr>
      </w:pPr>
      <w:r w:rsidRPr="00A94008">
        <w:rPr>
          <w:rFonts w:ascii="Arial" w:hAnsi="Arial" w:cs="Arial"/>
          <w:sz w:val="20"/>
          <w:szCs w:val="20"/>
        </w:rPr>
        <w:t>monies expended out of Welsh Government grants and other funds from whatever source administered by the institution for specific purposes have been properly applied to those purposes and, if appropriate, managed in compliance with all relevant legislation; and</w:t>
      </w:r>
    </w:p>
    <w:p w:rsidR="00D14049" w:rsidRPr="00A94008" w:rsidRDefault="00D14049" w:rsidP="00D14049">
      <w:pPr>
        <w:pStyle w:val="ListParagraph"/>
        <w:numPr>
          <w:ilvl w:val="0"/>
          <w:numId w:val="3"/>
        </w:numPr>
        <w:tabs>
          <w:tab w:val="left" w:pos="0"/>
          <w:tab w:val="left" w:pos="207"/>
        </w:tabs>
        <w:autoSpaceDE w:val="0"/>
        <w:autoSpaceDN w:val="0"/>
        <w:adjustRightInd w:val="0"/>
        <w:spacing w:after="240" w:line="240" w:lineRule="atLeast"/>
        <w:rPr>
          <w:rFonts w:ascii="Arial" w:hAnsi="Arial" w:cs="Arial"/>
          <w:sz w:val="20"/>
          <w:szCs w:val="20"/>
        </w:rPr>
      </w:pPr>
      <w:proofErr w:type="gramStart"/>
      <w:r w:rsidRPr="00A94008">
        <w:rPr>
          <w:rFonts w:ascii="Arial" w:hAnsi="Arial" w:cs="Arial"/>
          <w:sz w:val="20"/>
          <w:szCs w:val="20"/>
        </w:rPr>
        <w:t>income</w:t>
      </w:r>
      <w:proofErr w:type="gramEnd"/>
      <w:r w:rsidRPr="00A94008">
        <w:rPr>
          <w:rFonts w:ascii="Arial" w:hAnsi="Arial" w:cs="Arial"/>
          <w:sz w:val="20"/>
          <w:szCs w:val="20"/>
        </w:rPr>
        <w:t xml:space="preserve"> has been applied in accordance with the financial memorandum with the Welsh Government.</w:t>
      </w:r>
    </w:p>
    <w:p w:rsidR="00CB73F8" w:rsidRPr="004C1FE6" w:rsidRDefault="00CB73F8" w:rsidP="0053017B">
      <w:pPr>
        <w:pStyle w:val="Heading2"/>
        <w:rPr>
          <w:highlight w:val="yellow"/>
        </w:rPr>
      </w:pPr>
    </w:p>
    <w:p w:rsidR="00E83381" w:rsidRPr="00A94008" w:rsidRDefault="00E83381" w:rsidP="00E83381"/>
    <w:p w:rsidR="00E83381" w:rsidRPr="00A94008" w:rsidRDefault="00D14049" w:rsidP="0053017B">
      <w:pPr>
        <w:pStyle w:val="Heading2"/>
        <w:rPr>
          <w:rFonts w:ascii="Arial" w:eastAsia="Times New Roman" w:hAnsi="Arial" w:cs="Arial"/>
          <w:b/>
          <w:color w:val="auto"/>
          <w:sz w:val="20"/>
          <w:szCs w:val="20"/>
        </w:rPr>
      </w:pPr>
      <w:r w:rsidRPr="00A94008">
        <w:rPr>
          <w:rFonts w:ascii="Arial" w:eastAsia="Times New Roman" w:hAnsi="Arial" w:cs="Arial"/>
          <w:b/>
          <w:color w:val="auto"/>
          <w:sz w:val="20"/>
          <w:szCs w:val="20"/>
        </w:rPr>
        <w:t>Adequacy of accounting records and infor</w:t>
      </w:r>
      <w:bookmarkStart w:id="17" w:name="Paragraph_457"/>
      <w:r w:rsidR="0053017B" w:rsidRPr="00A94008">
        <w:rPr>
          <w:rFonts w:ascii="Arial" w:eastAsia="Times New Roman" w:hAnsi="Arial" w:cs="Arial"/>
          <w:b/>
          <w:color w:val="auto"/>
          <w:sz w:val="20"/>
          <w:szCs w:val="20"/>
        </w:rPr>
        <w:t>mation and explanations received</w:t>
      </w:r>
    </w:p>
    <w:p w:rsidR="0053017B" w:rsidRPr="00A94008" w:rsidRDefault="0053017B" w:rsidP="0053017B">
      <w:pPr>
        <w:rPr>
          <w:rFonts w:eastAsiaTheme="minorHAnsi"/>
          <w:sz w:val="16"/>
          <w:szCs w:val="16"/>
        </w:rPr>
      </w:pPr>
    </w:p>
    <w:p w:rsidR="00CB73F8" w:rsidRPr="00A94008" w:rsidRDefault="00CB73F8" w:rsidP="00CB73F8">
      <w:pPr>
        <w:spacing w:after="120"/>
        <w:rPr>
          <w:rFonts w:ascii="Arial" w:eastAsiaTheme="minorHAnsi" w:hAnsi="Arial" w:cs="Arial"/>
          <w:sz w:val="20"/>
          <w:szCs w:val="20"/>
        </w:rPr>
      </w:pPr>
      <w:r w:rsidRPr="00A94008">
        <w:rPr>
          <w:rFonts w:ascii="Arial" w:eastAsiaTheme="minorHAnsi" w:hAnsi="Arial" w:cs="Arial"/>
          <w:sz w:val="20"/>
          <w:szCs w:val="20"/>
        </w:rPr>
        <w:t>Under the Companies Act 2006 we are required to report to you if, in our opinion:</w:t>
      </w:r>
      <w:bookmarkEnd w:id="17"/>
    </w:p>
    <w:p w:rsidR="00CB73F8" w:rsidRPr="00A94008" w:rsidRDefault="00CB73F8" w:rsidP="00CB73F8">
      <w:pPr>
        <w:pStyle w:val="ListParagraph"/>
        <w:numPr>
          <w:ilvl w:val="0"/>
          <w:numId w:val="3"/>
        </w:numPr>
        <w:spacing w:line="240" w:lineRule="atLeast"/>
        <w:rPr>
          <w:rFonts w:ascii="Arial" w:hAnsi="Arial" w:cs="Arial"/>
          <w:sz w:val="20"/>
          <w:szCs w:val="20"/>
        </w:rPr>
      </w:pPr>
      <w:bookmarkStart w:id="18" w:name="Paragraph_458"/>
      <w:r w:rsidRPr="00A94008">
        <w:rPr>
          <w:rFonts w:ascii="Arial" w:hAnsi="Arial" w:cs="Arial"/>
          <w:sz w:val="20"/>
          <w:szCs w:val="20"/>
        </w:rPr>
        <w:t>we have not received all the information and explanations we require for our audit; or</w:t>
      </w:r>
      <w:bookmarkEnd w:id="18"/>
    </w:p>
    <w:p w:rsidR="00CB73F8" w:rsidRPr="00A94008" w:rsidRDefault="00CB73F8" w:rsidP="00CB73F8">
      <w:pPr>
        <w:pStyle w:val="ListParagraph"/>
        <w:numPr>
          <w:ilvl w:val="0"/>
          <w:numId w:val="3"/>
        </w:numPr>
        <w:spacing w:line="240" w:lineRule="atLeast"/>
        <w:rPr>
          <w:rFonts w:ascii="Arial" w:hAnsi="Arial" w:cs="Arial"/>
          <w:sz w:val="20"/>
          <w:szCs w:val="20"/>
        </w:rPr>
      </w:pPr>
      <w:bookmarkStart w:id="19" w:name="Paragraph_459"/>
      <w:r w:rsidRPr="00A94008">
        <w:rPr>
          <w:rFonts w:ascii="Arial" w:hAnsi="Arial" w:cs="Arial"/>
          <w:sz w:val="20"/>
          <w:szCs w:val="20"/>
        </w:rPr>
        <w:t>adequate accounting records have not been kept by the institution, or returns adequate for our audit have not been received from branches not visited by us; or</w:t>
      </w:r>
      <w:bookmarkEnd w:id="19"/>
    </w:p>
    <w:p w:rsidR="009D3AFB" w:rsidRPr="00A94008" w:rsidRDefault="00CB73F8" w:rsidP="00617B78">
      <w:pPr>
        <w:numPr>
          <w:ilvl w:val="0"/>
          <w:numId w:val="3"/>
        </w:numPr>
        <w:tabs>
          <w:tab w:val="left" w:pos="0"/>
          <w:tab w:val="left" w:pos="207"/>
        </w:tabs>
        <w:autoSpaceDE w:val="0"/>
        <w:autoSpaceDN w:val="0"/>
        <w:adjustRightInd w:val="0"/>
        <w:spacing w:after="240" w:line="240" w:lineRule="atLeast"/>
        <w:rPr>
          <w:rFonts w:ascii="Arial" w:hAnsi="Arial" w:cs="Arial"/>
          <w:sz w:val="20"/>
          <w:szCs w:val="20"/>
        </w:rPr>
      </w:pPr>
      <w:bookmarkStart w:id="20" w:name="Paragraph_460"/>
      <w:proofErr w:type="gramStart"/>
      <w:r w:rsidRPr="00A94008">
        <w:rPr>
          <w:rFonts w:ascii="Arial" w:hAnsi="Arial" w:cs="Arial"/>
          <w:sz w:val="20"/>
          <w:szCs w:val="20"/>
        </w:rPr>
        <w:t>the</w:t>
      </w:r>
      <w:proofErr w:type="gramEnd"/>
      <w:r w:rsidRPr="00A94008">
        <w:rPr>
          <w:rFonts w:ascii="Arial" w:hAnsi="Arial" w:cs="Arial"/>
          <w:sz w:val="20"/>
          <w:szCs w:val="20"/>
        </w:rPr>
        <w:t xml:space="preserve"> parent institution financial statements are not in agreement with the accounting records and returns.</w:t>
      </w:r>
      <w:bookmarkEnd w:id="20"/>
    </w:p>
    <w:p w:rsidR="002F17D4" w:rsidRPr="00A94008" w:rsidRDefault="00CB73F8" w:rsidP="00CB73F8">
      <w:pPr>
        <w:spacing w:line="240" w:lineRule="atLeast"/>
        <w:jc w:val="both"/>
        <w:rPr>
          <w:rFonts w:ascii="Arial" w:hAnsi="Arial" w:cs="Arial"/>
          <w:sz w:val="20"/>
          <w:szCs w:val="20"/>
        </w:rPr>
      </w:pPr>
      <w:bookmarkStart w:id="21" w:name="Paragraph_291"/>
      <w:r w:rsidRPr="00A94008">
        <w:rPr>
          <w:rFonts w:ascii="Arial" w:hAnsi="Arial" w:cs="Arial"/>
          <w:sz w:val="20"/>
          <w:szCs w:val="20"/>
        </w:rPr>
        <w:t>We have no exceptions to report arising from this responsibility</w:t>
      </w:r>
      <w:r w:rsidR="00E83381" w:rsidRPr="00A94008">
        <w:rPr>
          <w:rFonts w:ascii="Arial" w:hAnsi="Arial" w:cs="Arial"/>
          <w:sz w:val="20"/>
          <w:szCs w:val="20"/>
        </w:rPr>
        <w:t>.</w:t>
      </w:r>
    </w:p>
    <w:p w:rsidR="002F582F" w:rsidRPr="004C1FE6" w:rsidRDefault="002F582F">
      <w:pPr>
        <w:spacing w:after="120"/>
        <w:rPr>
          <w:rFonts w:ascii="Arial" w:hAnsi="Arial" w:cs="Arial"/>
          <w:sz w:val="20"/>
          <w:szCs w:val="20"/>
          <w:highlight w:val="yellow"/>
        </w:rPr>
      </w:pPr>
    </w:p>
    <w:p w:rsidR="004D7AC0" w:rsidRPr="00A94008" w:rsidRDefault="004D7AC0" w:rsidP="0053017B">
      <w:pPr>
        <w:keepNext/>
        <w:keepLines/>
        <w:outlineLvl w:val="1"/>
        <w:rPr>
          <w:rFonts w:ascii="Arial" w:hAnsi="Arial" w:cs="Arial"/>
          <w:b/>
          <w:sz w:val="20"/>
          <w:szCs w:val="20"/>
        </w:rPr>
      </w:pPr>
    </w:p>
    <w:p w:rsidR="0053017B" w:rsidRPr="00A94008" w:rsidRDefault="009D3AFB" w:rsidP="0053017B">
      <w:pPr>
        <w:keepNext/>
        <w:keepLines/>
        <w:outlineLvl w:val="1"/>
        <w:rPr>
          <w:rFonts w:ascii="Arial" w:hAnsi="Arial" w:cs="Arial"/>
          <w:b/>
          <w:sz w:val="16"/>
          <w:szCs w:val="16"/>
        </w:rPr>
      </w:pPr>
      <w:r w:rsidRPr="00A94008">
        <w:rPr>
          <w:rFonts w:ascii="Arial" w:hAnsi="Arial" w:cs="Arial"/>
          <w:b/>
          <w:sz w:val="20"/>
          <w:szCs w:val="20"/>
        </w:rPr>
        <w:t>Directors’ remuneration</w:t>
      </w:r>
    </w:p>
    <w:p w:rsidR="0053017B" w:rsidRPr="00A94008" w:rsidRDefault="0053017B" w:rsidP="0053017B">
      <w:pPr>
        <w:keepNext/>
        <w:keepLines/>
        <w:outlineLvl w:val="1"/>
        <w:rPr>
          <w:rFonts w:ascii="Arial" w:hAnsi="Arial" w:cs="Arial"/>
          <w:b/>
          <w:sz w:val="16"/>
          <w:szCs w:val="16"/>
        </w:rPr>
      </w:pPr>
    </w:p>
    <w:p w:rsidR="009D3AFB" w:rsidRPr="00A94008" w:rsidRDefault="009D3AFB" w:rsidP="0053017B">
      <w:pPr>
        <w:rPr>
          <w:rFonts w:ascii="Arial" w:hAnsi="Arial" w:cs="Arial"/>
          <w:sz w:val="20"/>
          <w:szCs w:val="20"/>
        </w:rPr>
      </w:pPr>
      <w:r w:rsidRPr="00A94008">
        <w:rPr>
          <w:rFonts w:ascii="Arial" w:hAnsi="Arial" w:cs="Arial"/>
          <w:sz w:val="20"/>
          <w:szCs w:val="20"/>
        </w:rPr>
        <w:t xml:space="preserve">Under the Companies Act 2006 we are required to report to you if, in our opinion, certain disclosures of directors’ remuneration specified by law are not made. We have no exceptions to report arising from this responsibility. </w:t>
      </w:r>
    </w:p>
    <w:p w:rsidR="000D0AF6" w:rsidRPr="00A94008" w:rsidRDefault="000D0AF6">
      <w:pPr>
        <w:spacing w:after="120"/>
        <w:rPr>
          <w:rFonts w:ascii="Arial" w:hAnsi="Arial" w:cs="Arial"/>
          <w:sz w:val="20"/>
          <w:szCs w:val="20"/>
        </w:rPr>
      </w:pPr>
    </w:p>
    <w:p w:rsidR="002F582F" w:rsidRPr="00A94008" w:rsidRDefault="002F582F" w:rsidP="002F582F">
      <w:pPr>
        <w:jc w:val="both"/>
        <w:rPr>
          <w:rFonts w:ascii="Arial" w:hAnsi="Arial"/>
          <w:b/>
          <w:lang w:val="en-GB"/>
        </w:rPr>
      </w:pPr>
    </w:p>
    <w:p w:rsidR="002F582F" w:rsidRPr="00A94008" w:rsidRDefault="002F582F" w:rsidP="002F582F">
      <w:pPr>
        <w:jc w:val="both"/>
        <w:rPr>
          <w:rFonts w:ascii="Arial" w:hAnsi="Arial"/>
          <w:b/>
          <w:lang w:val="en-GB"/>
        </w:rPr>
      </w:pPr>
    </w:p>
    <w:p w:rsidR="009D3AFB" w:rsidRPr="00A94008" w:rsidRDefault="009D3AFB" w:rsidP="009D3AFB">
      <w:pPr>
        <w:autoSpaceDE w:val="0"/>
        <w:autoSpaceDN w:val="0"/>
        <w:adjustRightInd w:val="0"/>
        <w:spacing w:after="120"/>
        <w:rPr>
          <w:rFonts w:ascii="Arial" w:hAnsi="Arial" w:cs="Arial"/>
          <w:sz w:val="20"/>
          <w:szCs w:val="20"/>
        </w:rPr>
      </w:pPr>
    </w:p>
    <w:p w:rsidR="009D3AFB" w:rsidRPr="00A94008" w:rsidRDefault="009D3AFB" w:rsidP="009D3AFB">
      <w:pPr>
        <w:pStyle w:val="SignatureBefore"/>
        <w:rPr>
          <w:rFonts w:ascii="Arial" w:eastAsia="Times New Roman" w:hAnsi="Arial" w:cs="Arial"/>
          <w:sz w:val="20"/>
          <w:szCs w:val="20"/>
          <w:lang w:val="en-US"/>
        </w:rPr>
      </w:pPr>
      <w:r w:rsidRPr="00A94008">
        <w:rPr>
          <w:rFonts w:ascii="Arial" w:eastAsia="Times New Roman" w:hAnsi="Arial" w:cs="Arial"/>
          <w:sz w:val="20"/>
          <w:szCs w:val="20"/>
          <w:lang w:val="en-US"/>
        </w:rPr>
        <w:t>Kevin Williams (Senior Statutory Auditor)</w:t>
      </w:r>
    </w:p>
    <w:p w:rsidR="009D3AFB" w:rsidRPr="00A94008" w:rsidRDefault="009D3AFB" w:rsidP="009D3AFB">
      <w:pPr>
        <w:pStyle w:val="BodySingle"/>
        <w:rPr>
          <w:rFonts w:ascii="Arial" w:eastAsia="Times New Roman" w:hAnsi="Arial" w:cs="Arial"/>
          <w:sz w:val="20"/>
          <w:szCs w:val="20"/>
          <w:lang w:val="en-US"/>
        </w:rPr>
      </w:pPr>
      <w:proofErr w:type="gramStart"/>
      <w:r w:rsidRPr="00A94008">
        <w:rPr>
          <w:rFonts w:ascii="Arial" w:eastAsia="Times New Roman" w:hAnsi="Arial" w:cs="Arial"/>
          <w:sz w:val="20"/>
          <w:szCs w:val="20"/>
          <w:lang w:val="en-US"/>
        </w:rPr>
        <w:t>for</w:t>
      </w:r>
      <w:proofErr w:type="gramEnd"/>
      <w:r w:rsidRPr="00A94008">
        <w:rPr>
          <w:rFonts w:ascii="Arial" w:eastAsia="Times New Roman" w:hAnsi="Arial" w:cs="Arial"/>
          <w:sz w:val="20"/>
          <w:szCs w:val="20"/>
          <w:lang w:val="en-US"/>
        </w:rPr>
        <w:t xml:space="preserve"> and on behalf of PricewaterhouseCoopers LLP</w:t>
      </w:r>
    </w:p>
    <w:p w:rsidR="009D3AFB" w:rsidRPr="00A94008" w:rsidRDefault="009D3AFB" w:rsidP="009D3AFB">
      <w:pPr>
        <w:pStyle w:val="BodySingle"/>
        <w:rPr>
          <w:rFonts w:ascii="Arial" w:eastAsia="Times New Roman" w:hAnsi="Arial" w:cs="Arial"/>
          <w:sz w:val="20"/>
          <w:szCs w:val="20"/>
          <w:lang w:val="en-US"/>
        </w:rPr>
      </w:pPr>
      <w:r w:rsidRPr="00A94008">
        <w:rPr>
          <w:rFonts w:ascii="Arial" w:eastAsia="Times New Roman" w:hAnsi="Arial" w:cs="Arial"/>
          <w:sz w:val="20"/>
          <w:szCs w:val="20"/>
          <w:lang w:val="en-US"/>
        </w:rPr>
        <w:t>Chartered Accountants and Statutory Auditors</w:t>
      </w:r>
      <w:bookmarkStart w:id="22" w:name="Paragraph_68"/>
      <w:r w:rsidRPr="00A94008">
        <w:rPr>
          <w:rFonts w:ascii="Arial" w:eastAsia="Times New Roman" w:hAnsi="Arial" w:cs="Arial"/>
          <w:sz w:val="20"/>
          <w:szCs w:val="20"/>
          <w:lang w:val="en-US"/>
        </w:rPr>
        <w:t xml:space="preserve"> </w:t>
      </w:r>
    </w:p>
    <w:p w:rsidR="00FF4688" w:rsidRPr="00A94008" w:rsidRDefault="009D3AFB" w:rsidP="009D3AFB">
      <w:pPr>
        <w:pStyle w:val="BodyText"/>
        <w:rPr>
          <w:rFonts w:ascii="Arial" w:eastAsia="Times New Roman" w:hAnsi="Arial" w:cs="Arial"/>
        </w:rPr>
      </w:pPr>
      <w:r w:rsidRPr="00A94008">
        <w:rPr>
          <w:rFonts w:ascii="Arial" w:eastAsia="Times New Roman" w:hAnsi="Arial" w:cs="Arial"/>
        </w:rPr>
        <w:t xml:space="preserve">Cardiff </w:t>
      </w:r>
    </w:p>
    <w:p w:rsidR="009851FB" w:rsidRPr="00FF4688" w:rsidRDefault="00FF4688" w:rsidP="00FF4688">
      <w:pPr>
        <w:pStyle w:val="BodyText"/>
        <w:rPr>
          <w:rFonts w:ascii="Arial" w:eastAsia="Times New Roman" w:hAnsi="Arial" w:cs="Arial"/>
        </w:rPr>
      </w:pPr>
      <w:r w:rsidRPr="00A94008">
        <w:rPr>
          <w:rFonts w:ascii="Arial" w:eastAsia="Times New Roman" w:hAnsi="Arial" w:cs="Arial"/>
        </w:rPr>
        <w:t>November 201</w:t>
      </w:r>
      <w:bookmarkEnd w:id="21"/>
      <w:bookmarkEnd w:id="22"/>
      <w:r w:rsidR="00A94008" w:rsidRPr="00A94008">
        <w:rPr>
          <w:rFonts w:ascii="Arial" w:eastAsia="Times New Roman" w:hAnsi="Arial" w:cs="Arial"/>
        </w:rPr>
        <w:t>8</w:t>
      </w:r>
    </w:p>
    <w:p w:rsidR="002760B5" w:rsidRPr="002760B5" w:rsidRDefault="002760B5" w:rsidP="002760B5">
      <w:pPr>
        <w:spacing w:after="240" w:line="240" w:lineRule="atLeast"/>
        <w:jc w:val="both"/>
        <w:rPr>
          <w:rFonts w:ascii="Georgia" w:eastAsia="Calibri" w:hAnsi="Georgia"/>
          <w:sz w:val="20"/>
          <w:szCs w:val="20"/>
        </w:rPr>
      </w:pPr>
      <w:bookmarkStart w:id="23" w:name="Paragraph_64"/>
      <w:r w:rsidRPr="002760B5">
        <w:rPr>
          <w:rFonts w:ascii="Arial" w:hAnsi="Arial"/>
          <w:b/>
          <w:lang w:val="en-GB"/>
        </w:rPr>
        <w:t>Company Registration No. 6671721</w:t>
      </w:r>
      <w:bookmarkEnd w:id="23"/>
    </w:p>
    <w:p w:rsidR="00A94008" w:rsidRDefault="002760B5" w:rsidP="002760B5">
      <w:pPr>
        <w:jc w:val="both"/>
        <w:rPr>
          <w:rFonts w:ascii="Arial" w:hAnsi="Arial"/>
          <w:b/>
          <w:lang w:val="en-GB"/>
        </w:rPr>
      </w:pPr>
      <w:r w:rsidRPr="002760B5">
        <w:rPr>
          <w:rFonts w:ascii="Arial" w:hAnsi="Arial"/>
          <w:b/>
          <w:lang w:val="en-GB"/>
        </w:rPr>
        <w:t>Income and Expenditure account</w:t>
      </w:r>
      <w:r w:rsidR="004C1FE6">
        <w:rPr>
          <w:rFonts w:ascii="Arial" w:hAnsi="Arial"/>
          <w:b/>
          <w:lang w:val="en-GB"/>
        </w:rPr>
        <w:t xml:space="preserve"> for the year ended 31 July 2018</w:t>
      </w:r>
    </w:p>
    <w:p w:rsidR="002760B5" w:rsidRPr="002760B5" w:rsidRDefault="002760B5" w:rsidP="002760B5">
      <w:pPr>
        <w:jc w:val="both"/>
        <w:rPr>
          <w:rFonts w:ascii="Arial" w:hAnsi="Arial"/>
          <w:sz w:val="20"/>
          <w:szCs w:val="20"/>
          <w:lang w:val="en-GB"/>
        </w:rPr>
      </w:pPr>
      <w:r w:rsidRPr="002760B5">
        <w:rPr>
          <w:rFonts w:ascii="Arial" w:hAnsi="Arial"/>
          <w:b/>
          <w:lang w:val="en-GB"/>
        </w:rPr>
        <w:t xml:space="preserve">  </w:t>
      </w:r>
    </w:p>
    <w:tbl>
      <w:tblPr>
        <w:tblW w:w="10043" w:type="dxa"/>
        <w:tblLayout w:type="fixed"/>
        <w:tblLook w:val="0000" w:firstRow="0" w:lastRow="0" w:firstColumn="0" w:lastColumn="0" w:noHBand="0" w:noVBand="0"/>
      </w:tblPr>
      <w:tblGrid>
        <w:gridCol w:w="5268"/>
        <w:gridCol w:w="1077"/>
        <w:gridCol w:w="1418"/>
        <w:gridCol w:w="446"/>
        <w:gridCol w:w="1834"/>
      </w:tblGrid>
      <w:tr w:rsidR="002760B5" w:rsidRPr="002760B5" w:rsidTr="00EF6DEA">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1077" w:type="dxa"/>
          </w:tcPr>
          <w:p w:rsidR="002760B5" w:rsidRPr="002760B5" w:rsidRDefault="002760B5" w:rsidP="002760B5">
            <w:pPr>
              <w:keepLines/>
              <w:spacing w:before="40" w:after="40"/>
              <w:ind w:left="12" w:right="132" w:hanging="12"/>
              <w:jc w:val="both"/>
              <w:rPr>
                <w:rFonts w:ascii="Arial" w:hAnsi="Arial" w:cs="Arial"/>
                <w:kern w:val="28"/>
                <w:sz w:val="20"/>
                <w:szCs w:val="20"/>
                <w:lang w:val="en-GB"/>
              </w:rPr>
            </w:pPr>
            <w:r w:rsidRPr="002760B5">
              <w:rPr>
                <w:rFonts w:ascii="Arial" w:hAnsi="Arial" w:cs="Arial"/>
                <w:kern w:val="28"/>
                <w:sz w:val="20"/>
                <w:szCs w:val="20"/>
                <w:lang w:val="en-GB"/>
              </w:rPr>
              <w:t>Note</w:t>
            </w:r>
          </w:p>
        </w:tc>
        <w:tc>
          <w:tcPr>
            <w:tcW w:w="1418" w:type="dxa"/>
          </w:tcPr>
          <w:p w:rsidR="002760B5" w:rsidRPr="002760B5" w:rsidRDefault="00326CD0" w:rsidP="002760B5">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4C1FE6">
              <w:rPr>
                <w:rFonts w:ascii="Arial" w:hAnsi="Arial" w:cs="Arial"/>
                <w:b/>
                <w:kern w:val="28"/>
                <w:sz w:val="20"/>
                <w:szCs w:val="20"/>
                <w:lang w:val="en-GB"/>
              </w:rPr>
              <w:t>2018</w:t>
            </w:r>
          </w:p>
        </w:tc>
        <w:tc>
          <w:tcPr>
            <w:tcW w:w="446" w:type="dxa"/>
          </w:tcPr>
          <w:p w:rsidR="002760B5" w:rsidRPr="002760B5" w:rsidRDefault="002760B5" w:rsidP="002760B5">
            <w:pPr>
              <w:keepLines/>
              <w:tabs>
                <w:tab w:val="decimal" w:pos="884"/>
              </w:tabs>
              <w:spacing w:before="40" w:after="40"/>
              <w:jc w:val="both"/>
              <w:rPr>
                <w:rFonts w:ascii="Arial" w:hAnsi="Arial" w:cs="Arial"/>
                <w:b/>
                <w:kern w:val="28"/>
                <w:sz w:val="20"/>
                <w:szCs w:val="20"/>
                <w:lang w:val="en-GB"/>
              </w:rPr>
            </w:pPr>
          </w:p>
        </w:tc>
        <w:tc>
          <w:tcPr>
            <w:tcW w:w="1834" w:type="dxa"/>
          </w:tcPr>
          <w:p w:rsidR="00EB1FAF" w:rsidRDefault="004C1FE6" w:rsidP="002760B5">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p w:rsidR="002760B5" w:rsidRPr="002760B5" w:rsidRDefault="00EB1FAF" w:rsidP="002760B5">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Restated </w:t>
            </w:r>
          </w:p>
        </w:tc>
      </w:tr>
      <w:tr w:rsidR="002760B5" w:rsidRPr="002760B5" w:rsidTr="00EF6DEA">
        <w:trPr>
          <w:trHeight w:val="80"/>
        </w:trPr>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1077" w:type="dxa"/>
          </w:tcPr>
          <w:p w:rsidR="002760B5" w:rsidRPr="002760B5" w:rsidRDefault="002760B5" w:rsidP="002760B5">
            <w:pPr>
              <w:keepLines/>
              <w:tabs>
                <w:tab w:val="decimal" w:pos="741"/>
              </w:tabs>
              <w:spacing w:before="40" w:after="40"/>
              <w:ind w:right="89"/>
              <w:jc w:val="both"/>
              <w:rPr>
                <w:rFonts w:ascii="Arial" w:hAnsi="Arial" w:cs="Arial"/>
                <w:kern w:val="28"/>
                <w:sz w:val="20"/>
                <w:szCs w:val="20"/>
                <w:lang w:val="en-GB"/>
              </w:rPr>
            </w:pPr>
          </w:p>
        </w:tc>
        <w:tc>
          <w:tcPr>
            <w:tcW w:w="1418" w:type="dxa"/>
          </w:tcPr>
          <w:p w:rsidR="002760B5" w:rsidRPr="002760B5" w:rsidRDefault="002760B5" w:rsidP="002760B5">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46" w:type="dxa"/>
          </w:tcPr>
          <w:p w:rsidR="002760B5" w:rsidRPr="002760B5" w:rsidRDefault="002760B5" w:rsidP="002760B5">
            <w:pPr>
              <w:keepLines/>
              <w:tabs>
                <w:tab w:val="decimal" w:pos="884"/>
              </w:tabs>
              <w:spacing w:before="40" w:after="40"/>
              <w:jc w:val="both"/>
              <w:rPr>
                <w:rFonts w:ascii="Arial" w:hAnsi="Arial" w:cs="Arial"/>
                <w:b/>
                <w:kern w:val="28"/>
                <w:sz w:val="20"/>
                <w:szCs w:val="20"/>
                <w:lang w:val="en-GB"/>
              </w:rPr>
            </w:pPr>
          </w:p>
        </w:tc>
        <w:tc>
          <w:tcPr>
            <w:tcW w:w="1834" w:type="dxa"/>
          </w:tcPr>
          <w:p w:rsidR="002760B5" w:rsidRPr="002760B5" w:rsidRDefault="002760B5" w:rsidP="002760B5">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2760B5" w:rsidRPr="002760B5" w:rsidTr="00EF6DEA">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b/>
                <w:kern w:val="28"/>
                <w:sz w:val="18"/>
                <w:szCs w:val="20"/>
                <w:lang w:val="en-GB"/>
              </w:rPr>
              <w:t>Income</w:t>
            </w:r>
          </w:p>
        </w:tc>
        <w:tc>
          <w:tcPr>
            <w:tcW w:w="1077" w:type="dxa"/>
          </w:tcPr>
          <w:p w:rsidR="002760B5" w:rsidRPr="002760B5" w:rsidRDefault="002760B5" w:rsidP="002760B5">
            <w:pPr>
              <w:keepLines/>
              <w:tabs>
                <w:tab w:val="decimal" w:pos="690"/>
              </w:tabs>
              <w:spacing w:before="40" w:after="40"/>
              <w:jc w:val="both"/>
              <w:rPr>
                <w:rFonts w:ascii="Arial" w:hAnsi="Arial" w:cs="Arial"/>
                <w:kern w:val="28"/>
                <w:sz w:val="18"/>
                <w:szCs w:val="20"/>
                <w:lang w:val="en-GB"/>
              </w:rPr>
            </w:pPr>
          </w:p>
        </w:tc>
        <w:tc>
          <w:tcPr>
            <w:tcW w:w="1418"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446"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r>
      <w:tr w:rsidR="002760B5" w:rsidRPr="002760B5" w:rsidTr="00EF6DEA">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b/>
                <w:kern w:val="28"/>
                <w:sz w:val="18"/>
                <w:szCs w:val="20"/>
                <w:lang w:val="en-GB"/>
              </w:rPr>
            </w:pPr>
            <w:r w:rsidRPr="002760B5">
              <w:rPr>
                <w:rFonts w:ascii="Arial" w:hAnsi="Arial" w:cs="Arial"/>
                <w:kern w:val="28"/>
                <w:sz w:val="18"/>
                <w:szCs w:val="20"/>
                <w:lang w:val="en-GB"/>
              </w:rPr>
              <w:t>Funding body grants</w:t>
            </w:r>
          </w:p>
        </w:tc>
        <w:tc>
          <w:tcPr>
            <w:tcW w:w="1077" w:type="dxa"/>
          </w:tcPr>
          <w:p w:rsidR="002760B5" w:rsidRPr="002760B5" w:rsidRDefault="002760B5" w:rsidP="00F760A6">
            <w:pPr>
              <w:keepLines/>
              <w:spacing w:before="40" w:after="40"/>
              <w:ind w:left="12" w:firstLine="120"/>
              <w:rPr>
                <w:rFonts w:ascii="Arial" w:hAnsi="Arial" w:cs="Arial"/>
                <w:kern w:val="28"/>
                <w:sz w:val="18"/>
                <w:szCs w:val="20"/>
                <w:lang w:val="en-GB"/>
              </w:rPr>
            </w:pPr>
            <w:r w:rsidRPr="002760B5">
              <w:rPr>
                <w:rFonts w:ascii="Arial" w:hAnsi="Arial" w:cs="Arial"/>
                <w:kern w:val="28"/>
                <w:sz w:val="18"/>
                <w:szCs w:val="20"/>
                <w:lang w:val="en-GB"/>
              </w:rPr>
              <w:t xml:space="preserve">   </w:t>
            </w:r>
            <w:r w:rsidR="001E5C73">
              <w:rPr>
                <w:rFonts w:ascii="Arial" w:hAnsi="Arial" w:cs="Arial"/>
                <w:kern w:val="28"/>
                <w:sz w:val="18"/>
                <w:szCs w:val="20"/>
                <w:lang w:val="en-GB"/>
              </w:rPr>
              <w:t xml:space="preserve"> </w:t>
            </w:r>
            <w:r w:rsidR="00BF215B">
              <w:rPr>
                <w:rFonts w:ascii="Arial" w:hAnsi="Arial" w:cs="Arial"/>
                <w:kern w:val="28"/>
                <w:sz w:val="18"/>
                <w:szCs w:val="20"/>
                <w:lang w:val="en-GB"/>
              </w:rPr>
              <w:t xml:space="preserve"> </w:t>
            </w:r>
            <w:r w:rsidR="00F760A6">
              <w:rPr>
                <w:rFonts w:ascii="Arial" w:hAnsi="Arial" w:cs="Arial"/>
                <w:kern w:val="28"/>
                <w:sz w:val="18"/>
                <w:szCs w:val="20"/>
                <w:lang w:val="en-GB"/>
              </w:rPr>
              <w:t>1</w:t>
            </w:r>
          </w:p>
        </w:tc>
        <w:tc>
          <w:tcPr>
            <w:tcW w:w="1418" w:type="dxa"/>
          </w:tcPr>
          <w:p w:rsidR="002760B5" w:rsidRPr="002760B5" w:rsidRDefault="002760B5" w:rsidP="00D36BCB">
            <w:pPr>
              <w:keepLines/>
              <w:tabs>
                <w:tab w:val="decimal" w:pos="1086"/>
              </w:tabs>
              <w:spacing w:before="40" w:after="40"/>
              <w:jc w:val="both"/>
              <w:rPr>
                <w:rFonts w:ascii="Arial" w:hAnsi="Arial" w:cs="Arial"/>
                <w:b/>
                <w:kern w:val="28"/>
                <w:sz w:val="18"/>
                <w:szCs w:val="20"/>
                <w:lang w:val="en-GB"/>
              </w:rPr>
            </w:pPr>
            <w:r w:rsidRPr="002760B5">
              <w:rPr>
                <w:rFonts w:ascii="Arial" w:hAnsi="Arial" w:cs="Arial"/>
                <w:b/>
                <w:kern w:val="28"/>
                <w:sz w:val="18"/>
                <w:szCs w:val="20"/>
                <w:lang w:val="en-GB"/>
              </w:rPr>
              <w:t>1</w:t>
            </w:r>
            <w:r w:rsidR="00D17BF1">
              <w:rPr>
                <w:rFonts w:ascii="Arial" w:hAnsi="Arial" w:cs="Arial"/>
                <w:b/>
                <w:kern w:val="28"/>
                <w:sz w:val="18"/>
                <w:szCs w:val="20"/>
                <w:lang w:val="en-GB"/>
              </w:rPr>
              <w:t>0</w:t>
            </w:r>
            <w:r w:rsidRPr="002760B5">
              <w:rPr>
                <w:rFonts w:ascii="Arial" w:hAnsi="Arial" w:cs="Arial"/>
                <w:b/>
                <w:kern w:val="28"/>
                <w:sz w:val="18"/>
                <w:szCs w:val="20"/>
                <w:lang w:val="en-GB"/>
              </w:rPr>
              <w:t>,</w:t>
            </w:r>
            <w:r w:rsidR="00D36BCB">
              <w:rPr>
                <w:rFonts w:ascii="Arial" w:hAnsi="Arial" w:cs="Arial"/>
                <w:b/>
                <w:kern w:val="28"/>
                <w:sz w:val="18"/>
                <w:szCs w:val="20"/>
                <w:lang w:val="en-GB"/>
              </w:rPr>
              <w:t>466</w:t>
            </w:r>
          </w:p>
        </w:tc>
        <w:tc>
          <w:tcPr>
            <w:tcW w:w="446"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2760B5" w:rsidRDefault="002760B5" w:rsidP="004C1FE6">
            <w:pPr>
              <w:keepLines/>
              <w:tabs>
                <w:tab w:val="decimal" w:pos="1086"/>
              </w:tabs>
              <w:spacing w:before="40" w:after="40"/>
              <w:jc w:val="both"/>
              <w:rPr>
                <w:rFonts w:ascii="Arial" w:hAnsi="Arial" w:cs="Arial"/>
                <w:b/>
                <w:kern w:val="28"/>
                <w:sz w:val="18"/>
                <w:szCs w:val="20"/>
                <w:lang w:val="en-GB"/>
              </w:rPr>
            </w:pPr>
            <w:r w:rsidRPr="002760B5">
              <w:rPr>
                <w:rFonts w:ascii="Arial" w:hAnsi="Arial" w:cs="Arial"/>
                <w:kern w:val="28"/>
                <w:sz w:val="18"/>
                <w:szCs w:val="20"/>
                <w:lang w:val="en-GB"/>
              </w:rPr>
              <w:t>1</w:t>
            </w:r>
            <w:r w:rsidR="00D17BF1">
              <w:rPr>
                <w:rFonts w:ascii="Arial" w:hAnsi="Arial" w:cs="Arial"/>
                <w:kern w:val="28"/>
                <w:sz w:val="18"/>
                <w:szCs w:val="20"/>
                <w:lang w:val="en-GB"/>
              </w:rPr>
              <w:t>0</w:t>
            </w:r>
            <w:r w:rsidRPr="002760B5">
              <w:rPr>
                <w:rFonts w:ascii="Arial" w:hAnsi="Arial" w:cs="Arial"/>
                <w:kern w:val="28"/>
                <w:sz w:val="18"/>
                <w:szCs w:val="20"/>
                <w:lang w:val="en-GB"/>
              </w:rPr>
              <w:t>,</w:t>
            </w:r>
            <w:r w:rsidR="004C1FE6">
              <w:rPr>
                <w:rFonts w:ascii="Arial" w:hAnsi="Arial" w:cs="Arial"/>
                <w:kern w:val="28"/>
                <w:sz w:val="18"/>
                <w:szCs w:val="20"/>
                <w:lang w:val="en-GB"/>
              </w:rPr>
              <w:t>777</w:t>
            </w:r>
          </w:p>
        </w:tc>
      </w:tr>
      <w:tr w:rsidR="002760B5" w:rsidRPr="002760B5" w:rsidTr="00EF6DEA">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Tuition fees and education contracts</w:t>
            </w:r>
          </w:p>
        </w:tc>
        <w:tc>
          <w:tcPr>
            <w:tcW w:w="1077" w:type="dxa"/>
          </w:tcPr>
          <w:p w:rsidR="002760B5" w:rsidRPr="002760B5" w:rsidRDefault="002760B5" w:rsidP="001E5C73">
            <w:pPr>
              <w:keepLines/>
              <w:tabs>
                <w:tab w:val="decimal" w:pos="261"/>
              </w:tabs>
              <w:spacing w:before="40" w:after="40"/>
              <w:rPr>
                <w:rFonts w:ascii="Arial" w:hAnsi="Arial" w:cs="Arial"/>
                <w:kern w:val="28"/>
                <w:sz w:val="18"/>
                <w:szCs w:val="20"/>
                <w:lang w:val="en-GB"/>
              </w:rPr>
            </w:pPr>
            <w:r w:rsidRPr="002760B5">
              <w:rPr>
                <w:rFonts w:ascii="Arial" w:hAnsi="Arial" w:cs="Arial"/>
                <w:kern w:val="28"/>
                <w:sz w:val="18"/>
                <w:szCs w:val="20"/>
                <w:lang w:val="en-GB"/>
              </w:rPr>
              <w:t xml:space="preserve">        </w:t>
            </w:r>
            <w:r w:rsidR="00F760A6">
              <w:rPr>
                <w:rFonts w:ascii="Arial" w:hAnsi="Arial" w:cs="Arial"/>
                <w:kern w:val="28"/>
                <w:sz w:val="18"/>
                <w:szCs w:val="20"/>
                <w:lang w:val="en-GB"/>
              </w:rPr>
              <w:t>2</w:t>
            </w:r>
          </w:p>
        </w:tc>
        <w:tc>
          <w:tcPr>
            <w:tcW w:w="1418" w:type="dxa"/>
          </w:tcPr>
          <w:p w:rsidR="002760B5" w:rsidRPr="002760B5" w:rsidRDefault="002760B5" w:rsidP="00D36BCB">
            <w:pPr>
              <w:keepLines/>
              <w:tabs>
                <w:tab w:val="decimal" w:pos="1086"/>
              </w:tabs>
              <w:spacing w:before="40" w:after="40"/>
              <w:jc w:val="both"/>
              <w:rPr>
                <w:rFonts w:ascii="Arial" w:hAnsi="Arial" w:cs="Arial"/>
                <w:b/>
                <w:kern w:val="28"/>
                <w:sz w:val="18"/>
                <w:szCs w:val="20"/>
                <w:lang w:val="en-GB"/>
              </w:rPr>
            </w:pPr>
            <w:r w:rsidRPr="002760B5">
              <w:rPr>
                <w:rFonts w:ascii="Arial" w:hAnsi="Arial" w:cs="Arial"/>
                <w:b/>
                <w:kern w:val="28"/>
                <w:sz w:val="18"/>
                <w:szCs w:val="20"/>
                <w:lang w:val="en-GB"/>
              </w:rPr>
              <w:t>1,</w:t>
            </w:r>
            <w:r w:rsidR="00D36BCB">
              <w:rPr>
                <w:rFonts w:ascii="Arial" w:hAnsi="Arial" w:cs="Arial"/>
                <w:b/>
                <w:kern w:val="28"/>
                <w:sz w:val="18"/>
                <w:szCs w:val="20"/>
                <w:lang w:val="en-GB"/>
              </w:rPr>
              <w:t>773</w:t>
            </w:r>
          </w:p>
        </w:tc>
        <w:tc>
          <w:tcPr>
            <w:tcW w:w="446"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2760B5" w:rsidRDefault="002760B5" w:rsidP="00D36BCB">
            <w:pPr>
              <w:keepLines/>
              <w:tabs>
                <w:tab w:val="decimal" w:pos="1086"/>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1,</w:t>
            </w:r>
            <w:r w:rsidR="00D36BCB">
              <w:rPr>
                <w:rFonts w:ascii="Arial" w:hAnsi="Arial" w:cs="Arial"/>
                <w:kern w:val="28"/>
                <w:sz w:val="18"/>
                <w:szCs w:val="20"/>
                <w:lang w:val="en-GB"/>
              </w:rPr>
              <w:t>691</w:t>
            </w:r>
          </w:p>
        </w:tc>
      </w:tr>
      <w:tr w:rsidR="002760B5" w:rsidRPr="002760B5" w:rsidTr="00EF6DEA">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Other income</w:t>
            </w:r>
          </w:p>
        </w:tc>
        <w:tc>
          <w:tcPr>
            <w:tcW w:w="1077" w:type="dxa"/>
          </w:tcPr>
          <w:p w:rsidR="002760B5" w:rsidRPr="002760B5" w:rsidRDefault="00BF215B" w:rsidP="00B62F1E">
            <w:pPr>
              <w:keepLines/>
              <w:tabs>
                <w:tab w:val="decimal" w:pos="317"/>
              </w:tabs>
              <w:spacing w:before="40" w:after="40"/>
              <w:rPr>
                <w:rFonts w:ascii="Arial" w:hAnsi="Arial" w:cs="Arial"/>
                <w:kern w:val="28"/>
                <w:sz w:val="18"/>
                <w:szCs w:val="20"/>
                <w:lang w:val="en-GB"/>
              </w:rPr>
            </w:pPr>
            <w:r>
              <w:rPr>
                <w:rFonts w:ascii="Arial" w:hAnsi="Arial" w:cs="Arial"/>
                <w:kern w:val="28"/>
                <w:sz w:val="18"/>
                <w:szCs w:val="20"/>
                <w:lang w:val="en-GB"/>
              </w:rPr>
              <w:t xml:space="preserve">       </w:t>
            </w:r>
            <w:r w:rsidR="00C522C6">
              <w:rPr>
                <w:rFonts w:ascii="Arial" w:hAnsi="Arial" w:cs="Arial"/>
                <w:kern w:val="28"/>
                <w:sz w:val="18"/>
                <w:szCs w:val="20"/>
                <w:lang w:val="en-GB"/>
              </w:rPr>
              <w:t xml:space="preserve"> 3</w:t>
            </w:r>
          </w:p>
        </w:tc>
        <w:tc>
          <w:tcPr>
            <w:tcW w:w="1418" w:type="dxa"/>
          </w:tcPr>
          <w:p w:rsidR="002760B5" w:rsidRPr="002760B5" w:rsidRDefault="00F760A6" w:rsidP="002760B5">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1,507</w:t>
            </w:r>
          </w:p>
        </w:tc>
        <w:tc>
          <w:tcPr>
            <w:tcW w:w="446"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2760B5" w:rsidRDefault="00F760A6" w:rsidP="002760B5">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1,505</w:t>
            </w:r>
          </w:p>
        </w:tc>
      </w:tr>
      <w:tr w:rsidR="002760B5" w:rsidRPr="002760B5" w:rsidTr="00EF6DEA">
        <w:tc>
          <w:tcPr>
            <w:tcW w:w="5268" w:type="dxa"/>
            <w:tcBorders>
              <w:bottom w:val="single" w:sz="4" w:space="0" w:color="auto"/>
            </w:tcBorders>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Investment Income</w:t>
            </w:r>
          </w:p>
        </w:tc>
        <w:tc>
          <w:tcPr>
            <w:tcW w:w="1077" w:type="dxa"/>
            <w:tcBorders>
              <w:bottom w:val="single" w:sz="4" w:space="0" w:color="auto"/>
            </w:tcBorders>
          </w:tcPr>
          <w:p w:rsidR="002760B5" w:rsidRPr="002760B5" w:rsidRDefault="00BF215B" w:rsidP="002760B5">
            <w:pPr>
              <w:keepLines/>
              <w:tabs>
                <w:tab w:val="decimal" w:pos="317"/>
              </w:tabs>
              <w:spacing w:before="40" w:after="40"/>
              <w:rPr>
                <w:rFonts w:ascii="Arial" w:hAnsi="Arial" w:cs="Arial"/>
                <w:kern w:val="28"/>
                <w:sz w:val="18"/>
                <w:szCs w:val="20"/>
                <w:lang w:val="en-GB"/>
              </w:rPr>
            </w:pPr>
            <w:r>
              <w:rPr>
                <w:rFonts w:ascii="Arial" w:hAnsi="Arial" w:cs="Arial"/>
                <w:kern w:val="28"/>
                <w:sz w:val="18"/>
                <w:szCs w:val="20"/>
                <w:lang w:val="en-GB"/>
              </w:rPr>
              <w:t xml:space="preserve">        </w:t>
            </w:r>
          </w:p>
        </w:tc>
        <w:tc>
          <w:tcPr>
            <w:tcW w:w="1418" w:type="dxa"/>
            <w:tcBorders>
              <w:bottom w:val="single" w:sz="4" w:space="0" w:color="auto"/>
            </w:tcBorders>
          </w:tcPr>
          <w:p w:rsidR="002760B5" w:rsidRPr="002760B5" w:rsidRDefault="00D17BF1" w:rsidP="002760B5">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15</w:t>
            </w:r>
          </w:p>
        </w:tc>
        <w:tc>
          <w:tcPr>
            <w:tcW w:w="446" w:type="dxa"/>
            <w:tcBorders>
              <w:bottom w:val="single" w:sz="4" w:space="0" w:color="auto"/>
            </w:tcBorders>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bottom w:val="single" w:sz="4" w:space="0" w:color="auto"/>
            </w:tcBorders>
          </w:tcPr>
          <w:p w:rsidR="002760B5" w:rsidRPr="002760B5" w:rsidRDefault="00D17BF1" w:rsidP="00D36BCB">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w:t>
            </w:r>
            <w:r w:rsidR="00D36BCB">
              <w:rPr>
                <w:rFonts w:ascii="Arial" w:hAnsi="Arial" w:cs="Arial"/>
                <w:kern w:val="28"/>
                <w:sz w:val="18"/>
                <w:szCs w:val="20"/>
                <w:lang w:val="en-GB"/>
              </w:rPr>
              <w:t>5</w:t>
            </w:r>
          </w:p>
        </w:tc>
      </w:tr>
      <w:tr w:rsidR="002760B5" w:rsidRPr="002760B5" w:rsidTr="00EF6DEA">
        <w:tc>
          <w:tcPr>
            <w:tcW w:w="5268" w:type="dxa"/>
            <w:tcBorders>
              <w:top w:val="single" w:sz="4" w:space="0" w:color="auto"/>
            </w:tcBorders>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b/>
                <w:kern w:val="28"/>
                <w:sz w:val="18"/>
                <w:szCs w:val="20"/>
                <w:lang w:val="en-GB"/>
              </w:rPr>
              <w:t>Total income</w:t>
            </w:r>
          </w:p>
        </w:tc>
        <w:tc>
          <w:tcPr>
            <w:tcW w:w="1077" w:type="dxa"/>
            <w:tcBorders>
              <w:top w:val="single" w:sz="4" w:space="0" w:color="auto"/>
            </w:tcBorders>
          </w:tcPr>
          <w:p w:rsidR="002760B5" w:rsidRPr="002760B5" w:rsidRDefault="002760B5" w:rsidP="002760B5">
            <w:pPr>
              <w:keepLines/>
              <w:tabs>
                <w:tab w:val="decimal" w:pos="317"/>
              </w:tabs>
              <w:spacing w:before="40" w:after="40"/>
              <w:jc w:val="both"/>
              <w:rPr>
                <w:rFonts w:ascii="Arial" w:hAnsi="Arial" w:cs="Arial"/>
                <w:kern w:val="28"/>
                <w:sz w:val="18"/>
                <w:szCs w:val="20"/>
                <w:lang w:val="en-GB"/>
              </w:rPr>
            </w:pPr>
          </w:p>
        </w:tc>
        <w:tc>
          <w:tcPr>
            <w:tcW w:w="1418" w:type="dxa"/>
            <w:tcBorders>
              <w:top w:val="single" w:sz="4" w:space="0" w:color="auto"/>
            </w:tcBorders>
          </w:tcPr>
          <w:p w:rsidR="002760B5" w:rsidRPr="002760B5" w:rsidRDefault="00E91277"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13,</w:t>
            </w:r>
            <w:r w:rsidR="00D36BCB">
              <w:rPr>
                <w:rFonts w:ascii="Arial" w:hAnsi="Arial" w:cs="Arial"/>
                <w:b/>
                <w:kern w:val="28"/>
                <w:sz w:val="18"/>
                <w:szCs w:val="20"/>
                <w:lang w:val="en-GB"/>
              </w:rPr>
              <w:t>761</w:t>
            </w:r>
          </w:p>
        </w:tc>
        <w:tc>
          <w:tcPr>
            <w:tcW w:w="446" w:type="dxa"/>
            <w:tcBorders>
              <w:top w:val="single" w:sz="4" w:space="0" w:color="auto"/>
            </w:tcBorders>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top w:val="single" w:sz="4" w:space="0" w:color="auto"/>
            </w:tcBorders>
          </w:tcPr>
          <w:p w:rsidR="002760B5" w:rsidRDefault="002760B5" w:rsidP="002760B5">
            <w:pPr>
              <w:keepLines/>
              <w:tabs>
                <w:tab w:val="decimal" w:pos="1086"/>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1</w:t>
            </w:r>
            <w:r w:rsidR="00D17BF1">
              <w:rPr>
                <w:rFonts w:ascii="Arial" w:hAnsi="Arial" w:cs="Arial"/>
                <w:kern w:val="28"/>
                <w:sz w:val="18"/>
                <w:szCs w:val="20"/>
                <w:lang w:val="en-GB"/>
              </w:rPr>
              <w:t>3</w:t>
            </w:r>
            <w:r w:rsidRPr="002760B5">
              <w:rPr>
                <w:rFonts w:ascii="Arial" w:hAnsi="Arial" w:cs="Arial"/>
                <w:kern w:val="28"/>
                <w:sz w:val="18"/>
                <w:szCs w:val="20"/>
                <w:lang w:val="en-GB"/>
              </w:rPr>
              <w:t>,</w:t>
            </w:r>
            <w:r w:rsidR="00D36BCB">
              <w:rPr>
                <w:rFonts w:ascii="Arial" w:hAnsi="Arial" w:cs="Arial"/>
                <w:kern w:val="28"/>
                <w:sz w:val="18"/>
                <w:szCs w:val="20"/>
                <w:lang w:val="en-GB"/>
              </w:rPr>
              <w:t>988</w:t>
            </w:r>
          </w:p>
          <w:p w:rsidR="00AF1B44" w:rsidRPr="002760B5" w:rsidRDefault="00AF1B44" w:rsidP="002760B5">
            <w:pPr>
              <w:keepLines/>
              <w:tabs>
                <w:tab w:val="decimal" w:pos="1086"/>
              </w:tabs>
              <w:spacing w:before="40" w:after="40"/>
              <w:jc w:val="both"/>
              <w:rPr>
                <w:rFonts w:ascii="Arial" w:hAnsi="Arial" w:cs="Arial"/>
                <w:kern w:val="28"/>
                <w:sz w:val="18"/>
                <w:szCs w:val="20"/>
                <w:lang w:val="en-GB"/>
              </w:rPr>
            </w:pPr>
          </w:p>
        </w:tc>
      </w:tr>
      <w:tr w:rsidR="002760B5" w:rsidRPr="002760B5" w:rsidTr="00EF6DEA">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b/>
                <w:kern w:val="28"/>
                <w:sz w:val="18"/>
                <w:szCs w:val="20"/>
                <w:lang w:val="en-GB"/>
              </w:rPr>
            </w:pPr>
            <w:r w:rsidRPr="002760B5">
              <w:rPr>
                <w:rFonts w:ascii="Arial" w:hAnsi="Arial" w:cs="Arial"/>
                <w:b/>
                <w:kern w:val="28"/>
                <w:sz w:val="18"/>
                <w:szCs w:val="20"/>
                <w:lang w:val="en-GB"/>
              </w:rPr>
              <w:t>Expenditure</w:t>
            </w:r>
          </w:p>
        </w:tc>
        <w:tc>
          <w:tcPr>
            <w:tcW w:w="1077" w:type="dxa"/>
          </w:tcPr>
          <w:p w:rsidR="002760B5" w:rsidRPr="002760B5" w:rsidRDefault="002760B5" w:rsidP="002760B5">
            <w:pPr>
              <w:keepLines/>
              <w:spacing w:before="40" w:after="40"/>
              <w:jc w:val="both"/>
              <w:rPr>
                <w:rFonts w:ascii="Arial" w:hAnsi="Arial" w:cs="Arial"/>
                <w:kern w:val="28"/>
                <w:sz w:val="18"/>
                <w:szCs w:val="20"/>
                <w:lang w:val="en-GB"/>
              </w:rPr>
            </w:pPr>
          </w:p>
        </w:tc>
        <w:tc>
          <w:tcPr>
            <w:tcW w:w="1418"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446"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2760B5" w:rsidRDefault="002760B5" w:rsidP="002760B5">
            <w:pPr>
              <w:keepLines/>
              <w:tabs>
                <w:tab w:val="decimal" w:pos="1086"/>
              </w:tabs>
              <w:spacing w:before="40" w:after="40"/>
              <w:jc w:val="both"/>
              <w:rPr>
                <w:rFonts w:ascii="Arial" w:hAnsi="Arial" w:cs="Arial"/>
                <w:kern w:val="28"/>
                <w:sz w:val="18"/>
                <w:szCs w:val="20"/>
                <w:lang w:val="en-GB"/>
              </w:rPr>
            </w:pPr>
          </w:p>
        </w:tc>
      </w:tr>
      <w:tr w:rsidR="002760B5" w:rsidRPr="002760B5" w:rsidTr="00EF6DEA">
        <w:tc>
          <w:tcPr>
            <w:tcW w:w="5268" w:type="dxa"/>
          </w:tcPr>
          <w:p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Staff costs</w:t>
            </w:r>
          </w:p>
        </w:tc>
        <w:tc>
          <w:tcPr>
            <w:tcW w:w="1077" w:type="dxa"/>
          </w:tcPr>
          <w:p w:rsidR="002760B5" w:rsidRPr="002760B5" w:rsidRDefault="00C522C6" w:rsidP="002760B5">
            <w:pPr>
              <w:keepLines/>
              <w:spacing w:before="40" w:after="40"/>
              <w:jc w:val="center"/>
              <w:rPr>
                <w:rFonts w:ascii="Arial" w:hAnsi="Arial" w:cs="Arial"/>
                <w:kern w:val="28"/>
                <w:sz w:val="18"/>
                <w:szCs w:val="20"/>
                <w:lang w:val="en-GB"/>
              </w:rPr>
            </w:pPr>
            <w:r>
              <w:rPr>
                <w:rFonts w:ascii="Arial" w:hAnsi="Arial" w:cs="Arial"/>
                <w:kern w:val="28"/>
                <w:sz w:val="18"/>
                <w:szCs w:val="20"/>
                <w:lang w:val="en-GB"/>
              </w:rPr>
              <w:t>4</w:t>
            </w:r>
          </w:p>
        </w:tc>
        <w:tc>
          <w:tcPr>
            <w:tcW w:w="1418" w:type="dxa"/>
          </w:tcPr>
          <w:p w:rsidR="002760B5" w:rsidRPr="002760B5" w:rsidRDefault="00505555"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9,022</w:t>
            </w:r>
          </w:p>
        </w:tc>
        <w:tc>
          <w:tcPr>
            <w:tcW w:w="446"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2760B5" w:rsidRDefault="002760B5" w:rsidP="00D36BCB">
            <w:pPr>
              <w:keepLines/>
              <w:tabs>
                <w:tab w:val="decimal" w:pos="1086"/>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8,</w:t>
            </w:r>
            <w:r w:rsidR="00D36BCB">
              <w:rPr>
                <w:rFonts w:ascii="Arial" w:hAnsi="Arial" w:cs="Arial"/>
                <w:kern w:val="28"/>
                <w:sz w:val="18"/>
                <w:szCs w:val="20"/>
                <w:lang w:val="en-GB"/>
              </w:rPr>
              <w:t>782</w:t>
            </w:r>
          </w:p>
        </w:tc>
      </w:tr>
      <w:tr w:rsidR="002760B5" w:rsidRPr="002760B5" w:rsidTr="00EF6DEA">
        <w:tc>
          <w:tcPr>
            <w:tcW w:w="5268" w:type="dxa"/>
          </w:tcPr>
          <w:p w:rsidR="002760B5" w:rsidRPr="002760B5" w:rsidRDefault="00240F28" w:rsidP="002760B5">
            <w:pPr>
              <w:keepLines/>
              <w:tabs>
                <w:tab w:val="left" w:pos="720"/>
                <w:tab w:val="left" w:pos="1440"/>
                <w:tab w:val="left" w:pos="2304"/>
              </w:tabs>
              <w:spacing w:before="40" w:after="40"/>
              <w:jc w:val="both"/>
              <w:rPr>
                <w:rFonts w:ascii="Arial" w:hAnsi="Arial" w:cs="Arial"/>
                <w:kern w:val="28"/>
                <w:sz w:val="18"/>
                <w:szCs w:val="20"/>
                <w:lang w:val="en-GB"/>
              </w:rPr>
            </w:pPr>
            <w:r>
              <w:rPr>
                <w:rFonts w:ascii="Arial" w:hAnsi="Arial" w:cs="Arial"/>
                <w:kern w:val="28"/>
                <w:sz w:val="18"/>
                <w:szCs w:val="20"/>
                <w:lang w:val="en-GB"/>
              </w:rPr>
              <w:t xml:space="preserve">Staff costs - </w:t>
            </w:r>
            <w:r w:rsidR="002760B5" w:rsidRPr="00460696">
              <w:rPr>
                <w:rFonts w:ascii="Arial" w:hAnsi="Arial" w:cs="Arial"/>
                <w:kern w:val="28"/>
                <w:sz w:val="18"/>
                <w:szCs w:val="20"/>
                <w:lang w:val="en-GB"/>
              </w:rPr>
              <w:t xml:space="preserve"> restructuring</w:t>
            </w:r>
          </w:p>
        </w:tc>
        <w:tc>
          <w:tcPr>
            <w:tcW w:w="1077" w:type="dxa"/>
          </w:tcPr>
          <w:p w:rsidR="002760B5" w:rsidRPr="002760B5" w:rsidRDefault="00C522C6" w:rsidP="002760B5">
            <w:pPr>
              <w:keepLines/>
              <w:spacing w:before="40" w:after="40"/>
              <w:ind w:left="12" w:hanging="12"/>
              <w:jc w:val="center"/>
              <w:rPr>
                <w:rFonts w:ascii="Arial" w:hAnsi="Arial" w:cs="Arial"/>
                <w:kern w:val="28"/>
                <w:sz w:val="18"/>
                <w:szCs w:val="20"/>
                <w:lang w:val="en-GB"/>
              </w:rPr>
            </w:pPr>
            <w:r>
              <w:rPr>
                <w:rFonts w:ascii="Arial" w:hAnsi="Arial" w:cs="Arial"/>
                <w:kern w:val="28"/>
                <w:sz w:val="18"/>
                <w:szCs w:val="20"/>
                <w:lang w:val="en-GB"/>
              </w:rPr>
              <w:t>4</w:t>
            </w:r>
          </w:p>
        </w:tc>
        <w:tc>
          <w:tcPr>
            <w:tcW w:w="1418" w:type="dxa"/>
          </w:tcPr>
          <w:p w:rsidR="002760B5" w:rsidRPr="002760B5" w:rsidRDefault="001E5C73"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w:t>
            </w:r>
            <w:r w:rsidR="00D36BCB">
              <w:rPr>
                <w:rFonts w:ascii="Arial" w:hAnsi="Arial" w:cs="Arial"/>
                <w:b/>
                <w:kern w:val="28"/>
                <w:sz w:val="18"/>
                <w:szCs w:val="20"/>
                <w:lang w:val="en-GB"/>
              </w:rPr>
              <w:t>13</w:t>
            </w:r>
          </w:p>
        </w:tc>
        <w:tc>
          <w:tcPr>
            <w:tcW w:w="446" w:type="dxa"/>
          </w:tcPr>
          <w:p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2760B5" w:rsidRDefault="00D36BCB" w:rsidP="002760B5">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16</w:t>
            </w:r>
            <w:r w:rsidR="00D17BF1">
              <w:rPr>
                <w:rFonts w:ascii="Arial" w:hAnsi="Arial" w:cs="Arial"/>
                <w:kern w:val="28"/>
                <w:sz w:val="18"/>
                <w:szCs w:val="20"/>
                <w:lang w:val="en-GB"/>
              </w:rPr>
              <w:t>3</w:t>
            </w:r>
          </w:p>
        </w:tc>
      </w:tr>
      <w:tr w:rsidR="002760B5" w:rsidRPr="003B4747" w:rsidTr="00EF6DEA">
        <w:tc>
          <w:tcPr>
            <w:tcW w:w="5268" w:type="dxa"/>
          </w:tcPr>
          <w:p w:rsidR="002760B5" w:rsidRPr="003B4747"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Other operating expenses</w:t>
            </w:r>
          </w:p>
        </w:tc>
        <w:tc>
          <w:tcPr>
            <w:tcW w:w="1077" w:type="dxa"/>
          </w:tcPr>
          <w:p w:rsidR="002760B5" w:rsidRPr="003B4747" w:rsidRDefault="002760B5" w:rsidP="002760B5">
            <w:pPr>
              <w:keepLines/>
              <w:spacing w:before="40" w:after="40"/>
              <w:jc w:val="center"/>
              <w:rPr>
                <w:rFonts w:ascii="Arial" w:hAnsi="Arial" w:cs="Arial"/>
                <w:kern w:val="28"/>
                <w:sz w:val="18"/>
                <w:szCs w:val="20"/>
                <w:lang w:val="en-GB"/>
              </w:rPr>
            </w:pPr>
          </w:p>
        </w:tc>
        <w:tc>
          <w:tcPr>
            <w:tcW w:w="1418" w:type="dxa"/>
          </w:tcPr>
          <w:p w:rsidR="002760B5" w:rsidRPr="003B4747" w:rsidRDefault="002760B5" w:rsidP="00D36BCB">
            <w:pPr>
              <w:keepLines/>
              <w:tabs>
                <w:tab w:val="decimal" w:pos="1086"/>
              </w:tabs>
              <w:spacing w:before="40" w:after="40"/>
              <w:jc w:val="both"/>
              <w:rPr>
                <w:rFonts w:ascii="Arial" w:hAnsi="Arial" w:cs="Arial"/>
                <w:b/>
                <w:kern w:val="28"/>
                <w:sz w:val="18"/>
                <w:szCs w:val="20"/>
                <w:lang w:val="en-GB"/>
              </w:rPr>
            </w:pPr>
            <w:r w:rsidRPr="003B4747">
              <w:rPr>
                <w:rFonts w:ascii="Arial" w:hAnsi="Arial" w:cs="Arial"/>
                <w:b/>
                <w:kern w:val="28"/>
                <w:sz w:val="18"/>
                <w:szCs w:val="20"/>
                <w:lang w:val="en-GB"/>
              </w:rPr>
              <w:t>2,</w:t>
            </w:r>
            <w:r w:rsidR="00D17BF1">
              <w:rPr>
                <w:rFonts w:ascii="Arial" w:hAnsi="Arial" w:cs="Arial"/>
                <w:b/>
                <w:kern w:val="28"/>
                <w:sz w:val="18"/>
                <w:szCs w:val="20"/>
                <w:lang w:val="en-GB"/>
              </w:rPr>
              <w:t>5</w:t>
            </w:r>
            <w:r w:rsidR="001B2985">
              <w:rPr>
                <w:rFonts w:ascii="Arial" w:hAnsi="Arial" w:cs="Arial"/>
                <w:b/>
                <w:kern w:val="28"/>
                <w:sz w:val="18"/>
                <w:szCs w:val="20"/>
                <w:lang w:val="en-GB"/>
              </w:rPr>
              <w:t>56</w:t>
            </w:r>
          </w:p>
        </w:tc>
        <w:tc>
          <w:tcPr>
            <w:tcW w:w="446" w:type="dxa"/>
          </w:tcPr>
          <w:p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3B4747" w:rsidRDefault="002760B5" w:rsidP="00D36BC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2,</w:t>
            </w:r>
            <w:r w:rsidR="00D36BCB">
              <w:rPr>
                <w:rFonts w:ascii="Arial" w:hAnsi="Arial" w:cs="Arial"/>
                <w:kern w:val="28"/>
                <w:sz w:val="18"/>
                <w:szCs w:val="20"/>
                <w:lang w:val="en-GB"/>
              </w:rPr>
              <w:t>589</w:t>
            </w:r>
          </w:p>
        </w:tc>
      </w:tr>
      <w:tr w:rsidR="002760B5" w:rsidRPr="003B4747" w:rsidTr="00EF6DEA">
        <w:trPr>
          <w:trHeight w:val="221"/>
        </w:trPr>
        <w:tc>
          <w:tcPr>
            <w:tcW w:w="5268" w:type="dxa"/>
          </w:tcPr>
          <w:p w:rsidR="002760B5" w:rsidRPr="003B4747" w:rsidRDefault="00AF1B44" w:rsidP="00DC5D0B">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Amortisation</w:t>
            </w:r>
            <w:r w:rsidR="002760B5" w:rsidRPr="003B4747">
              <w:rPr>
                <w:rFonts w:ascii="Arial" w:hAnsi="Arial" w:cs="Arial"/>
                <w:kern w:val="28"/>
                <w:sz w:val="18"/>
                <w:szCs w:val="20"/>
                <w:lang w:val="en-GB"/>
              </w:rPr>
              <w:t xml:space="preserve"> </w:t>
            </w:r>
          </w:p>
        </w:tc>
        <w:tc>
          <w:tcPr>
            <w:tcW w:w="1077" w:type="dxa"/>
          </w:tcPr>
          <w:p w:rsidR="002760B5" w:rsidRPr="003B4747" w:rsidRDefault="00C522C6" w:rsidP="00051C3E">
            <w:pPr>
              <w:keepLines/>
              <w:spacing w:before="40" w:after="40"/>
              <w:jc w:val="center"/>
              <w:rPr>
                <w:rFonts w:ascii="Arial" w:hAnsi="Arial" w:cs="Arial"/>
                <w:kern w:val="28"/>
                <w:sz w:val="18"/>
                <w:szCs w:val="20"/>
                <w:lang w:val="en-GB"/>
              </w:rPr>
            </w:pPr>
            <w:r>
              <w:rPr>
                <w:rFonts w:ascii="Arial" w:hAnsi="Arial" w:cs="Arial"/>
                <w:kern w:val="28"/>
                <w:sz w:val="18"/>
                <w:szCs w:val="20"/>
                <w:lang w:val="en-GB"/>
              </w:rPr>
              <w:t>10</w:t>
            </w:r>
          </w:p>
        </w:tc>
        <w:tc>
          <w:tcPr>
            <w:tcW w:w="1418" w:type="dxa"/>
          </w:tcPr>
          <w:p w:rsidR="002760B5" w:rsidRPr="003B4747" w:rsidRDefault="00D36BCB" w:rsidP="00725BF9">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25</w:t>
            </w:r>
          </w:p>
        </w:tc>
        <w:tc>
          <w:tcPr>
            <w:tcW w:w="446" w:type="dxa"/>
          </w:tcPr>
          <w:p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rsidR="002760B5" w:rsidRPr="003B4747" w:rsidRDefault="00D36BCB" w:rsidP="002760B5">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19</w:t>
            </w:r>
          </w:p>
        </w:tc>
      </w:tr>
      <w:tr w:rsidR="002760B5" w:rsidRPr="003B4747" w:rsidTr="00EF6DEA">
        <w:tc>
          <w:tcPr>
            <w:tcW w:w="5268" w:type="dxa"/>
            <w:tcBorders>
              <w:bottom w:val="single" w:sz="4" w:space="0" w:color="auto"/>
            </w:tcBorders>
          </w:tcPr>
          <w:p w:rsidR="00DC5D0B" w:rsidRPr="003B4747" w:rsidRDefault="00AF1B44"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Depreciation</w:t>
            </w:r>
          </w:p>
          <w:p w:rsidR="002760B5" w:rsidRPr="003B4747" w:rsidRDefault="00DC5D0B"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 xml:space="preserve">Interest and other finance costs                                                                      </w:t>
            </w:r>
          </w:p>
        </w:tc>
        <w:tc>
          <w:tcPr>
            <w:tcW w:w="1077" w:type="dxa"/>
            <w:tcBorders>
              <w:bottom w:val="single" w:sz="4" w:space="0" w:color="auto"/>
            </w:tcBorders>
          </w:tcPr>
          <w:p w:rsidR="00DC5D0B" w:rsidRPr="003B4747" w:rsidRDefault="00B62F1E" w:rsidP="00DC5D0B">
            <w:pPr>
              <w:keepLines/>
              <w:tabs>
                <w:tab w:val="decimal" w:pos="317"/>
                <w:tab w:val="decimal" w:pos="690"/>
              </w:tabs>
              <w:spacing w:before="40" w:after="40"/>
              <w:jc w:val="center"/>
              <w:rPr>
                <w:rFonts w:ascii="Arial" w:hAnsi="Arial" w:cs="Arial"/>
                <w:kern w:val="28"/>
                <w:sz w:val="18"/>
                <w:szCs w:val="20"/>
                <w:lang w:val="en-GB"/>
              </w:rPr>
            </w:pPr>
            <w:r w:rsidRPr="003B4747">
              <w:rPr>
                <w:rFonts w:ascii="Arial" w:hAnsi="Arial" w:cs="Arial"/>
                <w:kern w:val="28"/>
                <w:sz w:val="18"/>
                <w:szCs w:val="20"/>
                <w:lang w:val="en-GB"/>
              </w:rPr>
              <w:t>1</w:t>
            </w:r>
            <w:r w:rsidR="00C522C6">
              <w:rPr>
                <w:rFonts w:ascii="Arial" w:hAnsi="Arial" w:cs="Arial"/>
                <w:kern w:val="28"/>
                <w:sz w:val="18"/>
                <w:szCs w:val="20"/>
                <w:lang w:val="en-GB"/>
              </w:rPr>
              <w:t>1</w:t>
            </w:r>
          </w:p>
          <w:p w:rsidR="00DC5D0B" w:rsidRPr="003B4747" w:rsidRDefault="00C522C6" w:rsidP="002760B5">
            <w:pPr>
              <w:keepLines/>
              <w:tabs>
                <w:tab w:val="decimal" w:pos="317"/>
                <w:tab w:val="decimal" w:pos="690"/>
              </w:tabs>
              <w:spacing w:before="40" w:after="40"/>
              <w:jc w:val="center"/>
              <w:rPr>
                <w:rFonts w:ascii="Arial" w:hAnsi="Arial" w:cs="Arial"/>
                <w:kern w:val="28"/>
                <w:sz w:val="18"/>
                <w:szCs w:val="20"/>
                <w:lang w:val="en-GB"/>
              </w:rPr>
            </w:pPr>
            <w:r>
              <w:rPr>
                <w:rFonts w:ascii="Arial" w:hAnsi="Arial" w:cs="Arial"/>
                <w:kern w:val="28"/>
                <w:sz w:val="18"/>
                <w:szCs w:val="20"/>
                <w:lang w:val="en-GB"/>
              </w:rPr>
              <w:t>6</w:t>
            </w:r>
          </w:p>
        </w:tc>
        <w:tc>
          <w:tcPr>
            <w:tcW w:w="1418" w:type="dxa"/>
            <w:tcBorders>
              <w:bottom w:val="single" w:sz="4" w:space="0" w:color="auto"/>
            </w:tcBorders>
          </w:tcPr>
          <w:p w:rsidR="00DC5D0B" w:rsidRPr="003B4747" w:rsidRDefault="001B2985" w:rsidP="002760B5">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1,642</w:t>
            </w:r>
          </w:p>
          <w:p w:rsidR="00DC5D0B" w:rsidRPr="003B4747" w:rsidRDefault="00505555"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170</w:t>
            </w:r>
          </w:p>
        </w:tc>
        <w:tc>
          <w:tcPr>
            <w:tcW w:w="446" w:type="dxa"/>
            <w:tcBorders>
              <w:bottom w:val="single" w:sz="4" w:space="0" w:color="auto"/>
            </w:tcBorders>
          </w:tcPr>
          <w:p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bottom w:val="single" w:sz="4" w:space="0" w:color="auto"/>
            </w:tcBorders>
          </w:tcPr>
          <w:p w:rsidR="00DC5D0B" w:rsidRPr="003B4747" w:rsidRDefault="00AF1B44" w:rsidP="00DC5D0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2,</w:t>
            </w:r>
            <w:r w:rsidR="00D36BCB">
              <w:rPr>
                <w:rFonts w:ascii="Arial" w:hAnsi="Arial" w:cs="Arial"/>
                <w:kern w:val="28"/>
                <w:sz w:val="18"/>
                <w:szCs w:val="20"/>
                <w:lang w:val="en-GB"/>
              </w:rPr>
              <w:t>102</w:t>
            </w:r>
          </w:p>
          <w:p w:rsidR="00DC5D0B" w:rsidRPr="003B4747" w:rsidRDefault="00DC5D0B" w:rsidP="00D36BC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1</w:t>
            </w:r>
            <w:r w:rsidR="00D36BCB">
              <w:rPr>
                <w:rFonts w:ascii="Arial" w:hAnsi="Arial" w:cs="Arial"/>
                <w:kern w:val="28"/>
                <w:sz w:val="18"/>
                <w:szCs w:val="20"/>
                <w:lang w:val="en-GB"/>
              </w:rPr>
              <w:t>39</w:t>
            </w:r>
          </w:p>
        </w:tc>
      </w:tr>
      <w:tr w:rsidR="002760B5" w:rsidRPr="003B4747" w:rsidTr="00EF6DEA">
        <w:tc>
          <w:tcPr>
            <w:tcW w:w="5268" w:type="dxa"/>
            <w:tcBorders>
              <w:bottom w:val="single" w:sz="4" w:space="0" w:color="auto"/>
            </w:tcBorders>
          </w:tcPr>
          <w:p w:rsidR="002760B5" w:rsidRPr="003B4747"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b/>
                <w:kern w:val="28"/>
                <w:sz w:val="18"/>
                <w:szCs w:val="20"/>
                <w:lang w:val="en-GB"/>
              </w:rPr>
              <w:t>Total expenditure</w:t>
            </w:r>
          </w:p>
        </w:tc>
        <w:tc>
          <w:tcPr>
            <w:tcW w:w="1077" w:type="dxa"/>
            <w:tcBorders>
              <w:bottom w:val="single" w:sz="4" w:space="0" w:color="auto"/>
            </w:tcBorders>
          </w:tcPr>
          <w:p w:rsidR="002760B5" w:rsidRPr="003B4747" w:rsidRDefault="002760B5" w:rsidP="002760B5">
            <w:pPr>
              <w:keepLines/>
              <w:tabs>
                <w:tab w:val="decimal" w:pos="317"/>
                <w:tab w:val="decimal" w:pos="690"/>
              </w:tabs>
              <w:spacing w:before="40" w:after="40"/>
              <w:jc w:val="both"/>
              <w:rPr>
                <w:rFonts w:ascii="Arial" w:hAnsi="Arial" w:cs="Arial"/>
                <w:kern w:val="28"/>
                <w:sz w:val="18"/>
                <w:szCs w:val="20"/>
                <w:lang w:val="en-GB"/>
              </w:rPr>
            </w:pPr>
          </w:p>
        </w:tc>
        <w:tc>
          <w:tcPr>
            <w:tcW w:w="1418" w:type="dxa"/>
            <w:tcBorders>
              <w:bottom w:val="single" w:sz="4" w:space="0" w:color="auto"/>
            </w:tcBorders>
          </w:tcPr>
          <w:p w:rsidR="002760B5" w:rsidRPr="003B4747" w:rsidRDefault="002760B5" w:rsidP="00505555">
            <w:pPr>
              <w:keepLines/>
              <w:tabs>
                <w:tab w:val="decimal" w:pos="1086"/>
              </w:tabs>
              <w:spacing w:before="40" w:after="40"/>
              <w:jc w:val="both"/>
              <w:rPr>
                <w:rFonts w:ascii="Arial" w:hAnsi="Arial" w:cs="Arial"/>
                <w:b/>
                <w:kern w:val="28"/>
                <w:sz w:val="18"/>
                <w:szCs w:val="20"/>
                <w:lang w:val="en-GB"/>
              </w:rPr>
            </w:pPr>
            <w:r w:rsidRPr="003B4747">
              <w:rPr>
                <w:rFonts w:ascii="Arial" w:hAnsi="Arial" w:cs="Arial"/>
                <w:b/>
                <w:kern w:val="28"/>
                <w:sz w:val="18"/>
                <w:szCs w:val="20"/>
                <w:lang w:val="en-GB"/>
              </w:rPr>
              <w:t>13,</w:t>
            </w:r>
            <w:r w:rsidR="00D36BCB">
              <w:rPr>
                <w:rFonts w:ascii="Arial" w:hAnsi="Arial" w:cs="Arial"/>
                <w:b/>
                <w:kern w:val="28"/>
                <w:sz w:val="18"/>
                <w:szCs w:val="20"/>
                <w:lang w:val="en-GB"/>
              </w:rPr>
              <w:t>5</w:t>
            </w:r>
            <w:r w:rsidR="00505555">
              <w:rPr>
                <w:rFonts w:ascii="Arial" w:hAnsi="Arial" w:cs="Arial"/>
                <w:b/>
                <w:kern w:val="28"/>
                <w:sz w:val="18"/>
                <w:szCs w:val="20"/>
                <w:lang w:val="en-GB"/>
              </w:rPr>
              <w:t>28</w:t>
            </w:r>
          </w:p>
        </w:tc>
        <w:tc>
          <w:tcPr>
            <w:tcW w:w="446" w:type="dxa"/>
            <w:tcBorders>
              <w:bottom w:val="single" w:sz="4" w:space="0" w:color="auto"/>
            </w:tcBorders>
          </w:tcPr>
          <w:p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bottom w:val="single" w:sz="4" w:space="0" w:color="auto"/>
            </w:tcBorders>
          </w:tcPr>
          <w:p w:rsidR="002760B5" w:rsidRPr="003B4747" w:rsidRDefault="003A0FEC" w:rsidP="00D36BC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1</w:t>
            </w:r>
            <w:r w:rsidR="00D17BF1">
              <w:rPr>
                <w:rFonts w:ascii="Arial" w:hAnsi="Arial" w:cs="Arial"/>
                <w:kern w:val="28"/>
                <w:sz w:val="18"/>
                <w:szCs w:val="20"/>
                <w:lang w:val="en-GB"/>
              </w:rPr>
              <w:t>3</w:t>
            </w:r>
            <w:r w:rsidR="002760B5" w:rsidRPr="003B4747">
              <w:rPr>
                <w:rFonts w:ascii="Arial" w:hAnsi="Arial" w:cs="Arial"/>
                <w:kern w:val="28"/>
                <w:sz w:val="18"/>
                <w:szCs w:val="20"/>
                <w:lang w:val="en-GB"/>
              </w:rPr>
              <w:t>,</w:t>
            </w:r>
            <w:r w:rsidR="00D36BCB">
              <w:rPr>
                <w:rFonts w:ascii="Arial" w:hAnsi="Arial" w:cs="Arial"/>
                <w:kern w:val="28"/>
                <w:sz w:val="18"/>
                <w:szCs w:val="20"/>
                <w:lang w:val="en-GB"/>
              </w:rPr>
              <w:t>794</w:t>
            </w:r>
          </w:p>
        </w:tc>
      </w:tr>
    </w:tbl>
    <w:p w:rsidR="002760B5" w:rsidRPr="003B4747" w:rsidRDefault="002760B5" w:rsidP="002760B5">
      <w:pPr>
        <w:tabs>
          <w:tab w:val="left" w:pos="8055"/>
        </w:tabs>
        <w:spacing w:after="160" w:line="259" w:lineRule="auto"/>
        <w:rPr>
          <w:rFonts w:asciiTheme="minorHAnsi" w:eastAsiaTheme="minorHAnsi" w:hAnsiTheme="minorHAnsi" w:cstheme="minorBidi"/>
          <w:sz w:val="22"/>
          <w:szCs w:val="22"/>
          <w:lang w:val="en-GB"/>
        </w:rPr>
      </w:pPr>
    </w:p>
    <w:tbl>
      <w:tblPr>
        <w:tblStyle w:val="TableGrid1"/>
        <w:tblW w:w="1033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3"/>
        <w:gridCol w:w="1418"/>
        <w:gridCol w:w="2267"/>
      </w:tblGrid>
      <w:tr w:rsidR="002760B5" w:rsidRPr="003B4747" w:rsidTr="002760B5">
        <w:tc>
          <w:tcPr>
            <w:tcW w:w="6653" w:type="dxa"/>
            <w:tcBorders>
              <w:bottom w:val="single" w:sz="4" w:space="0" w:color="auto"/>
            </w:tcBorders>
          </w:tcPr>
          <w:p w:rsidR="002760B5" w:rsidRPr="003B4747" w:rsidRDefault="002760B5" w:rsidP="002760B5">
            <w:pPr>
              <w:keepLines/>
              <w:tabs>
                <w:tab w:val="left" w:pos="720"/>
                <w:tab w:val="left" w:pos="1440"/>
                <w:tab w:val="left" w:pos="2304"/>
              </w:tabs>
              <w:spacing w:before="40" w:after="40"/>
              <w:jc w:val="both"/>
              <w:rPr>
                <w:rFonts w:ascii="Arial" w:hAnsi="Arial" w:cs="Arial"/>
                <w:b/>
                <w:kern w:val="28"/>
                <w:sz w:val="18"/>
                <w:szCs w:val="18"/>
                <w:lang w:val="en-GB"/>
              </w:rPr>
            </w:pPr>
          </w:p>
        </w:tc>
        <w:tc>
          <w:tcPr>
            <w:tcW w:w="1418" w:type="dxa"/>
            <w:tcBorders>
              <w:bottom w:val="single" w:sz="4" w:space="0" w:color="auto"/>
            </w:tcBorders>
          </w:tcPr>
          <w:p w:rsidR="002760B5" w:rsidRPr="003B4747" w:rsidRDefault="002760B5" w:rsidP="002760B5">
            <w:pPr>
              <w:keepLines/>
              <w:tabs>
                <w:tab w:val="left" w:pos="720"/>
                <w:tab w:val="left" w:pos="1440"/>
                <w:tab w:val="left" w:pos="2304"/>
              </w:tabs>
              <w:spacing w:before="40" w:after="40"/>
              <w:jc w:val="center"/>
              <w:rPr>
                <w:rFonts w:ascii="Arial" w:hAnsi="Arial" w:cs="Arial"/>
                <w:b/>
                <w:kern w:val="28"/>
                <w:sz w:val="18"/>
                <w:szCs w:val="18"/>
                <w:lang w:val="en-GB"/>
              </w:rPr>
            </w:pPr>
          </w:p>
        </w:tc>
        <w:tc>
          <w:tcPr>
            <w:tcW w:w="2267" w:type="dxa"/>
            <w:tcBorders>
              <w:bottom w:val="single" w:sz="4" w:space="0" w:color="auto"/>
            </w:tcBorders>
          </w:tcPr>
          <w:p w:rsidR="002760B5" w:rsidRPr="003B4747" w:rsidRDefault="002760B5" w:rsidP="002760B5">
            <w:pPr>
              <w:keepLines/>
              <w:tabs>
                <w:tab w:val="left" w:pos="720"/>
                <w:tab w:val="left" w:pos="1440"/>
                <w:tab w:val="left" w:pos="2304"/>
              </w:tabs>
              <w:spacing w:before="40" w:after="40"/>
              <w:jc w:val="center"/>
              <w:rPr>
                <w:rFonts w:ascii="Arial" w:hAnsi="Arial" w:cs="Arial"/>
                <w:kern w:val="28"/>
                <w:sz w:val="18"/>
                <w:szCs w:val="18"/>
                <w:lang w:val="en-GB"/>
              </w:rPr>
            </w:pPr>
          </w:p>
        </w:tc>
      </w:tr>
      <w:tr w:rsidR="002760B5" w:rsidRPr="003B4747" w:rsidTr="002760B5">
        <w:tc>
          <w:tcPr>
            <w:tcW w:w="6653" w:type="dxa"/>
            <w:tcBorders>
              <w:top w:val="single" w:sz="4" w:space="0" w:color="auto"/>
            </w:tcBorders>
          </w:tcPr>
          <w:p w:rsidR="002760B5" w:rsidRPr="003B4747" w:rsidRDefault="002760B5" w:rsidP="00C20489">
            <w:pPr>
              <w:keepLines/>
              <w:tabs>
                <w:tab w:val="left" w:pos="720"/>
                <w:tab w:val="left" w:pos="1440"/>
                <w:tab w:val="left" w:pos="2304"/>
              </w:tabs>
              <w:spacing w:before="40" w:after="40"/>
              <w:jc w:val="both"/>
              <w:rPr>
                <w:rFonts w:ascii="Arial" w:hAnsi="Arial" w:cs="Arial"/>
                <w:b/>
                <w:kern w:val="28"/>
                <w:sz w:val="18"/>
                <w:szCs w:val="18"/>
                <w:lang w:val="en-GB"/>
              </w:rPr>
            </w:pPr>
            <w:r w:rsidRPr="003B4747">
              <w:rPr>
                <w:rFonts w:ascii="Arial" w:hAnsi="Arial" w:cs="Arial"/>
                <w:b/>
                <w:kern w:val="28"/>
                <w:sz w:val="18"/>
                <w:szCs w:val="18"/>
                <w:lang w:val="en-GB"/>
              </w:rPr>
              <w:t>Surplus for the year</w:t>
            </w:r>
          </w:p>
        </w:tc>
        <w:tc>
          <w:tcPr>
            <w:tcW w:w="1418" w:type="dxa"/>
            <w:tcBorders>
              <w:top w:val="single" w:sz="4" w:space="0" w:color="auto"/>
            </w:tcBorders>
          </w:tcPr>
          <w:p w:rsidR="002760B5" w:rsidRPr="003B4747" w:rsidRDefault="00BD2AEC" w:rsidP="00505555">
            <w:pPr>
              <w:keepLines/>
              <w:tabs>
                <w:tab w:val="left" w:pos="435"/>
                <w:tab w:val="center" w:pos="601"/>
                <w:tab w:val="left" w:pos="720"/>
                <w:tab w:val="left" w:pos="1440"/>
                <w:tab w:val="left" w:pos="2304"/>
              </w:tabs>
              <w:spacing w:before="40" w:after="40"/>
              <w:rPr>
                <w:rFonts w:ascii="Arial" w:hAnsi="Arial" w:cs="Arial"/>
                <w:b/>
                <w:kern w:val="28"/>
                <w:sz w:val="18"/>
                <w:szCs w:val="18"/>
                <w:lang w:val="en-GB"/>
              </w:rPr>
            </w:pPr>
            <w:r w:rsidRPr="003B4747">
              <w:rPr>
                <w:rFonts w:ascii="Arial" w:hAnsi="Arial" w:cs="Arial"/>
                <w:b/>
                <w:kern w:val="28"/>
                <w:sz w:val="18"/>
                <w:szCs w:val="18"/>
                <w:lang w:val="en-GB"/>
              </w:rPr>
              <w:tab/>
            </w:r>
            <w:r w:rsidR="00D36BCB">
              <w:rPr>
                <w:rFonts w:ascii="Arial" w:hAnsi="Arial" w:cs="Arial"/>
                <w:b/>
                <w:kern w:val="28"/>
                <w:sz w:val="18"/>
                <w:szCs w:val="18"/>
                <w:lang w:val="en-GB"/>
              </w:rPr>
              <w:t>2</w:t>
            </w:r>
            <w:r w:rsidR="00505555">
              <w:rPr>
                <w:rFonts w:ascii="Arial" w:hAnsi="Arial" w:cs="Arial"/>
                <w:b/>
                <w:kern w:val="28"/>
                <w:sz w:val="18"/>
                <w:szCs w:val="18"/>
                <w:lang w:val="en-GB"/>
              </w:rPr>
              <w:t>33</w:t>
            </w:r>
          </w:p>
        </w:tc>
        <w:tc>
          <w:tcPr>
            <w:tcW w:w="2267" w:type="dxa"/>
            <w:tcBorders>
              <w:top w:val="single" w:sz="4" w:space="0" w:color="auto"/>
            </w:tcBorders>
          </w:tcPr>
          <w:p w:rsidR="002760B5" w:rsidRPr="003B4747" w:rsidRDefault="00725BF9" w:rsidP="00D36BCB">
            <w:pPr>
              <w:keepLines/>
              <w:tabs>
                <w:tab w:val="left" w:pos="720"/>
                <w:tab w:val="left" w:pos="1440"/>
                <w:tab w:val="left" w:pos="2304"/>
              </w:tabs>
              <w:spacing w:before="40" w:after="40"/>
              <w:jc w:val="center"/>
              <w:rPr>
                <w:rFonts w:ascii="Arial" w:hAnsi="Arial" w:cs="Arial"/>
                <w:kern w:val="28"/>
                <w:sz w:val="18"/>
                <w:szCs w:val="18"/>
                <w:lang w:val="en-GB"/>
              </w:rPr>
            </w:pPr>
            <w:r>
              <w:rPr>
                <w:rFonts w:ascii="Arial" w:hAnsi="Arial" w:cs="Arial"/>
                <w:kern w:val="28"/>
                <w:sz w:val="18"/>
                <w:szCs w:val="18"/>
                <w:lang w:val="en-GB"/>
              </w:rPr>
              <w:t>1</w:t>
            </w:r>
            <w:r w:rsidR="00D36BCB">
              <w:rPr>
                <w:rFonts w:ascii="Arial" w:hAnsi="Arial" w:cs="Arial"/>
                <w:kern w:val="28"/>
                <w:sz w:val="18"/>
                <w:szCs w:val="18"/>
                <w:lang w:val="en-GB"/>
              </w:rPr>
              <w:t>94</w:t>
            </w:r>
          </w:p>
        </w:tc>
      </w:tr>
      <w:tr w:rsidR="002760B5" w:rsidRPr="003B4747" w:rsidTr="002760B5">
        <w:tc>
          <w:tcPr>
            <w:tcW w:w="6653" w:type="dxa"/>
            <w:tcBorders>
              <w:bottom w:val="single" w:sz="4" w:space="0" w:color="auto"/>
            </w:tcBorders>
          </w:tcPr>
          <w:p w:rsidR="002760B5" w:rsidRPr="003B4747" w:rsidRDefault="002760B5" w:rsidP="002760B5">
            <w:pPr>
              <w:keepLines/>
              <w:tabs>
                <w:tab w:val="left" w:pos="720"/>
                <w:tab w:val="left" w:pos="1440"/>
                <w:tab w:val="left" w:pos="2304"/>
              </w:tabs>
              <w:spacing w:before="40" w:after="40"/>
              <w:ind w:right="-588"/>
              <w:jc w:val="both"/>
              <w:rPr>
                <w:rFonts w:ascii="Arial" w:hAnsi="Arial" w:cs="Arial"/>
                <w:kern w:val="28"/>
                <w:sz w:val="18"/>
                <w:szCs w:val="18"/>
                <w:lang w:val="en-GB"/>
              </w:rPr>
            </w:pPr>
          </w:p>
          <w:p w:rsidR="002760B5" w:rsidRPr="003B4747" w:rsidRDefault="008B7CFA" w:rsidP="002760B5">
            <w:pPr>
              <w:keepLines/>
              <w:tabs>
                <w:tab w:val="left" w:pos="720"/>
                <w:tab w:val="left" w:pos="1440"/>
                <w:tab w:val="left" w:pos="2304"/>
              </w:tabs>
              <w:spacing w:before="40" w:after="40"/>
              <w:jc w:val="both"/>
              <w:rPr>
                <w:rFonts w:ascii="Arial" w:hAnsi="Arial" w:cs="Arial"/>
                <w:kern w:val="28"/>
                <w:sz w:val="18"/>
                <w:szCs w:val="18"/>
                <w:lang w:val="en-GB"/>
              </w:rPr>
            </w:pPr>
            <w:r w:rsidRPr="003B4747">
              <w:rPr>
                <w:rFonts w:ascii="Arial" w:hAnsi="Arial" w:cs="Arial"/>
                <w:kern w:val="28"/>
                <w:sz w:val="18"/>
                <w:szCs w:val="18"/>
                <w:lang w:val="en-GB"/>
              </w:rPr>
              <w:t xml:space="preserve">Actuarial </w:t>
            </w:r>
            <w:r w:rsidR="00C70CE7">
              <w:rPr>
                <w:rFonts w:ascii="Arial" w:hAnsi="Arial" w:cs="Arial"/>
                <w:kern w:val="28"/>
                <w:sz w:val="18"/>
                <w:szCs w:val="18"/>
                <w:lang w:val="en-GB"/>
              </w:rPr>
              <w:t>gain / (</w:t>
            </w:r>
            <w:r w:rsidRPr="003B4747">
              <w:rPr>
                <w:rFonts w:ascii="Arial" w:hAnsi="Arial" w:cs="Arial"/>
                <w:kern w:val="28"/>
                <w:sz w:val="18"/>
                <w:szCs w:val="18"/>
                <w:lang w:val="en-GB"/>
              </w:rPr>
              <w:t>loss</w:t>
            </w:r>
            <w:r w:rsidR="00C70CE7">
              <w:rPr>
                <w:rFonts w:ascii="Arial" w:hAnsi="Arial" w:cs="Arial"/>
                <w:kern w:val="28"/>
                <w:sz w:val="18"/>
                <w:szCs w:val="18"/>
                <w:lang w:val="en-GB"/>
              </w:rPr>
              <w:t>)</w:t>
            </w:r>
            <w:r w:rsidR="002760B5" w:rsidRPr="003B4747">
              <w:rPr>
                <w:rFonts w:ascii="Arial" w:hAnsi="Arial" w:cs="Arial"/>
                <w:kern w:val="28"/>
                <w:sz w:val="18"/>
                <w:szCs w:val="18"/>
                <w:lang w:val="en-GB"/>
              </w:rPr>
              <w:t xml:space="preserve"> in respect of pension schemes</w:t>
            </w:r>
            <w:r w:rsidR="00984A51">
              <w:rPr>
                <w:rFonts w:ascii="Arial" w:hAnsi="Arial" w:cs="Arial"/>
                <w:kern w:val="28"/>
                <w:sz w:val="18"/>
                <w:szCs w:val="18"/>
                <w:lang w:val="en-GB"/>
              </w:rPr>
              <w:t xml:space="preserve">                            </w:t>
            </w:r>
            <w:r w:rsidR="00C522C6">
              <w:rPr>
                <w:rFonts w:ascii="Arial" w:hAnsi="Arial" w:cs="Arial"/>
                <w:kern w:val="28"/>
                <w:sz w:val="18"/>
                <w:szCs w:val="18"/>
                <w:lang w:val="en-GB"/>
              </w:rPr>
              <w:t>20</w:t>
            </w:r>
          </w:p>
          <w:p w:rsidR="002760B5" w:rsidRPr="003B4747" w:rsidRDefault="002760B5" w:rsidP="002760B5">
            <w:pPr>
              <w:keepLines/>
              <w:tabs>
                <w:tab w:val="left" w:pos="720"/>
                <w:tab w:val="left" w:pos="1440"/>
                <w:tab w:val="left" w:pos="2304"/>
              </w:tabs>
              <w:spacing w:before="40" w:after="40"/>
              <w:jc w:val="both"/>
              <w:rPr>
                <w:rFonts w:ascii="Arial" w:hAnsi="Arial" w:cs="Arial"/>
                <w:b/>
                <w:kern w:val="28"/>
                <w:sz w:val="18"/>
                <w:szCs w:val="18"/>
                <w:lang w:val="en-GB"/>
              </w:rPr>
            </w:pPr>
          </w:p>
        </w:tc>
        <w:tc>
          <w:tcPr>
            <w:tcW w:w="1418" w:type="dxa"/>
            <w:tcBorders>
              <w:bottom w:val="single" w:sz="4" w:space="0" w:color="auto"/>
            </w:tcBorders>
          </w:tcPr>
          <w:p w:rsidR="002760B5" w:rsidRPr="003B4747" w:rsidRDefault="00AF1B44" w:rsidP="002760B5">
            <w:pPr>
              <w:keepLines/>
              <w:tabs>
                <w:tab w:val="left" w:pos="720"/>
                <w:tab w:val="left" w:pos="1440"/>
                <w:tab w:val="left" w:pos="2304"/>
              </w:tabs>
              <w:spacing w:before="40" w:after="40"/>
              <w:jc w:val="center"/>
              <w:rPr>
                <w:rFonts w:ascii="Arial" w:hAnsi="Arial" w:cs="Arial"/>
                <w:b/>
                <w:kern w:val="28"/>
                <w:sz w:val="18"/>
                <w:szCs w:val="18"/>
                <w:lang w:val="en-GB"/>
              </w:rPr>
            </w:pPr>
            <w:r w:rsidRPr="003B4747">
              <w:rPr>
                <w:rFonts w:ascii="Arial" w:hAnsi="Arial" w:cs="Arial"/>
                <w:b/>
                <w:kern w:val="28"/>
                <w:sz w:val="18"/>
                <w:szCs w:val="18"/>
                <w:lang w:val="en-GB"/>
              </w:rPr>
              <w:t xml:space="preserve">    </w:t>
            </w:r>
          </w:p>
          <w:p w:rsidR="002760B5" w:rsidRPr="003B4747" w:rsidRDefault="00987A0F" w:rsidP="002760B5">
            <w:pPr>
              <w:keepLines/>
              <w:tabs>
                <w:tab w:val="left" w:pos="720"/>
                <w:tab w:val="left" w:pos="1440"/>
                <w:tab w:val="left" w:pos="2304"/>
              </w:tabs>
              <w:spacing w:before="40" w:after="40"/>
              <w:jc w:val="center"/>
              <w:rPr>
                <w:rFonts w:ascii="Arial" w:hAnsi="Arial" w:cs="Arial"/>
                <w:b/>
                <w:kern w:val="28"/>
                <w:sz w:val="18"/>
                <w:szCs w:val="18"/>
                <w:lang w:val="en-GB"/>
              </w:rPr>
            </w:pPr>
            <w:r>
              <w:rPr>
                <w:rFonts w:ascii="Arial" w:hAnsi="Arial" w:cs="Arial"/>
                <w:b/>
                <w:kern w:val="28"/>
                <w:sz w:val="18"/>
                <w:szCs w:val="18"/>
                <w:lang w:val="en-GB"/>
              </w:rPr>
              <w:t>1,257</w:t>
            </w:r>
          </w:p>
          <w:p w:rsidR="002760B5" w:rsidRPr="003B4747" w:rsidRDefault="00AF1B44" w:rsidP="002760B5">
            <w:pPr>
              <w:keepLines/>
              <w:tabs>
                <w:tab w:val="left" w:pos="720"/>
                <w:tab w:val="left" w:pos="1440"/>
                <w:tab w:val="left" w:pos="2304"/>
              </w:tabs>
              <w:spacing w:before="40" w:after="40"/>
              <w:jc w:val="center"/>
              <w:rPr>
                <w:rFonts w:ascii="Arial" w:hAnsi="Arial" w:cs="Arial"/>
                <w:b/>
                <w:kern w:val="28"/>
                <w:sz w:val="18"/>
                <w:szCs w:val="18"/>
                <w:lang w:val="en-GB"/>
              </w:rPr>
            </w:pPr>
            <w:r w:rsidRPr="003B4747">
              <w:rPr>
                <w:rFonts w:ascii="Arial" w:hAnsi="Arial" w:cs="Arial"/>
                <w:b/>
                <w:kern w:val="28"/>
                <w:sz w:val="18"/>
                <w:szCs w:val="18"/>
                <w:lang w:val="en-GB"/>
              </w:rPr>
              <w:t xml:space="preserve">    </w:t>
            </w:r>
          </w:p>
          <w:p w:rsidR="002760B5" w:rsidRPr="003B4747" w:rsidRDefault="00AF1B44" w:rsidP="002760B5">
            <w:pPr>
              <w:keepLines/>
              <w:tabs>
                <w:tab w:val="left" w:pos="720"/>
                <w:tab w:val="left" w:pos="1440"/>
                <w:tab w:val="left" w:pos="2304"/>
              </w:tabs>
              <w:spacing w:before="40" w:after="40"/>
              <w:jc w:val="center"/>
              <w:rPr>
                <w:rFonts w:ascii="Arial" w:hAnsi="Arial" w:cs="Arial"/>
                <w:b/>
                <w:kern w:val="28"/>
                <w:sz w:val="18"/>
                <w:szCs w:val="18"/>
                <w:lang w:val="en-GB"/>
              </w:rPr>
            </w:pPr>
            <w:r w:rsidRPr="003B4747">
              <w:rPr>
                <w:rFonts w:ascii="Arial" w:hAnsi="Arial" w:cs="Arial"/>
                <w:b/>
                <w:kern w:val="28"/>
                <w:sz w:val="18"/>
                <w:szCs w:val="18"/>
                <w:lang w:val="en-GB"/>
              </w:rPr>
              <w:t xml:space="preserve">   </w:t>
            </w:r>
          </w:p>
          <w:p w:rsidR="002760B5" w:rsidRPr="003B4747" w:rsidRDefault="002760B5" w:rsidP="002760B5">
            <w:pPr>
              <w:keepLines/>
              <w:tabs>
                <w:tab w:val="left" w:pos="720"/>
                <w:tab w:val="left" w:pos="1440"/>
                <w:tab w:val="left" w:pos="2304"/>
              </w:tabs>
              <w:spacing w:before="40" w:after="40"/>
              <w:jc w:val="center"/>
              <w:rPr>
                <w:rFonts w:ascii="Arial" w:hAnsi="Arial" w:cs="Arial"/>
                <w:b/>
                <w:kern w:val="28"/>
                <w:sz w:val="18"/>
                <w:szCs w:val="18"/>
                <w:lang w:val="en-GB"/>
              </w:rPr>
            </w:pPr>
          </w:p>
        </w:tc>
        <w:tc>
          <w:tcPr>
            <w:tcW w:w="2267" w:type="dxa"/>
            <w:tcBorders>
              <w:bottom w:val="single" w:sz="4" w:space="0" w:color="auto"/>
            </w:tcBorders>
          </w:tcPr>
          <w:p w:rsidR="002760B5" w:rsidRPr="003B4747" w:rsidRDefault="00AF1B44" w:rsidP="002760B5">
            <w:pPr>
              <w:keepLines/>
              <w:tabs>
                <w:tab w:val="left" w:pos="720"/>
                <w:tab w:val="left" w:pos="1440"/>
                <w:tab w:val="left" w:pos="2304"/>
              </w:tabs>
              <w:spacing w:before="40" w:after="40"/>
              <w:jc w:val="center"/>
              <w:rPr>
                <w:rFonts w:ascii="Arial" w:hAnsi="Arial" w:cs="Arial"/>
                <w:kern w:val="28"/>
                <w:sz w:val="18"/>
                <w:szCs w:val="18"/>
                <w:lang w:val="en-GB"/>
              </w:rPr>
            </w:pPr>
            <w:r w:rsidRPr="003B4747">
              <w:rPr>
                <w:rFonts w:ascii="Arial" w:hAnsi="Arial" w:cs="Arial"/>
                <w:kern w:val="28"/>
                <w:sz w:val="18"/>
                <w:szCs w:val="18"/>
                <w:lang w:val="en-GB"/>
              </w:rPr>
              <w:t xml:space="preserve">    </w:t>
            </w:r>
          </w:p>
          <w:p w:rsidR="002760B5" w:rsidRPr="003B4747" w:rsidRDefault="002760B5" w:rsidP="00D36BCB">
            <w:pPr>
              <w:keepLines/>
              <w:tabs>
                <w:tab w:val="left" w:pos="720"/>
                <w:tab w:val="left" w:pos="1440"/>
                <w:tab w:val="left" w:pos="2304"/>
              </w:tabs>
              <w:spacing w:before="40" w:after="40"/>
              <w:jc w:val="center"/>
              <w:rPr>
                <w:rFonts w:ascii="Arial" w:hAnsi="Arial" w:cs="Arial"/>
                <w:kern w:val="28"/>
                <w:sz w:val="18"/>
                <w:szCs w:val="18"/>
                <w:lang w:val="en-GB"/>
              </w:rPr>
            </w:pPr>
            <w:r w:rsidRPr="003B4747">
              <w:rPr>
                <w:rFonts w:ascii="Arial" w:hAnsi="Arial" w:cs="Arial"/>
                <w:kern w:val="28"/>
                <w:sz w:val="18"/>
                <w:szCs w:val="18"/>
                <w:lang w:val="en-GB"/>
              </w:rPr>
              <w:t>(</w:t>
            </w:r>
            <w:r w:rsidR="00D36BCB">
              <w:rPr>
                <w:rFonts w:ascii="Arial" w:hAnsi="Arial" w:cs="Arial"/>
                <w:kern w:val="28"/>
                <w:sz w:val="18"/>
                <w:szCs w:val="18"/>
                <w:lang w:val="en-GB"/>
              </w:rPr>
              <w:t>377</w:t>
            </w:r>
            <w:r w:rsidR="00AF1B44" w:rsidRPr="003B4747">
              <w:rPr>
                <w:rFonts w:ascii="Arial" w:hAnsi="Arial" w:cs="Arial"/>
                <w:kern w:val="28"/>
                <w:sz w:val="18"/>
                <w:szCs w:val="18"/>
                <w:lang w:val="en-GB"/>
              </w:rPr>
              <w:t>)</w:t>
            </w:r>
          </w:p>
        </w:tc>
      </w:tr>
      <w:tr w:rsidR="002760B5" w:rsidRPr="002760B5" w:rsidTr="002760B5">
        <w:tc>
          <w:tcPr>
            <w:tcW w:w="6653" w:type="dxa"/>
            <w:tcBorders>
              <w:top w:val="single" w:sz="4" w:space="0" w:color="auto"/>
            </w:tcBorders>
          </w:tcPr>
          <w:p w:rsidR="002760B5" w:rsidRPr="003B4747" w:rsidRDefault="002760B5" w:rsidP="002760B5">
            <w:pPr>
              <w:keepLines/>
              <w:tabs>
                <w:tab w:val="left" w:pos="720"/>
                <w:tab w:val="left" w:pos="1440"/>
                <w:tab w:val="left" w:pos="2304"/>
              </w:tabs>
              <w:spacing w:before="40" w:after="40"/>
              <w:jc w:val="both"/>
              <w:rPr>
                <w:rFonts w:ascii="Arial" w:hAnsi="Arial" w:cs="Arial"/>
                <w:b/>
                <w:kern w:val="28"/>
                <w:sz w:val="18"/>
                <w:szCs w:val="18"/>
                <w:lang w:val="en-GB"/>
              </w:rPr>
            </w:pPr>
            <w:r w:rsidRPr="003B4747">
              <w:rPr>
                <w:rFonts w:ascii="Arial" w:hAnsi="Arial" w:cs="Arial"/>
                <w:b/>
                <w:kern w:val="28"/>
                <w:sz w:val="18"/>
                <w:szCs w:val="18"/>
                <w:lang w:val="en-GB"/>
              </w:rPr>
              <w:t xml:space="preserve">Total comprehensive </w:t>
            </w:r>
            <w:r w:rsidR="00C20489">
              <w:rPr>
                <w:rFonts w:ascii="Arial" w:hAnsi="Arial" w:cs="Arial"/>
                <w:b/>
                <w:kern w:val="28"/>
                <w:sz w:val="18"/>
                <w:szCs w:val="18"/>
                <w:lang w:val="en-GB"/>
              </w:rPr>
              <w:t>income / (</w:t>
            </w:r>
            <w:r w:rsidR="008B7CFA" w:rsidRPr="003B4747">
              <w:rPr>
                <w:rFonts w:ascii="Arial" w:hAnsi="Arial" w:cs="Arial"/>
                <w:b/>
                <w:kern w:val="28"/>
                <w:sz w:val="18"/>
                <w:szCs w:val="18"/>
                <w:lang w:val="en-GB"/>
              </w:rPr>
              <w:t>expense</w:t>
            </w:r>
            <w:r w:rsidR="00C20489">
              <w:rPr>
                <w:rFonts w:ascii="Arial" w:hAnsi="Arial" w:cs="Arial"/>
                <w:b/>
                <w:kern w:val="28"/>
                <w:sz w:val="18"/>
                <w:szCs w:val="18"/>
                <w:lang w:val="en-GB"/>
              </w:rPr>
              <w:t>)</w:t>
            </w:r>
            <w:r w:rsidRPr="003B4747">
              <w:rPr>
                <w:rFonts w:ascii="Arial" w:hAnsi="Arial" w:cs="Arial"/>
                <w:b/>
                <w:kern w:val="28"/>
                <w:sz w:val="18"/>
                <w:szCs w:val="18"/>
                <w:lang w:val="en-GB"/>
              </w:rPr>
              <w:t xml:space="preserve"> for the year</w:t>
            </w:r>
          </w:p>
          <w:p w:rsidR="002760B5" w:rsidRPr="003B4747" w:rsidRDefault="002760B5" w:rsidP="002760B5">
            <w:pPr>
              <w:keepLines/>
              <w:tabs>
                <w:tab w:val="left" w:pos="720"/>
                <w:tab w:val="left" w:pos="1440"/>
                <w:tab w:val="left" w:pos="2304"/>
              </w:tabs>
              <w:spacing w:before="40" w:after="40"/>
              <w:ind w:right="-588"/>
              <w:jc w:val="both"/>
              <w:rPr>
                <w:rFonts w:ascii="Arial" w:hAnsi="Arial" w:cs="Arial"/>
                <w:kern w:val="28"/>
                <w:sz w:val="18"/>
                <w:szCs w:val="18"/>
                <w:lang w:val="en-GB"/>
              </w:rPr>
            </w:pPr>
          </w:p>
        </w:tc>
        <w:tc>
          <w:tcPr>
            <w:tcW w:w="1418" w:type="dxa"/>
            <w:tcBorders>
              <w:top w:val="single" w:sz="4" w:space="0" w:color="auto"/>
            </w:tcBorders>
          </w:tcPr>
          <w:p w:rsidR="002760B5" w:rsidRPr="003B4747" w:rsidRDefault="00987A0F" w:rsidP="00505555">
            <w:pPr>
              <w:keepLines/>
              <w:tabs>
                <w:tab w:val="left" w:pos="720"/>
                <w:tab w:val="left" w:pos="1440"/>
                <w:tab w:val="left" w:pos="2304"/>
              </w:tabs>
              <w:spacing w:before="40" w:after="40"/>
              <w:jc w:val="center"/>
              <w:rPr>
                <w:rFonts w:ascii="Arial" w:hAnsi="Arial" w:cs="Arial"/>
                <w:b/>
                <w:kern w:val="28"/>
                <w:sz w:val="18"/>
                <w:szCs w:val="18"/>
                <w:lang w:val="en-GB"/>
              </w:rPr>
            </w:pPr>
            <w:r>
              <w:rPr>
                <w:rFonts w:ascii="Arial" w:hAnsi="Arial" w:cs="Arial"/>
                <w:b/>
                <w:kern w:val="28"/>
                <w:sz w:val="18"/>
                <w:szCs w:val="18"/>
                <w:lang w:val="en-GB"/>
              </w:rPr>
              <w:t>1,</w:t>
            </w:r>
            <w:r w:rsidR="00505555">
              <w:rPr>
                <w:rFonts w:ascii="Arial" w:hAnsi="Arial" w:cs="Arial"/>
                <w:b/>
                <w:kern w:val="28"/>
                <w:sz w:val="18"/>
                <w:szCs w:val="18"/>
                <w:lang w:val="en-GB"/>
              </w:rPr>
              <w:t>490</w:t>
            </w:r>
          </w:p>
        </w:tc>
        <w:tc>
          <w:tcPr>
            <w:tcW w:w="2267" w:type="dxa"/>
            <w:tcBorders>
              <w:top w:val="single" w:sz="4" w:space="0" w:color="auto"/>
            </w:tcBorders>
          </w:tcPr>
          <w:p w:rsidR="002760B5" w:rsidRPr="002760B5" w:rsidRDefault="002760B5" w:rsidP="00D36BCB">
            <w:pPr>
              <w:keepLines/>
              <w:tabs>
                <w:tab w:val="left" w:pos="720"/>
                <w:tab w:val="left" w:pos="1440"/>
                <w:tab w:val="left" w:pos="2304"/>
              </w:tabs>
              <w:spacing w:before="40" w:after="40"/>
              <w:jc w:val="center"/>
              <w:rPr>
                <w:rFonts w:ascii="Arial" w:hAnsi="Arial" w:cs="Arial"/>
                <w:kern w:val="28"/>
                <w:sz w:val="18"/>
                <w:szCs w:val="18"/>
                <w:lang w:val="en-GB"/>
              </w:rPr>
            </w:pPr>
            <w:r w:rsidRPr="003B4747">
              <w:rPr>
                <w:rFonts w:ascii="Arial" w:hAnsi="Arial" w:cs="Arial"/>
                <w:kern w:val="28"/>
                <w:sz w:val="18"/>
                <w:szCs w:val="18"/>
                <w:lang w:val="en-GB"/>
              </w:rPr>
              <w:t>(</w:t>
            </w:r>
            <w:r w:rsidR="00D36BCB">
              <w:rPr>
                <w:rFonts w:ascii="Arial" w:hAnsi="Arial" w:cs="Arial"/>
                <w:kern w:val="28"/>
                <w:sz w:val="18"/>
                <w:szCs w:val="18"/>
                <w:lang w:val="en-GB"/>
              </w:rPr>
              <w:t>183</w:t>
            </w:r>
            <w:r w:rsidRPr="003B4747">
              <w:rPr>
                <w:rFonts w:ascii="Arial" w:hAnsi="Arial" w:cs="Arial"/>
                <w:kern w:val="28"/>
                <w:sz w:val="18"/>
                <w:szCs w:val="18"/>
                <w:lang w:val="en-GB"/>
              </w:rPr>
              <w:t>)</w:t>
            </w:r>
          </w:p>
        </w:tc>
      </w:tr>
    </w:tbl>
    <w:p w:rsidR="002760B5" w:rsidRPr="002760B5" w:rsidRDefault="002760B5" w:rsidP="002760B5">
      <w:pPr>
        <w:spacing w:after="160" w:line="259" w:lineRule="auto"/>
        <w:rPr>
          <w:rFonts w:ascii="Arial" w:eastAsiaTheme="minorHAnsi" w:hAnsi="Arial" w:cs="Arial"/>
          <w:sz w:val="18"/>
          <w:szCs w:val="18"/>
          <w:lang w:val="en-GB"/>
        </w:rPr>
      </w:pPr>
      <w:r w:rsidRPr="002760B5">
        <w:rPr>
          <w:rFonts w:ascii="Arial" w:hAnsi="Arial" w:cs="Arial"/>
          <w:kern w:val="28"/>
          <w:sz w:val="18"/>
          <w:szCs w:val="18"/>
          <w:lang w:val="en-GB"/>
        </w:rPr>
        <w:t>All items of income and expenditure relate to continuing activities. There is no material difference between the surplus</w:t>
      </w:r>
      <w:r w:rsidR="004B5D46">
        <w:rPr>
          <w:rFonts w:ascii="Arial" w:hAnsi="Arial" w:cs="Arial"/>
          <w:kern w:val="28"/>
          <w:sz w:val="18"/>
          <w:szCs w:val="18"/>
          <w:lang w:val="en-GB"/>
        </w:rPr>
        <w:t xml:space="preserve"> </w:t>
      </w:r>
      <w:proofErr w:type="gramStart"/>
      <w:r w:rsidR="004B5D46">
        <w:rPr>
          <w:rFonts w:ascii="Arial" w:hAnsi="Arial" w:cs="Arial"/>
          <w:kern w:val="28"/>
          <w:sz w:val="18"/>
          <w:szCs w:val="18"/>
          <w:lang w:val="en-GB"/>
        </w:rPr>
        <w:t>/</w:t>
      </w:r>
      <w:proofErr w:type="gramEnd"/>
      <w:r w:rsidR="004B5D46">
        <w:rPr>
          <w:rFonts w:ascii="Arial" w:hAnsi="Arial" w:cs="Arial"/>
          <w:kern w:val="28"/>
          <w:sz w:val="18"/>
          <w:szCs w:val="18"/>
          <w:lang w:val="en-GB"/>
        </w:rPr>
        <w:t xml:space="preserve"> (deficit)</w:t>
      </w:r>
      <w:r w:rsidRPr="002760B5">
        <w:rPr>
          <w:rFonts w:ascii="Arial" w:hAnsi="Arial" w:cs="Arial"/>
          <w:kern w:val="28"/>
          <w:sz w:val="18"/>
          <w:szCs w:val="18"/>
          <w:lang w:val="en-GB"/>
        </w:rPr>
        <w:t xml:space="preserve"> for the years retained within general reserves stated above and their historical cost equivalent.</w:t>
      </w:r>
    </w:p>
    <w:p w:rsidR="00DA7C79" w:rsidRDefault="00DA7C79" w:rsidP="00617B78">
      <w:pPr>
        <w:jc w:val="both"/>
        <w:rPr>
          <w:rFonts w:ascii="Arial" w:hAnsi="Arial"/>
          <w:sz w:val="20"/>
          <w:szCs w:val="20"/>
          <w:lang w:val="en-GB"/>
        </w:rPr>
      </w:pPr>
    </w:p>
    <w:p w:rsidR="00CE5BC5" w:rsidRDefault="00CE5BC5" w:rsidP="007F3EE3">
      <w:pPr>
        <w:jc w:val="both"/>
        <w:rPr>
          <w:rFonts w:ascii="Arial" w:hAnsi="Arial"/>
          <w:b/>
          <w:lang w:val="en-GB"/>
        </w:rPr>
      </w:pPr>
    </w:p>
    <w:p w:rsidR="00CE5BC5" w:rsidRDefault="00CE5BC5"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242A79" w:rsidRDefault="00242A79" w:rsidP="007F3EE3">
      <w:pPr>
        <w:jc w:val="both"/>
        <w:rPr>
          <w:rFonts w:ascii="Arial" w:hAnsi="Arial"/>
          <w:b/>
          <w:lang w:val="en-GB"/>
        </w:rPr>
      </w:pPr>
    </w:p>
    <w:p w:rsidR="00374431" w:rsidRDefault="00374431" w:rsidP="00374431">
      <w:pPr>
        <w:jc w:val="both"/>
        <w:rPr>
          <w:rFonts w:ascii="Arial" w:hAnsi="Arial"/>
          <w:b/>
          <w:lang w:val="en-GB"/>
        </w:rPr>
      </w:pPr>
      <w:r w:rsidRPr="00750523">
        <w:rPr>
          <w:rFonts w:ascii="Arial" w:hAnsi="Arial"/>
          <w:b/>
          <w:lang w:val="en-GB"/>
        </w:rPr>
        <w:t>Statement of Changes in Reserves</w:t>
      </w:r>
      <w:r>
        <w:rPr>
          <w:rFonts w:ascii="Arial" w:hAnsi="Arial"/>
          <w:b/>
          <w:lang w:val="en-GB"/>
        </w:rPr>
        <w:t xml:space="preserve"> for the year ended 31</w:t>
      </w:r>
      <w:r w:rsidRPr="00BF215B">
        <w:rPr>
          <w:rFonts w:ascii="Arial" w:hAnsi="Arial"/>
          <w:b/>
          <w:vertAlign w:val="superscript"/>
          <w:lang w:val="en-GB"/>
        </w:rPr>
        <w:t>st</w:t>
      </w:r>
      <w:r w:rsidR="00D36BCB">
        <w:rPr>
          <w:rFonts w:ascii="Arial" w:hAnsi="Arial"/>
          <w:b/>
          <w:lang w:val="en-GB"/>
        </w:rPr>
        <w:t xml:space="preserve"> July 2018</w:t>
      </w:r>
    </w:p>
    <w:p w:rsidR="00374431" w:rsidRDefault="00374431" w:rsidP="00374431">
      <w:pPr>
        <w:jc w:val="both"/>
        <w:rPr>
          <w:rFonts w:ascii="Arial" w:hAnsi="Arial"/>
          <w:b/>
          <w:lang w:val="en-GB"/>
        </w:rPr>
      </w:pPr>
    </w:p>
    <w:p w:rsidR="00374431" w:rsidRDefault="00374431" w:rsidP="00374431">
      <w:pPr>
        <w:jc w:val="both"/>
        <w:rPr>
          <w:rFonts w:ascii="Arial" w:hAnsi="Arial"/>
          <w:b/>
          <w:lang w:val="en-GB"/>
        </w:rPr>
      </w:pPr>
    </w:p>
    <w:p w:rsidR="00374431" w:rsidRDefault="00374431" w:rsidP="00374431">
      <w:pPr>
        <w:ind w:left="7200" w:firstLine="720"/>
        <w:jc w:val="both"/>
        <w:rPr>
          <w:rFonts w:ascii="Arial" w:hAnsi="Arial"/>
          <w:b/>
          <w:lang w:val="en-GB"/>
        </w:rPr>
      </w:pPr>
      <w:r w:rsidRPr="00750523">
        <w:rPr>
          <w:rFonts w:ascii="Arial" w:hAnsi="Arial" w:cs="Arial"/>
          <w:b/>
          <w:sz w:val="20"/>
          <w:szCs w:val="20"/>
        </w:rPr>
        <w:t>£’000</w:t>
      </w:r>
      <w:r>
        <w:rPr>
          <w:rFonts w:ascii="Arial" w:hAnsi="Arial" w:cs="Arial"/>
          <w:b/>
          <w:sz w:val="20"/>
          <w:szCs w:val="20"/>
        </w:rPr>
        <w:t xml:space="preserve"> </w:t>
      </w:r>
    </w:p>
    <w:p w:rsidR="00374431" w:rsidRPr="00750523" w:rsidRDefault="00374431" w:rsidP="00374431">
      <w:pPr>
        <w:jc w:val="both"/>
        <w:rPr>
          <w:rFonts w:ascii="Arial" w:hAnsi="Arial"/>
          <w:b/>
          <w:lang w:val="en-GB"/>
        </w:rPr>
      </w:pPr>
    </w:p>
    <w:p w:rsidR="00374431" w:rsidRPr="003B4747" w:rsidRDefault="00374431" w:rsidP="00374431">
      <w:pPr>
        <w:rPr>
          <w:rFonts w:ascii="Arial" w:hAnsi="Arial" w:cs="Arial"/>
          <w:sz w:val="20"/>
          <w:szCs w:val="20"/>
        </w:rPr>
      </w:pPr>
    </w:p>
    <w:p w:rsidR="00374431" w:rsidRPr="003B4747" w:rsidRDefault="00374431" w:rsidP="00374431">
      <w:pPr>
        <w:rPr>
          <w:rFonts w:ascii="Arial" w:hAnsi="Arial" w:cs="Arial"/>
          <w:sz w:val="20"/>
          <w:szCs w:val="20"/>
        </w:rPr>
      </w:pPr>
    </w:p>
    <w:p w:rsidR="00374431" w:rsidRPr="00952617" w:rsidRDefault="00987A0F" w:rsidP="00374431">
      <w:pPr>
        <w:rPr>
          <w:rFonts w:ascii="Arial" w:hAnsi="Arial" w:cs="Arial"/>
          <w:sz w:val="20"/>
          <w:szCs w:val="20"/>
        </w:rPr>
      </w:pPr>
      <w:r>
        <w:rPr>
          <w:rFonts w:ascii="Arial" w:hAnsi="Arial" w:cs="Arial"/>
          <w:b/>
          <w:sz w:val="20"/>
          <w:szCs w:val="20"/>
        </w:rPr>
        <w:t>Balance at 1 August 2017</w:t>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F63625" w:rsidRPr="003B4747">
        <w:rPr>
          <w:rFonts w:ascii="Arial" w:hAnsi="Arial" w:cs="Arial"/>
          <w:b/>
          <w:sz w:val="20"/>
          <w:szCs w:val="20"/>
        </w:rPr>
        <w:t>(</w:t>
      </w:r>
      <w:r>
        <w:rPr>
          <w:rFonts w:ascii="Arial" w:hAnsi="Arial" w:cs="Arial"/>
          <w:b/>
          <w:sz w:val="20"/>
          <w:szCs w:val="20"/>
        </w:rPr>
        <w:t>955</w:t>
      </w:r>
      <w:r w:rsidR="00F63625" w:rsidRPr="003B4747">
        <w:rPr>
          <w:rFonts w:ascii="Arial" w:hAnsi="Arial" w:cs="Arial"/>
          <w:b/>
          <w:sz w:val="20"/>
          <w:szCs w:val="20"/>
        </w:rPr>
        <w:t>)</w:t>
      </w:r>
    </w:p>
    <w:p w:rsidR="00374431" w:rsidRPr="00952617" w:rsidRDefault="00374431" w:rsidP="00374431">
      <w:pPr>
        <w:rPr>
          <w:rFonts w:ascii="Arial" w:hAnsi="Arial" w:cs="Arial"/>
          <w:sz w:val="20"/>
          <w:szCs w:val="20"/>
        </w:rPr>
      </w:pPr>
    </w:p>
    <w:p w:rsidR="005D4947" w:rsidRPr="00952617" w:rsidRDefault="005D4947" w:rsidP="005D4947">
      <w:pPr>
        <w:rPr>
          <w:rFonts w:ascii="Arial" w:hAnsi="Arial" w:cs="Arial"/>
          <w:sz w:val="20"/>
          <w:szCs w:val="20"/>
        </w:rPr>
      </w:pPr>
    </w:p>
    <w:p w:rsidR="005D4947" w:rsidRPr="003B4747" w:rsidRDefault="005D4947" w:rsidP="005D4947">
      <w:pPr>
        <w:rPr>
          <w:rFonts w:ascii="Arial" w:hAnsi="Arial" w:cs="Arial"/>
          <w:sz w:val="20"/>
          <w:szCs w:val="20"/>
        </w:rPr>
      </w:pPr>
      <w:r w:rsidRPr="003B4747">
        <w:rPr>
          <w:rFonts w:ascii="Arial" w:hAnsi="Arial" w:cs="Arial"/>
          <w:sz w:val="20"/>
          <w:szCs w:val="20"/>
        </w:rPr>
        <w:t>Surplus from the income and expenditure statement</w:t>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t xml:space="preserve"> </w:t>
      </w:r>
      <w:r w:rsidR="00987A0F">
        <w:rPr>
          <w:rFonts w:ascii="Arial" w:hAnsi="Arial" w:cs="Arial"/>
          <w:sz w:val="20"/>
          <w:szCs w:val="20"/>
        </w:rPr>
        <w:t>2</w:t>
      </w:r>
      <w:r w:rsidR="00505555">
        <w:rPr>
          <w:rFonts w:ascii="Arial" w:hAnsi="Arial" w:cs="Arial"/>
          <w:sz w:val="20"/>
          <w:szCs w:val="20"/>
        </w:rPr>
        <w:t>33</w:t>
      </w:r>
    </w:p>
    <w:p w:rsidR="005D4947" w:rsidRPr="003B4747" w:rsidRDefault="005D4947" w:rsidP="005D4947">
      <w:pPr>
        <w:rPr>
          <w:rFonts w:ascii="Arial" w:hAnsi="Arial" w:cs="Arial"/>
          <w:sz w:val="20"/>
          <w:szCs w:val="20"/>
        </w:rPr>
      </w:pPr>
    </w:p>
    <w:p w:rsidR="005D4947" w:rsidRPr="003B4747" w:rsidRDefault="005D4947" w:rsidP="005D4947">
      <w:pPr>
        <w:rPr>
          <w:rFonts w:ascii="Arial" w:hAnsi="Arial" w:cs="Arial"/>
          <w:sz w:val="20"/>
          <w:szCs w:val="20"/>
        </w:rPr>
      </w:pPr>
    </w:p>
    <w:p w:rsidR="005D4947" w:rsidRPr="003B4747" w:rsidRDefault="005D4947" w:rsidP="005D4947">
      <w:pPr>
        <w:rPr>
          <w:rFonts w:ascii="Arial" w:hAnsi="Arial" w:cs="Arial"/>
          <w:sz w:val="20"/>
          <w:szCs w:val="20"/>
        </w:rPr>
      </w:pPr>
      <w:r w:rsidRPr="003B4747">
        <w:rPr>
          <w:rFonts w:ascii="Arial" w:hAnsi="Arial" w:cs="Arial"/>
          <w:sz w:val="20"/>
          <w:szCs w:val="20"/>
        </w:rPr>
        <w:t>Other comprehensive expense</w:t>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t xml:space="preserve">    </w:t>
      </w:r>
      <w:r w:rsidRPr="003B4747">
        <w:rPr>
          <w:rFonts w:ascii="Arial" w:hAnsi="Arial" w:cs="Arial"/>
          <w:sz w:val="20"/>
          <w:szCs w:val="20"/>
        </w:rPr>
        <w:tab/>
      </w:r>
      <w:r w:rsidR="00987A0F">
        <w:rPr>
          <w:rFonts w:ascii="Arial" w:hAnsi="Arial" w:cs="Arial"/>
          <w:sz w:val="20"/>
          <w:szCs w:val="20"/>
        </w:rPr>
        <w:t>1257</w:t>
      </w:r>
    </w:p>
    <w:p w:rsidR="005D4947" w:rsidRPr="003B4747" w:rsidRDefault="005D4947" w:rsidP="005D4947">
      <w:pPr>
        <w:rPr>
          <w:rFonts w:ascii="Arial" w:hAnsi="Arial" w:cs="Arial"/>
          <w:sz w:val="20"/>
          <w:szCs w:val="20"/>
        </w:rPr>
      </w:pPr>
    </w:p>
    <w:p w:rsidR="005D4947" w:rsidRPr="003B4747" w:rsidRDefault="005D4947" w:rsidP="005D4947">
      <w:pPr>
        <w:rPr>
          <w:rFonts w:ascii="Arial" w:hAnsi="Arial" w:cs="Arial"/>
          <w:sz w:val="20"/>
          <w:szCs w:val="20"/>
        </w:rPr>
      </w:pPr>
    </w:p>
    <w:p w:rsidR="005D4947" w:rsidRPr="003B4747" w:rsidRDefault="005D4947" w:rsidP="005D4947">
      <w:pPr>
        <w:pBdr>
          <w:top w:val="single" w:sz="4" w:space="1" w:color="auto"/>
        </w:pBdr>
        <w:rPr>
          <w:rFonts w:ascii="Arial" w:hAnsi="Arial" w:cs="Arial"/>
          <w:sz w:val="20"/>
          <w:szCs w:val="20"/>
        </w:rPr>
      </w:pPr>
      <w:r w:rsidRPr="003B4747">
        <w:rPr>
          <w:rFonts w:ascii="Arial" w:hAnsi="Arial" w:cs="Arial"/>
          <w:sz w:val="20"/>
          <w:szCs w:val="20"/>
        </w:rPr>
        <w:t xml:space="preserve">Total comprehensive </w:t>
      </w:r>
      <w:r w:rsidR="00C20489">
        <w:rPr>
          <w:rFonts w:ascii="Arial" w:hAnsi="Arial" w:cs="Arial"/>
          <w:sz w:val="20"/>
          <w:szCs w:val="20"/>
        </w:rPr>
        <w:t>income</w:t>
      </w:r>
      <w:r w:rsidRPr="003B4747">
        <w:rPr>
          <w:rFonts w:ascii="Arial" w:hAnsi="Arial" w:cs="Arial"/>
          <w:sz w:val="20"/>
          <w:szCs w:val="20"/>
        </w:rPr>
        <w:t xml:space="preserve"> for the year   </w:t>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00987A0F">
        <w:rPr>
          <w:rFonts w:ascii="Arial" w:hAnsi="Arial" w:cs="Arial"/>
          <w:sz w:val="20"/>
          <w:szCs w:val="20"/>
        </w:rPr>
        <w:t>1,</w:t>
      </w:r>
      <w:r w:rsidR="00505555">
        <w:rPr>
          <w:rFonts w:ascii="Arial" w:hAnsi="Arial" w:cs="Arial"/>
          <w:sz w:val="20"/>
          <w:szCs w:val="20"/>
        </w:rPr>
        <w:t>490</w:t>
      </w:r>
    </w:p>
    <w:p w:rsidR="005D4947" w:rsidRPr="003B4747" w:rsidRDefault="005D4947" w:rsidP="005D4947">
      <w:pPr>
        <w:rPr>
          <w:rFonts w:ascii="Arial" w:hAnsi="Arial" w:cs="Arial"/>
          <w:sz w:val="20"/>
          <w:szCs w:val="20"/>
        </w:rPr>
      </w:pPr>
    </w:p>
    <w:p w:rsidR="005D4947" w:rsidRPr="003B4747" w:rsidRDefault="005D4947" w:rsidP="005D4947">
      <w:pPr>
        <w:rPr>
          <w:rFonts w:ascii="Arial" w:hAnsi="Arial" w:cs="Arial"/>
          <w:sz w:val="20"/>
          <w:szCs w:val="20"/>
        </w:rPr>
      </w:pPr>
    </w:p>
    <w:p w:rsidR="005D4947" w:rsidRPr="00952617" w:rsidRDefault="00987A0F" w:rsidP="00991369">
      <w:pPr>
        <w:tabs>
          <w:tab w:val="left" w:pos="9356"/>
          <w:tab w:val="left" w:pos="9498"/>
        </w:tabs>
        <w:rPr>
          <w:rFonts w:ascii="Arial" w:hAnsi="Arial" w:cs="Arial"/>
          <w:sz w:val="20"/>
          <w:szCs w:val="20"/>
        </w:rPr>
      </w:pPr>
      <w:r>
        <w:rPr>
          <w:rFonts w:ascii="Arial" w:hAnsi="Arial" w:cs="Arial"/>
          <w:b/>
          <w:sz w:val="20"/>
          <w:szCs w:val="20"/>
        </w:rPr>
        <w:t>Balance at 31 July 2018</w:t>
      </w:r>
      <w:r w:rsidR="00991369">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5</w:t>
      </w:r>
      <w:r w:rsidR="00505555">
        <w:rPr>
          <w:rFonts w:ascii="Arial" w:hAnsi="Arial" w:cs="Arial"/>
          <w:b/>
          <w:sz w:val="20"/>
          <w:szCs w:val="20"/>
        </w:rPr>
        <w:t>35</w:t>
      </w:r>
      <w:r w:rsidR="00991369">
        <w:rPr>
          <w:rFonts w:ascii="Arial" w:hAnsi="Arial" w:cs="Arial"/>
          <w:b/>
          <w:sz w:val="20"/>
          <w:szCs w:val="20"/>
        </w:rPr>
        <w:t xml:space="preserve">   </w:t>
      </w:r>
    </w:p>
    <w:p w:rsidR="005D4947" w:rsidRPr="00952617" w:rsidRDefault="005D4947" w:rsidP="005D4947">
      <w:pPr>
        <w:rPr>
          <w:rFonts w:ascii="Arial" w:hAnsi="Arial" w:cs="Arial"/>
          <w:sz w:val="20"/>
          <w:szCs w:val="20"/>
        </w:rPr>
      </w:pPr>
    </w:p>
    <w:p w:rsidR="00374431" w:rsidRDefault="00374431" w:rsidP="00374431">
      <w:pPr>
        <w:rPr>
          <w:rFonts w:ascii="Arial" w:hAnsi="Arial" w:cs="Arial"/>
          <w:b/>
          <w:sz w:val="20"/>
          <w:szCs w:val="20"/>
        </w:rPr>
      </w:pPr>
    </w:p>
    <w:p w:rsidR="00374431" w:rsidRDefault="00374431" w:rsidP="00374431">
      <w:pPr>
        <w:rPr>
          <w:rFonts w:ascii="Arial" w:hAnsi="Arial" w:cs="Arial"/>
          <w:sz w:val="20"/>
          <w:szCs w:val="20"/>
        </w:rPr>
      </w:pPr>
    </w:p>
    <w:p w:rsidR="00374431" w:rsidRDefault="00374431" w:rsidP="00374431">
      <w:pPr>
        <w:rPr>
          <w:rFonts w:ascii="Arial" w:hAnsi="Arial" w:cs="Arial"/>
          <w:sz w:val="20"/>
          <w:szCs w:val="20"/>
        </w:rPr>
      </w:pPr>
    </w:p>
    <w:p w:rsidR="007F3EE3" w:rsidRPr="00750523" w:rsidRDefault="00374431" w:rsidP="007F3EE3">
      <w:pPr>
        <w:rPr>
          <w:rFonts w:ascii="Arial" w:hAnsi="Arial" w:cs="Arial"/>
          <w:sz w:val="20"/>
          <w:szCs w:val="20"/>
        </w:rPr>
      </w:pPr>
      <w:r w:rsidRPr="00750523">
        <w:rPr>
          <w:rFonts w:ascii="Arial" w:hAnsi="Arial" w:cs="Arial"/>
          <w:sz w:val="20"/>
          <w:szCs w:val="20"/>
        </w:rPr>
        <w:t xml:space="preserve">The </w:t>
      </w:r>
      <w:r w:rsidR="001B2985">
        <w:rPr>
          <w:rFonts w:ascii="Arial" w:hAnsi="Arial" w:cs="Arial"/>
          <w:sz w:val="20"/>
          <w:szCs w:val="20"/>
        </w:rPr>
        <w:t>c</w:t>
      </w:r>
      <w:r w:rsidRPr="00750523">
        <w:rPr>
          <w:rFonts w:ascii="Arial" w:hAnsi="Arial" w:cs="Arial"/>
          <w:sz w:val="20"/>
          <w:szCs w:val="20"/>
        </w:rPr>
        <w:t>ompany is limited by guarantee and comprises one member</w:t>
      </w:r>
      <w:r>
        <w:rPr>
          <w:rFonts w:ascii="Arial" w:hAnsi="Arial" w:cs="Arial"/>
          <w:sz w:val="20"/>
          <w:szCs w:val="20"/>
        </w:rPr>
        <w:t>.</w:t>
      </w:r>
    </w:p>
    <w:tbl>
      <w:tblPr>
        <w:tblW w:w="14833" w:type="dxa"/>
        <w:tblLook w:val="04A0" w:firstRow="1" w:lastRow="0" w:firstColumn="1" w:lastColumn="0" w:noHBand="0" w:noVBand="1"/>
      </w:tblPr>
      <w:tblGrid>
        <w:gridCol w:w="5440"/>
        <w:gridCol w:w="1391"/>
        <w:gridCol w:w="1180"/>
        <w:gridCol w:w="1449"/>
        <w:gridCol w:w="1353"/>
        <w:gridCol w:w="1340"/>
        <w:gridCol w:w="1340"/>
        <w:gridCol w:w="1340"/>
      </w:tblGrid>
      <w:tr w:rsidR="007F3EE3" w:rsidRPr="00E9031E" w:rsidTr="007F3EE3">
        <w:trPr>
          <w:trHeight w:val="255"/>
        </w:trPr>
        <w:tc>
          <w:tcPr>
            <w:tcW w:w="5440" w:type="dxa"/>
            <w:tcBorders>
              <w:top w:val="nil"/>
              <w:left w:val="nil"/>
              <w:bottom w:val="nil"/>
              <w:right w:val="nil"/>
            </w:tcBorders>
            <w:shd w:val="clear" w:color="auto" w:fill="auto"/>
            <w:noWrap/>
            <w:vAlign w:val="bottom"/>
          </w:tcPr>
          <w:p w:rsidR="007F3EE3" w:rsidRPr="00E9031E" w:rsidRDefault="007F3EE3">
            <w:pPr>
              <w:rPr>
                <w:b/>
                <w:bCs/>
                <w:sz w:val="20"/>
                <w:szCs w:val="20"/>
                <w:highlight w:val="yellow"/>
              </w:rPr>
            </w:pPr>
          </w:p>
        </w:tc>
        <w:tc>
          <w:tcPr>
            <w:tcW w:w="1391" w:type="dxa"/>
            <w:tcBorders>
              <w:top w:val="nil"/>
              <w:left w:val="nil"/>
              <w:bottom w:val="nil"/>
              <w:right w:val="nil"/>
            </w:tcBorders>
            <w:shd w:val="clear" w:color="auto" w:fill="auto"/>
            <w:noWrap/>
            <w:vAlign w:val="bottom"/>
          </w:tcPr>
          <w:p w:rsidR="007F3EE3" w:rsidRPr="00E9031E" w:rsidRDefault="007F3EE3">
            <w:pPr>
              <w:jc w:val="center"/>
              <w:rPr>
                <w:b/>
                <w:bCs/>
                <w:sz w:val="20"/>
                <w:szCs w:val="20"/>
                <w:highlight w:val="yellow"/>
              </w:rPr>
            </w:pPr>
          </w:p>
        </w:tc>
        <w:tc>
          <w:tcPr>
            <w:tcW w:w="1180" w:type="dxa"/>
            <w:tcBorders>
              <w:top w:val="nil"/>
              <w:left w:val="nil"/>
              <w:bottom w:val="nil"/>
              <w:right w:val="nil"/>
            </w:tcBorders>
            <w:shd w:val="clear" w:color="auto" w:fill="auto"/>
            <w:noWrap/>
            <w:vAlign w:val="bottom"/>
          </w:tcPr>
          <w:p w:rsidR="007F3EE3" w:rsidRPr="00E9031E" w:rsidRDefault="007F3EE3">
            <w:pPr>
              <w:jc w:val="center"/>
              <w:rPr>
                <w:b/>
                <w:bCs/>
                <w:sz w:val="20"/>
                <w:szCs w:val="20"/>
                <w:highlight w:val="yellow"/>
              </w:rPr>
            </w:pPr>
          </w:p>
        </w:tc>
        <w:tc>
          <w:tcPr>
            <w:tcW w:w="1449" w:type="dxa"/>
            <w:tcBorders>
              <w:top w:val="nil"/>
              <w:left w:val="nil"/>
              <w:bottom w:val="nil"/>
              <w:right w:val="nil"/>
            </w:tcBorders>
            <w:shd w:val="clear" w:color="auto" w:fill="auto"/>
            <w:noWrap/>
            <w:vAlign w:val="bottom"/>
          </w:tcPr>
          <w:p w:rsidR="007F3EE3" w:rsidRPr="00E9031E" w:rsidRDefault="007F3EE3">
            <w:pPr>
              <w:jc w:val="center"/>
              <w:rPr>
                <w:b/>
                <w:bCs/>
                <w:sz w:val="20"/>
                <w:szCs w:val="20"/>
                <w:highlight w:val="yellow"/>
              </w:rPr>
            </w:pPr>
          </w:p>
        </w:tc>
        <w:tc>
          <w:tcPr>
            <w:tcW w:w="1353" w:type="dxa"/>
            <w:tcBorders>
              <w:top w:val="nil"/>
              <w:left w:val="nil"/>
              <w:bottom w:val="nil"/>
              <w:right w:val="nil"/>
            </w:tcBorders>
            <w:shd w:val="clear" w:color="auto" w:fill="auto"/>
            <w:noWrap/>
            <w:vAlign w:val="bottom"/>
          </w:tcPr>
          <w:p w:rsidR="007F3EE3" w:rsidRPr="00E9031E" w:rsidRDefault="007F3EE3">
            <w:pPr>
              <w:jc w:val="center"/>
              <w:rPr>
                <w:b/>
                <w:bCs/>
                <w:sz w:val="20"/>
                <w:szCs w:val="20"/>
                <w:highlight w:val="yellow"/>
              </w:rPr>
            </w:pPr>
          </w:p>
        </w:tc>
        <w:tc>
          <w:tcPr>
            <w:tcW w:w="1340" w:type="dxa"/>
            <w:tcBorders>
              <w:top w:val="nil"/>
              <w:left w:val="nil"/>
              <w:bottom w:val="nil"/>
              <w:right w:val="nil"/>
            </w:tcBorders>
            <w:shd w:val="clear" w:color="auto" w:fill="auto"/>
            <w:noWrap/>
            <w:vAlign w:val="bottom"/>
          </w:tcPr>
          <w:p w:rsidR="007F3EE3" w:rsidRPr="00E9031E" w:rsidRDefault="007F3EE3">
            <w:pPr>
              <w:jc w:val="center"/>
              <w:rPr>
                <w:b/>
                <w:bCs/>
                <w:sz w:val="20"/>
                <w:szCs w:val="20"/>
                <w:highlight w:val="yellow"/>
              </w:rPr>
            </w:pPr>
          </w:p>
        </w:tc>
        <w:tc>
          <w:tcPr>
            <w:tcW w:w="1340" w:type="dxa"/>
            <w:tcBorders>
              <w:top w:val="nil"/>
              <w:left w:val="nil"/>
              <w:bottom w:val="nil"/>
              <w:right w:val="nil"/>
            </w:tcBorders>
            <w:shd w:val="clear" w:color="auto" w:fill="auto"/>
            <w:noWrap/>
            <w:vAlign w:val="bottom"/>
            <w:hideMark/>
          </w:tcPr>
          <w:p w:rsidR="007F3EE3" w:rsidRPr="00E9031E" w:rsidRDefault="007F3EE3">
            <w:pPr>
              <w:jc w:val="center"/>
              <w:rPr>
                <w:b/>
                <w:bCs/>
                <w:sz w:val="20"/>
                <w:szCs w:val="20"/>
                <w:highlight w:val="yellow"/>
              </w:rPr>
            </w:pPr>
            <w:r w:rsidRPr="00E9031E">
              <w:rPr>
                <w:b/>
                <w:bCs/>
                <w:sz w:val="20"/>
                <w:szCs w:val="20"/>
                <w:highlight w:val="yellow"/>
              </w:rPr>
              <w:t>0</w:t>
            </w:r>
          </w:p>
        </w:tc>
        <w:tc>
          <w:tcPr>
            <w:tcW w:w="1340" w:type="dxa"/>
            <w:tcBorders>
              <w:top w:val="nil"/>
              <w:left w:val="nil"/>
              <w:bottom w:val="nil"/>
              <w:right w:val="nil"/>
            </w:tcBorders>
            <w:shd w:val="clear" w:color="auto" w:fill="auto"/>
            <w:noWrap/>
            <w:vAlign w:val="bottom"/>
            <w:hideMark/>
          </w:tcPr>
          <w:p w:rsidR="007F3EE3" w:rsidRPr="00E9031E" w:rsidRDefault="007F3EE3">
            <w:pPr>
              <w:jc w:val="center"/>
              <w:rPr>
                <w:b/>
                <w:bCs/>
                <w:sz w:val="20"/>
                <w:szCs w:val="20"/>
                <w:highlight w:val="yellow"/>
              </w:rPr>
            </w:pPr>
            <w:r w:rsidRPr="00E9031E">
              <w:rPr>
                <w:b/>
                <w:bCs/>
                <w:sz w:val="20"/>
                <w:szCs w:val="20"/>
                <w:highlight w:val="yellow"/>
              </w:rPr>
              <w:t>174,568</w:t>
            </w:r>
          </w:p>
        </w:tc>
      </w:tr>
    </w:tbl>
    <w:p w:rsidR="00CD427D" w:rsidRPr="00623C40" w:rsidRDefault="00C313A5" w:rsidP="00326CD0">
      <w:pPr>
        <w:jc w:val="both"/>
        <w:rPr>
          <w:rFonts w:ascii="Arial" w:hAnsi="Arial"/>
          <w:b/>
          <w:lang w:val="en-GB"/>
        </w:rPr>
      </w:pPr>
      <w:r>
        <w:rPr>
          <w:rFonts w:ascii="Arial" w:hAnsi="Arial"/>
          <w:sz w:val="20"/>
          <w:szCs w:val="20"/>
          <w:lang w:val="en-GB"/>
        </w:rPr>
        <w:br w:type="page"/>
      </w:r>
      <w:r w:rsidR="00CD427D" w:rsidRPr="00623C40">
        <w:rPr>
          <w:rFonts w:ascii="Arial" w:hAnsi="Arial"/>
          <w:b/>
          <w:lang w:val="en-GB"/>
        </w:rPr>
        <w:t>Company Registration No. 6</w:t>
      </w:r>
      <w:r w:rsidR="000B58F8" w:rsidRPr="00623C40">
        <w:rPr>
          <w:rFonts w:ascii="Arial" w:hAnsi="Arial"/>
          <w:b/>
          <w:lang w:val="en-GB"/>
        </w:rPr>
        <w:t>671721</w:t>
      </w:r>
    </w:p>
    <w:p w:rsidR="00CD427D" w:rsidRPr="00623C40" w:rsidRDefault="00CD427D" w:rsidP="00617B78">
      <w:pPr>
        <w:jc w:val="both"/>
        <w:rPr>
          <w:rFonts w:ascii="Arial" w:hAnsi="Arial"/>
          <w:lang w:val="en-GB"/>
        </w:rPr>
      </w:pPr>
    </w:p>
    <w:p w:rsidR="00B753E6" w:rsidRPr="00623C40" w:rsidRDefault="00C313A5" w:rsidP="00617B78">
      <w:pPr>
        <w:jc w:val="both"/>
        <w:rPr>
          <w:rFonts w:ascii="Arial" w:hAnsi="Arial"/>
          <w:b/>
          <w:lang w:val="en-GB"/>
        </w:rPr>
      </w:pPr>
      <w:r w:rsidRPr="00623C40">
        <w:rPr>
          <w:rFonts w:ascii="Arial" w:hAnsi="Arial"/>
          <w:b/>
          <w:lang w:val="en-GB"/>
        </w:rPr>
        <w:t>Balance sheet as at 31 July 20</w:t>
      </w:r>
      <w:r w:rsidR="001B1822" w:rsidRPr="00623C40">
        <w:rPr>
          <w:rFonts w:ascii="Arial" w:hAnsi="Arial"/>
          <w:b/>
          <w:lang w:val="en-GB"/>
        </w:rPr>
        <w:t>1</w:t>
      </w:r>
      <w:r w:rsidR="00924883">
        <w:rPr>
          <w:rFonts w:ascii="Arial" w:hAnsi="Arial"/>
          <w:b/>
          <w:lang w:val="en-GB"/>
        </w:rPr>
        <w:t>8</w:t>
      </w:r>
    </w:p>
    <w:tbl>
      <w:tblPr>
        <w:tblW w:w="10348" w:type="dxa"/>
        <w:tblLayout w:type="fixed"/>
        <w:tblLook w:val="0000" w:firstRow="0" w:lastRow="0" w:firstColumn="0" w:lastColumn="0" w:noHBand="0" w:noVBand="0"/>
      </w:tblPr>
      <w:tblGrid>
        <w:gridCol w:w="5495"/>
        <w:gridCol w:w="742"/>
        <w:gridCol w:w="947"/>
        <w:gridCol w:w="23"/>
        <w:gridCol w:w="1582"/>
        <w:gridCol w:w="142"/>
        <w:gridCol w:w="269"/>
        <w:gridCol w:w="142"/>
        <w:gridCol w:w="1006"/>
      </w:tblGrid>
      <w:tr w:rsidR="00617512" w:rsidRPr="00C3223F" w:rsidTr="006D25D8">
        <w:tc>
          <w:tcPr>
            <w:tcW w:w="5495" w:type="dxa"/>
          </w:tcPr>
          <w:p w:rsidR="00617512" w:rsidRPr="00623C40" w:rsidRDefault="00617512" w:rsidP="00AE7EA5">
            <w:pPr>
              <w:pStyle w:val="TableText"/>
              <w:rPr>
                <w:rFonts w:ascii="Arial" w:hAnsi="Arial" w:cs="Arial"/>
              </w:rPr>
            </w:pPr>
          </w:p>
        </w:tc>
        <w:tc>
          <w:tcPr>
            <w:tcW w:w="742" w:type="dxa"/>
          </w:tcPr>
          <w:p w:rsidR="00617512" w:rsidRPr="00623C40" w:rsidRDefault="00617512" w:rsidP="006D25D8">
            <w:pPr>
              <w:pStyle w:val="TableText"/>
              <w:tabs>
                <w:tab w:val="clear" w:pos="720"/>
                <w:tab w:val="clear" w:pos="1440"/>
                <w:tab w:val="clear" w:pos="2304"/>
                <w:tab w:val="decimal" w:pos="459"/>
              </w:tabs>
              <w:rPr>
                <w:rFonts w:ascii="Arial" w:hAnsi="Arial" w:cs="Arial"/>
              </w:rPr>
            </w:pPr>
            <w:r w:rsidRPr="00623C40">
              <w:rPr>
                <w:rFonts w:ascii="Arial" w:hAnsi="Arial" w:cs="Arial"/>
              </w:rPr>
              <w:t>Not</w:t>
            </w:r>
            <w:r w:rsidR="006D25D8">
              <w:rPr>
                <w:rFonts w:ascii="Arial" w:hAnsi="Arial" w:cs="Arial"/>
              </w:rPr>
              <w:t>e</w:t>
            </w:r>
          </w:p>
        </w:tc>
        <w:tc>
          <w:tcPr>
            <w:tcW w:w="970" w:type="dxa"/>
            <w:gridSpan w:val="2"/>
          </w:tcPr>
          <w:p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582" w:type="dxa"/>
          </w:tcPr>
          <w:p w:rsidR="00617512" w:rsidRPr="00623C40" w:rsidRDefault="009C5569" w:rsidP="00ED23B5">
            <w:pPr>
              <w:pStyle w:val="TableFigure"/>
              <w:tabs>
                <w:tab w:val="clear" w:pos="720"/>
                <w:tab w:val="clear" w:pos="1440"/>
                <w:tab w:val="clear" w:pos="2304"/>
                <w:tab w:val="decimal" w:pos="1190"/>
              </w:tabs>
              <w:ind w:right="546"/>
              <w:jc w:val="both"/>
              <w:rPr>
                <w:rFonts w:ascii="Arial" w:hAnsi="Arial" w:cs="Arial"/>
                <w:b/>
              </w:rPr>
            </w:pPr>
            <w:r>
              <w:rPr>
                <w:rFonts w:ascii="Arial" w:hAnsi="Arial" w:cs="Arial"/>
                <w:b/>
              </w:rPr>
              <w:t xml:space="preserve">  </w:t>
            </w:r>
            <w:r w:rsidR="00924883">
              <w:rPr>
                <w:rFonts w:ascii="Arial" w:hAnsi="Arial" w:cs="Arial"/>
                <w:b/>
              </w:rPr>
              <w:t>2018</w:t>
            </w:r>
          </w:p>
        </w:tc>
        <w:tc>
          <w:tcPr>
            <w:tcW w:w="411" w:type="dxa"/>
            <w:gridSpan w:val="2"/>
          </w:tcPr>
          <w:p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148" w:type="dxa"/>
            <w:gridSpan w:val="2"/>
          </w:tcPr>
          <w:p w:rsidR="00617512" w:rsidRPr="00623C40" w:rsidRDefault="00924883"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617512" w:rsidRPr="00C3223F" w:rsidTr="006D25D8">
        <w:trPr>
          <w:trHeight w:val="444"/>
        </w:trPr>
        <w:tc>
          <w:tcPr>
            <w:tcW w:w="5495" w:type="dxa"/>
          </w:tcPr>
          <w:p w:rsidR="00617512" w:rsidRPr="00623C40" w:rsidRDefault="00617512" w:rsidP="00AE7EA5">
            <w:pPr>
              <w:pStyle w:val="TableText"/>
              <w:rPr>
                <w:rFonts w:ascii="Arial" w:hAnsi="Arial" w:cs="Arial"/>
              </w:rPr>
            </w:pPr>
          </w:p>
        </w:tc>
        <w:tc>
          <w:tcPr>
            <w:tcW w:w="742" w:type="dxa"/>
          </w:tcPr>
          <w:p w:rsidR="00617512" w:rsidRPr="00623C40" w:rsidRDefault="00617512">
            <w:pPr>
              <w:pStyle w:val="TableText"/>
              <w:tabs>
                <w:tab w:val="clear" w:pos="720"/>
                <w:tab w:val="clear" w:pos="1440"/>
                <w:tab w:val="clear" w:pos="2304"/>
                <w:tab w:val="decimal" w:pos="690"/>
              </w:tabs>
              <w:rPr>
                <w:rFonts w:ascii="Arial" w:hAnsi="Arial" w:cs="Arial"/>
              </w:rPr>
            </w:pPr>
          </w:p>
        </w:tc>
        <w:tc>
          <w:tcPr>
            <w:tcW w:w="970" w:type="dxa"/>
            <w:gridSpan w:val="2"/>
          </w:tcPr>
          <w:p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582" w:type="dxa"/>
          </w:tcPr>
          <w:p w:rsidR="00617512" w:rsidRPr="00623C40" w:rsidRDefault="00617512" w:rsidP="00ED23B5">
            <w:pPr>
              <w:pStyle w:val="TableFigure"/>
              <w:tabs>
                <w:tab w:val="clear" w:pos="720"/>
                <w:tab w:val="clear" w:pos="1440"/>
                <w:tab w:val="clear" w:pos="2304"/>
                <w:tab w:val="decimal" w:pos="1190"/>
              </w:tabs>
              <w:jc w:val="both"/>
              <w:rPr>
                <w:rFonts w:ascii="Arial" w:hAnsi="Arial" w:cs="Arial"/>
                <w:b/>
              </w:rPr>
            </w:pPr>
            <w:r w:rsidRPr="00623C40">
              <w:rPr>
                <w:rFonts w:ascii="Arial" w:hAnsi="Arial" w:cs="Arial"/>
                <w:b/>
              </w:rPr>
              <w:t>£’000</w:t>
            </w:r>
          </w:p>
        </w:tc>
        <w:tc>
          <w:tcPr>
            <w:tcW w:w="411" w:type="dxa"/>
            <w:gridSpan w:val="2"/>
          </w:tcPr>
          <w:p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148" w:type="dxa"/>
            <w:gridSpan w:val="2"/>
          </w:tcPr>
          <w:p w:rsidR="00617512" w:rsidRDefault="00617512"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p w:rsidR="00C35B6C" w:rsidRPr="00623C40" w:rsidRDefault="00C35B6C" w:rsidP="00617B78">
            <w:pPr>
              <w:pStyle w:val="TableFigure"/>
              <w:tabs>
                <w:tab w:val="clear" w:pos="720"/>
                <w:tab w:val="clear" w:pos="1440"/>
                <w:tab w:val="clear" w:pos="2304"/>
                <w:tab w:val="decimal" w:pos="884"/>
              </w:tabs>
              <w:jc w:val="both"/>
              <w:rPr>
                <w:rFonts w:ascii="Arial" w:hAnsi="Arial" w:cs="Arial"/>
                <w:b/>
              </w:rPr>
            </w:pPr>
          </w:p>
        </w:tc>
      </w:tr>
      <w:tr w:rsidR="003509C4" w:rsidRPr="00C3223F" w:rsidTr="006D25D8">
        <w:trPr>
          <w:trHeight w:val="314"/>
        </w:trPr>
        <w:tc>
          <w:tcPr>
            <w:tcW w:w="5495" w:type="dxa"/>
          </w:tcPr>
          <w:p w:rsidR="0027248F" w:rsidRPr="00623C40" w:rsidRDefault="003509C4" w:rsidP="008E137A">
            <w:pPr>
              <w:pStyle w:val="TableText"/>
              <w:rPr>
                <w:rFonts w:ascii="Arial" w:hAnsi="Arial" w:cs="Arial"/>
              </w:rPr>
            </w:pPr>
            <w:r>
              <w:rPr>
                <w:rFonts w:ascii="Arial" w:hAnsi="Arial" w:cs="Arial"/>
                <w:b/>
              </w:rPr>
              <w:t>Non-current</w:t>
            </w:r>
            <w:r w:rsidRPr="00623C40">
              <w:rPr>
                <w:rFonts w:ascii="Arial" w:hAnsi="Arial" w:cs="Arial"/>
                <w:b/>
              </w:rPr>
              <w:t xml:space="preserve"> assets</w:t>
            </w:r>
          </w:p>
        </w:tc>
        <w:tc>
          <w:tcPr>
            <w:tcW w:w="742" w:type="dxa"/>
          </w:tcPr>
          <w:p w:rsidR="003509C4" w:rsidRPr="00623C40" w:rsidRDefault="003509C4">
            <w:pPr>
              <w:pStyle w:val="TableText"/>
              <w:tabs>
                <w:tab w:val="clear" w:pos="720"/>
                <w:tab w:val="clear" w:pos="1440"/>
                <w:tab w:val="clear" w:pos="2304"/>
                <w:tab w:val="decimal" w:pos="690"/>
              </w:tabs>
              <w:rPr>
                <w:rFonts w:ascii="Arial" w:hAnsi="Arial" w:cs="Arial"/>
              </w:rPr>
            </w:pPr>
          </w:p>
        </w:tc>
        <w:tc>
          <w:tcPr>
            <w:tcW w:w="970" w:type="dxa"/>
            <w:gridSpan w:val="2"/>
          </w:tcPr>
          <w:p w:rsidR="003509C4" w:rsidRPr="00623C40" w:rsidRDefault="003509C4" w:rsidP="00617B78">
            <w:pPr>
              <w:pStyle w:val="TableFigure"/>
              <w:tabs>
                <w:tab w:val="clear" w:pos="720"/>
                <w:tab w:val="clear" w:pos="1440"/>
                <w:tab w:val="clear" w:pos="2304"/>
                <w:tab w:val="decimal" w:pos="1086"/>
              </w:tabs>
              <w:jc w:val="both"/>
              <w:rPr>
                <w:rFonts w:ascii="Arial" w:hAnsi="Arial" w:cs="Arial"/>
                <w:b/>
              </w:rPr>
            </w:pPr>
          </w:p>
        </w:tc>
        <w:tc>
          <w:tcPr>
            <w:tcW w:w="1582" w:type="dxa"/>
          </w:tcPr>
          <w:p w:rsidR="003509C4" w:rsidRPr="00623C40" w:rsidRDefault="003509C4" w:rsidP="00ED23B5">
            <w:pPr>
              <w:pStyle w:val="TableFigure"/>
              <w:tabs>
                <w:tab w:val="clear" w:pos="720"/>
                <w:tab w:val="clear" w:pos="1440"/>
                <w:tab w:val="clear" w:pos="2304"/>
                <w:tab w:val="decimal" w:pos="1190"/>
              </w:tabs>
              <w:jc w:val="both"/>
              <w:rPr>
                <w:rFonts w:ascii="Arial" w:hAnsi="Arial" w:cs="Arial"/>
                <w:b/>
              </w:rPr>
            </w:pPr>
          </w:p>
        </w:tc>
        <w:tc>
          <w:tcPr>
            <w:tcW w:w="411" w:type="dxa"/>
            <w:gridSpan w:val="2"/>
          </w:tcPr>
          <w:p w:rsidR="003509C4" w:rsidRPr="00623C40" w:rsidRDefault="003509C4" w:rsidP="00617B78">
            <w:pPr>
              <w:pStyle w:val="TableFigure"/>
              <w:tabs>
                <w:tab w:val="clear" w:pos="720"/>
                <w:tab w:val="clear" w:pos="1440"/>
                <w:tab w:val="clear" w:pos="2304"/>
                <w:tab w:val="decimal" w:pos="1086"/>
              </w:tabs>
              <w:jc w:val="both"/>
              <w:rPr>
                <w:rFonts w:ascii="Arial" w:hAnsi="Arial" w:cs="Arial"/>
                <w:b/>
              </w:rPr>
            </w:pPr>
          </w:p>
        </w:tc>
        <w:tc>
          <w:tcPr>
            <w:tcW w:w="1148" w:type="dxa"/>
            <w:gridSpan w:val="2"/>
          </w:tcPr>
          <w:p w:rsidR="003509C4" w:rsidRPr="00623C40" w:rsidRDefault="003509C4" w:rsidP="00617B78">
            <w:pPr>
              <w:pStyle w:val="TableFigure"/>
              <w:tabs>
                <w:tab w:val="clear" w:pos="720"/>
                <w:tab w:val="clear" w:pos="1440"/>
                <w:tab w:val="clear" w:pos="2304"/>
                <w:tab w:val="decimal" w:pos="1086"/>
              </w:tabs>
              <w:jc w:val="both"/>
              <w:rPr>
                <w:rFonts w:ascii="Arial" w:hAnsi="Arial" w:cs="Arial"/>
                <w:b/>
              </w:rPr>
            </w:pPr>
          </w:p>
        </w:tc>
      </w:tr>
      <w:tr w:rsidR="003509C4" w:rsidRPr="00C3223F" w:rsidTr="006D25D8">
        <w:tc>
          <w:tcPr>
            <w:tcW w:w="5495" w:type="dxa"/>
          </w:tcPr>
          <w:p w:rsidR="003509C4" w:rsidRPr="00623C40" w:rsidRDefault="003509C4" w:rsidP="00AE7EA5">
            <w:pPr>
              <w:pStyle w:val="TableText"/>
              <w:rPr>
                <w:rFonts w:ascii="Arial" w:hAnsi="Arial" w:cs="Arial"/>
                <w:b/>
              </w:rPr>
            </w:pPr>
            <w:r>
              <w:rPr>
                <w:rFonts w:ascii="Arial" w:hAnsi="Arial" w:cs="Arial"/>
              </w:rPr>
              <w:t>Int</w:t>
            </w:r>
            <w:r w:rsidRPr="00623C40">
              <w:rPr>
                <w:rFonts w:ascii="Arial" w:hAnsi="Arial" w:cs="Arial"/>
              </w:rPr>
              <w:t>angible assets</w:t>
            </w:r>
          </w:p>
        </w:tc>
        <w:tc>
          <w:tcPr>
            <w:tcW w:w="742" w:type="dxa"/>
          </w:tcPr>
          <w:p w:rsidR="003509C4" w:rsidRPr="00623C40" w:rsidRDefault="00EF6DEA" w:rsidP="00F760A6">
            <w:pPr>
              <w:pStyle w:val="TableText"/>
              <w:tabs>
                <w:tab w:val="clear" w:pos="720"/>
                <w:tab w:val="clear" w:pos="1440"/>
                <w:tab w:val="clear" w:pos="2304"/>
                <w:tab w:val="decimal" w:pos="690"/>
              </w:tabs>
              <w:rPr>
                <w:rFonts w:ascii="Arial" w:hAnsi="Arial" w:cs="Arial"/>
              </w:rPr>
            </w:pPr>
            <w:r>
              <w:rPr>
                <w:rFonts w:ascii="Arial" w:hAnsi="Arial" w:cs="Arial"/>
              </w:rPr>
              <w:t xml:space="preserve"> </w:t>
            </w:r>
            <w:r w:rsidR="00EA11AB">
              <w:rPr>
                <w:rFonts w:ascii="Arial" w:hAnsi="Arial" w:cs="Arial"/>
              </w:rPr>
              <w:t>10</w:t>
            </w:r>
          </w:p>
        </w:tc>
        <w:tc>
          <w:tcPr>
            <w:tcW w:w="970" w:type="dxa"/>
            <w:gridSpan w:val="2"/>
          </w:tcPr>
          <w:p w:rsidR="003509C4" w:rsidRPr="00623C40" w:rsidRDefault="003509C4" w:rsidP="00A8127A">
            <w:pPr>
              <w:pStyle w:val="TableFigure"/>
              <w:tabs>
                <w:tab w:val="clear" w:pos="720"/>
                <w:tab w:val="clear" w:pos="1440"/>
                <w:tab w:val="clear" w:pos="2304"/>
                <w:tab w:val="decimal" w:pos="1086"/>
              </w:tabs>
              <w:ind w:hanging="227"/>
              <w:jc w:val="both"/>
              <w:rPr>
                <w:rFonts w:ascii="Arial" w:hAnsi="Arial" w:cs="Arial"/>
                <w:b/>
              </w:rPr>
            </w:pPr>
          </w:p>
        </w:tc>
        <w:tc>
          <w:tcPr>
            <w:tcW w:w="1724" w:type="dxa"/>
            <w:gridSpan w:val="2"/>
          </w:tcPr>
          <w:p w:rsidR="003509C4" w:rsidRPr="00623C40" w:rsidRDefault="00ED23B5" w:rsidP="00FD1A47">
            <w:pPr>
              <w:pStyle w:val="TableFigure"/>
              <w:tabs>
                <w:tab w:val="clear" w:pos="720"/>
                <w:tab w:val="clear" w:pos="1440"/>
                <w:tab w:val="clear" w:pos="2304"/>
                <w:tab w:val="decimal" w:pos="907"/>
                <w:tab w:val="decimal" w:pos="1021"/>
              </w:tabs>
              <w:ind w:left="-238" w:right="395" w:firstLine="238"/>
              <w:jc w:val="right"/>
              <w:rPr>
                <w:rFonts w:ascii="Arial" w:hAnsi="Arial" w:cs="Arial"/>
                <w:b/>
              </w:rPr>
            </w:pPr>
            <w:r>
              <w:rPr>
                <w:rFonts w:ascii="Arial" w:hAnsi="Arial" w:cs="Arial"/>
                <w:b/>
              </w:rPr>
              <w:t xml:space="preserve">          </w:t>
            </w:r>
            <w:r w:rsidR="00FD1A47">
              <w:rPr>
                <w:rFonts w:ascii="Arial" w:hAnsi="Arial" w:cs="Arial"/>
                <w:b/>
              </w:rPr>
              <w:t>69</w:t>
            </w:r>
            <w:r>
              <w:rPr>
                <w:rFonts w:ascii="Arial" w:hAnsi="Arial" w:cs="Arial"/>
                <w:b/>
              </w:rPr>
              <w:t xml:space="preserve">   </w:t>
            </w:r>
          </w:p>
        </w:tc>
        <w:tc>
          <w:tcPr>
            <w:tcW w:w="411" w:type="dxa"/>
            <w:gridSpan w:val="2"/>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006" w:type="dxa"/>
          </w:tcPr>
          <w:p w:rsidR="003509C4" w:rsidRDefault="00924883" w:rsidP="00617B78">
            <w:pPr>
              <w:pStyle w:val="TableFigure"/>
              <w:tabs>
                <w:tab w:val="clear" w:pos="720"/>
                <w:tab w:val="clear" w:pos="1440"/>
                <w:tab w:val="clear" w:pos="2304"/>
                <w:tab w:val="decimal" w:pos="1086"/>
              </w:tabs>
              <w:jc w:val="both"/>
              <w:rPr>
                <w:rFonts w:ascii="Arial" w:hAnsi="Arial" w:cs="Arial"/>
              </w:rPr>
            </w:pPr>
            <w:r>
              <w:rPr>
                <w:rFonts w:ascii="Arial" w:hAnsi="Arial" w:cs="Arial"/>
              </w:rPr>
              <w:t>33</w:t>
            </w:r>
          </w:p>
          <w:p w:rsidR="0027248F" w:rsidRPr="00623C40" w:rsidRDefault="0027248F" w:rsidP="00617B78">
            <w:pPr>
              <w:pStyle w:val="TableFigure"/>
              <w:tabs>
                <w:tab w:val="clear" w:pos="720"/>
                <w:tab w:val="clear" w:pos="1440"/>
                <w:tab w:val="clear" w:pos="2304"/>
                <w:tab w:val="decimal" w:pos="1086"/>
              </w:tabs>
              <w:jc w:val="both"/>
              <w:rPr>
                <w:rFonts w:ascii="Arial" w:hAnsi="Arial" w:cs="Arial"/>
                <w:b/>
              </w:rPr>
            </w:pPr>
          </w:p>
        </w:tc>
      </w:tr>
      <w:tr w:rsidR="0027248F" w:rsidRPr="00623C40" w:rsidTr="006D25D8">
        <w:tc>
          <w:tcPr>
            <w:tcW w:w="5495" w:type="dxa"/>
          </w:tcPr>
          <w:p w:rsidR="0027248F" w:rsidRPr="00623C40" w:rsidRDefault="0027248F" w:rsidP="00F166F2">
            <w:pPr>
              <w:pStyle w:val="TableText"/>
              <w:rPr>
                <w:rFonts w:ascii="Arial" w:hAnsi="Arial" w:cs="Arial"/>
                <w:b/>
              </w:rPr>
            </w:pPr>
            <w:r>
              <w:rPr>
                <w:rFonts w:ascii="Arial" w:hAnsi="Arial" w:cs="Arial"/>
              </w:rPr>
              <w:t>Fixed assets</w:t>
            </w:r>
          </w:p>
        </w:tc>
        <w:tc>
          <w:tcPr>
            <w:tcW w:w="742" w:type="dxa"/>
          </w:tcPr>
          <w:p w:rsidR="0027248F" w:rsidRPr="00623C40" w:rsidRDefault="0027248F" w:rsidP="00F760A6">
            <w:pPr>
              <w:pStyle w:val="TableText"/>
              <w:tabs>
                <w:tab w:val="clear" w:pos="720"/>
                <w:tab w:val="clear" w:pos="1440"/>
                <w:tab w:val="clear" w:pos="2304"/>
                <w:tab w:val="decimal" w:pos="690"/>
              </w:tabs>
              <w:rPr>
                <w:rFonts w:ascii="Arial" w:hAnsi="Arial" w:cs="Arial"/>
              </w:rPr>
            </w:pPr>
            <w:r w:rsidRPr="00623C40">
              <w:rPr>
                <w:rFonts w:ascii="Arial" w:hAnsi="Arial" w:cs="Arial"/>
              </w:rPr>
              <w:t>1</w:t>
            </w:r>
            <w:r w:rsidR="00EA11AB">
              <w:rPr>
                <w:rFonts w:ascii="Arial" w:hAnsi="Arial" w:cs="Arial"/>
              </w:rPr>
              <w:t>1</w:t>
            </w:r>
          </w:p>
        </w:tc>
        <w:tc>
          <w:tcPr>
            <w:tcW w:w="970" w:type="dxa"/>
            <w:gridSpan w:val="2"/>
          </w:tcPr>
          <w:p w:rsidR="0027248F" w:rsidRPr="00623C40" w:rsidRDefault="0027248F" w:rsidP="00F166F2">
            <w:pPr>
              <w:pStyle w:val="TableFigure"/>
              <w:tabs>
                <w:tab w:val="clear" w:pos="720"/>
                <w:tab w:val="clear" w:pos="1440"/>
                <w:tab w:val="clear" w:pos="2304"/>
                <w:tab w:val="decimal" w:pos="1086"/>
              </w:tabs>
              <w:ind w:hanging="227"/>
              <w:jc w:val="both"/>
              <w:rPr>
                <w:rFonts w:ascii="Arial" w:hAnsi="Arial" w:cs="Arial"/>
                <w:b/>
              </w:rPr>
            </w:pPr>
          </w:p>
        </w:tc>
        <w:tc>
          <w:tcPr>
            <w:tcW w:w="1724" w:type="dxa"/>
            <w:gridSpan w:val="2"/>
          </w:tcPr>
          <w:p w:rsidR="0027248F" w:rsidRPr="00623C40" w:rsidRDefault="00F2357A" w:rsidP="00F2357A">
            <w:pPr>
              <w:pStyle w:val="TableFigure"/>
              <w:tabs>
                <w:tab w:val="clear" w:pos="720"/>
                <w:tab w:val="clear" w:pos="1440"/>
                <w:tab w:val="clear" w:pos="2304"/>
                <w:tab w:val="decimal" w:pos="1086"/>
              </w:tabs>
              <w:ind w:right="395"/>
              <w:rPr>
                <w:rFonts w:ascii="Arial" w:hAnsi="Arial" w:cs="Arial"/>
                <w:b/>
              </w:rPr>
            </w:pPr>
            <w:r>
              <w:rPr>
                <w:rFonts w:ascii="Arial" w:hAnsi="Arial" w:cs="Arial"/>
                <w:b/>
              </w:rPr>
              <w:t>29</w:t>
            </w:r>
            <w:r w:rsidR="0027248F">
              <w:rPr>
                <w:rFonts w:ascii="Arial" w:hAnsi="Arial" w:cs="Arial"/>
                <w:b/>
              </w:rPr>
              <w:t>,</w:t>
            </w:r>
            <w:r w:rsidR="00FD1A47">
              <w:rPr>
                <w:rFonts w:ascii="Arial" w:hAnsi="Arial" w:cs="Arial"/>
                <w:b/>
              </w:rPr>
              <w:t>103</w:t>
            </w:r>
          </w:p>
        </w:tc>
        <w:tc>
          <w:tcPr>
            <w:tcW w:w="411" w:type="dxa"/>
            <w:gridSpan w:val="2"/>
          </w:tcPr>
          <w:p w:rsidR="0027248F" w:rsidRPr="00623C40" w:rsidRDefault="0027248F" w:rsidP="00F166F2">
            <w:pPr>
              <w:pStyle w:val="TableFigure"/>
              <w:tabs>
                <w:tab w:val="clear" w:pos="720"/>
                <w:tab w:val="clear" w:pos="1440"/>
                <w:tab w:val="clear" w:pos="2304"/>
                <w:tab w:val="decimal" w:pos="1086"/>
              </w:tabs>
              <w:ind w:left="-236" w:firstLine="236"/>
              <w:jc w:val="both"/>
              <w:rPr>
                <w:rFonts w:ascii="Arial" w:hAnsi="Arial" w:cs="Arial"/>
                <w:b/>
              </w:rPr>
            </w:pPr>
          </w:p>
        </w:tc>
        <w:tc>
          <w:tcPr>
            <w:tcW w:w="1006" w:type="dxa"/>
          </w:tcPr>
          <w:p w:rsidR="0027248F" w:rsidRDefault="00924883" w:rsidP="00F166F2">
            <w:pPr>
              <w:pStyle w:val="TableFigure"/>
              <w:tabs>
                <w:tab w:val="clear" w:pos="720"/>
                <w:tab w:val="clear" w:pos="1440"/>
                <w:tab w:val="clear" w:pos="2304"/>
                <w:tab w:val="decimal" w:pos="1086"/>
              </w:tabs>
              <w:jc w:val="both"/>
              <w:rPr>
                <w:rFonts w:ascii="Arial" w:hAnsi="Arial" w:cs="Arial"/>
              </w:rPr>
            </w:pPr>
            <w:r>
              <w:rPr>
                <w:rFonts w:ascii="Arial" w:hAnsi="Arial" w:cs="Arial"/>
              </w:rPr>
              <w:t>29</w:t>
            </w:r>
            <w:r w:rsidR="00F2357A">
              <w:rPr>
                <w:rFonts w:ascii="Arial" w:hAnsi="Arial" w:cs="Arial"/>
              </w:rPr>
              <w:t>,</w:t>
            </w:r>
            <w:r>
              <w:rPr>
                <w:rFonts w:ascii="Arial" w:hAnsi="Arial" w:cs="Arial"/>
              </w:rPr>
              <w:t>835</w:t>
            </w:r>
          </w:p>
          <w:p w:rsidR="0027248F" w:rsidRPr="00623C40" w:rsidRDefault="0027248F" w:rsidP="00F166F2">
            <w:pPr>
              <w:pStyle w:val="TableFigure"/>
              <w:tabs>
                <w:tab w:val="clear" w:pos="720"/>
                <w:tab w:val="clear" w:pos="1440"/>
                <w:tab w:val="clear" w:pos="2304"/>
                <w:tab w:val="decimal" w:pos="1086"/>
              </w:tabs>
              <w:jc w:val="both"/>
              <w:rPr>
                <w:rFonts w:ascii="Arial" w:hAnsi="Arial" w:cs="Arial"/>
                <w:b/>
              </w:rPr>
            </w:pPr>
          </w:p>
        </w:tc>
      </w:tr>
      <w:tr w:rsidR="003509C4" w:rsidRPr="00FC2879" w:rsidTr="006D25D8">
        <w:tc>
          <w:tcPr>
            <w:tcW w:w="5495" w:type="dxa"/>
          </w:tcPr>
          <w:p w:rsidR="003509C4" w:rsidRPr="00623C40" w:rsidRDefault="003509C4" w:rsidP="00DA2299">
            <w:pPr>
              <w:pStyle w:val="TableText"/>
              <w:rPr>
                <w:rFonts w:ascii="Arial" w:hAnsi="Arial" w:cs="Arial"/>
              </w:rPr>
            </w:pPr>
            <w:r w:rsidRPr="00623C40">
              <w:rPr>
                <w:rFonts w:ascii="Arial" w:hAnsi="Arial" w:cs="Arial"/>
                <w:b/>
              </w:rPr>
              <w:t>Current assets</w:t>
            </w:r>
          </w:p>
        </w:tc>
        <w:tc>
          <w:tcPr>
            <w:tcW w:w="742" w:type="dxa"/>
          </w:tcPr>
          <w:p w:rsidR="003509C4" w:rsidRPr="00623C40" w:rsidRDefault="003509C4" w:rsidP="00C35B6C">
            <w:pPr>
              <w:pStyle w:val="TableText"/>
              <w:tabs>
                <w:tab w:val="clear" w:pos="720"/>
                <w:tab w:val="clear" w:pos="1440"/>
                <w:tab w:val="clear" w:pos="2304"/>
                <w:tab w:val="decimal" w:pos="690"/>
              </w:tabs>
              <w:rPr>
                <w:rFonts w:ascii="Arial" w:hAnsi="Arial" w:cs="Arial"/>
              </w:rPr>
            </w:pPr>
          </w:p>
        </w:tc>
        <w:tc>
          <w:tcPr>
            <w:tcW w:w="970" w:type="dxa"/>
            <w:gridSpan w:val="2"/>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Pr>
          <w:p w:rsidR="003509C4" w:rsidRPr="00623C40" w:rsidRDefault="003509C4" w:rsidP="00ED23B5">
            <w:pPr>
              <w:pStyle w:val="TableFigure"/>
              <w:tabs>
                <w:tab w:val="clear" w:pos="720"/>
                <w:tab w:val="clear" w:pos="1440"/>
                <w:tab w:val="clear" w:pos="2304"/>
                <w:tab w:val="decimal" w:pos="1086"/>
              </w:tabs>
              <w:ind w:left="-238" w:right="395" w:firstLine="238"/>
              <w:jc w:val="right"/>
              <w:rPr>
                <w:rFonts w:ascii="Arial" w:hAnsi="Arial" w:cs="Arial"/>
                <w:b/>
              </w:rPr>
            </w:pPr>
          </w:p>
        </w:tc>
        <w:tc>
          <w:tcPr>
            <w:tcW w:w="411" w:type="dxa"/>
            <w:gridSpan w:val="2"/>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rsidTr="006D25D8">
        <w:tc>
          <w:tcPr>
            <w:tcW w:w="5495" w:type="dxa"/>
          </w:tcPr>
          <w:p w:rsidR="003509C4" w:rsidRPr="00623C40" w:rsidRDefault="003509C4" w:rsidP="00C35B6C">
            <w:pPr>
              <w:pStyle w:val="TableText"/>
              <w:rPr>
                <w:rFonts w:ascii="Arial" w:hAnsi="Arial" w:cs="Arial"/>
                <w:b/>
              </w:rPr>
            </w:pPr>
            <w:r w:rsidRPr="00623C40">
              <w:rPr>
                <w:rFonts w:ascii="Arial" w:hAnsi="Arial" w:cs="Arial"/>
              </w:rPr>
              <w:t>Stock</w:t>
            </w:r>
          </w:p>
        </w:tc>
        <w:tc>
          <w:tcPr>
            <w:tcW w:w="742" w:type="dxa"/>
          </w:tcPr>
          <w:p w:rsidR="003509C4" w:rsidRPr="00623C40" w:rsidRDefault="00EF6DEA" w:rsidP="00B62F1E">
            <w:pPr>
              <w:pStyle w:val="TableText"/>
              <w:tabs>
                <w:tab w:val="clear" w:pos="720"/>
                <w:tab w:val="clear" w:pos="1440"/>
                <w:tab w:val="clear" w:pos="2304"/>
                <w:tab w:val="decimal" w:pos="690"/>
              </w:tabs>
              <w:rPr>
                <w:rFonts w:ascii="Arial" w:hAnsi="Arial" w:cs="Arial"/>
              </w:rPr>
            </w:pPr>
            <w:r>
              <w:rPr>
                <w:rFonts w:ascii="Arial" w:hAnsi="Arial" w:cs="Arial"/>
              </w:rPr>
              <w:t>1</w:t>
            </w:r>
            <w:r w:rsidR="00EA11AB">
              <w:rPr>
                <w:rFonts w:ascii="Arial" w:hAnsi="Arial" w:cs="Arial"/>
              </w:rPr>
              <w:t>2</w:t>
            </w:r>
          </w:p>
        </w:tc>
        <w:tc>
          <w:tcPr>
            <w:tcW w:w="970" w:type="dxa"/>
            <w:gridSpan w:val="2"/>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Pr>
          <w:p w:rsidR="003509C4" w:rsidRPr="00623C40" w:rsidRDefault="003509C4" w:rsidP="00F2357A">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1</w:t>
            </w:r>
            <w:r w:rsidR="00F2357A">
              <w:rPr>
                <w:rFonts w:ascii="Arial" w:hAnsi="Arial" w:cs="Arial"/>
                <w:b/>
              </w:rPr>
              <w:t>5</w:t>
            </w:r>
          </w:p>
        </w:tc>
        <w:tc>
          <w:tcPr>
            <w:tcW w:w="411" w:type="dxa"/>
            <w:gridSpan w:val="2"/>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Pr>
          <w:p w:rsidR="003509C4" w:rsidRPr="00617512" w:rsidRDefault="00924883" w:rsidP="00C35B6C">
            <w:pPr>
              <w:pStyle w:val="TableFigure"/>
              <w:tabs>
                <w:tab w:val="clear" w:pos="720"/>
                <w:tab w:val="clear" w:pos="1440"/>
                <w:tab w:val="clear" w:pos="2304"/>
                <w:tab w:val="decimal" w:pos="1086"/>
              </w:tabs>
              <w:jc w:val="both"/>
              <w:rPr>
                <w:rFonts w:ascii="Arial" w:hAnsi="Arial" w:cs="Arial"/>
              </w:rPr>
            </w:pPr>
            <w:r>
              <w:rPr>
                <w:rFonts w:ascii="Arial" w:hAnsi="Arial" w:cs="Arial"/>
              </w:rPr>
              <w:t>15</w:t>
            </w:r>
          </w:p>
        </w:tc>
      </w:tr>
      <w:tr w:rsidR="003509C4" w:rsidRPr="00C3223F" w:rsidTr="006D25D8">
        <w:tc>
          <w:tcPr>
            <w:tcW w:w="5495" w:type="dxa"/>
          </w:tcPr>
          <w:p w:rsidR="003509C4" w:rsidRPr="00623C40" w:rsidRDefault="008E137A" w:rsidP="00C35B6C">
            <w:pPr>
              <w:pStyle w:val="TableText"/>
              <w:rPr>
                <w:rFonts w:ascii="Arial" w:hAnsi="Arial" w:cs="Arial"/>
              </w:rPr>
            </w:pPr>
            <w:r>
              <w:rPr>
                <w:rFonts w:ascii="Arial" w:hAnsi="Arial" w:cs="Arial"/>
              </w:rPr>
              <w:t>Trade and other receivables</w:t>
            </w:r>
          </w:p>
        </w:tc>
        <w:tc>
          <w:tcPr>
            <w:tcW w:w="742" w:type="dxa"/>
          </w:tcPr>
          <w:p w:rsidR="003509C4" w:rsidRPr="00623C40" w:rsidRDefault="00051C3E" w:rsidP="008E137A">
            <w:pPr>
              <w:pStyle w:val="TableText"/>
              <w:tabs>
                <w:tab w:val="clear" w:pos="720"/>
                <w:tab w:val="clear" w:pos="1440"/>
                <w:tab w:val="clear" w:pos="2304"/>
                <w:tab w:val="decimal" w:pos="517"/>
              </w:tabs>
              <w:rPr>
                <w:rFonts w:ascii="Arial" w:hAnsi="Arial" w:cs="Arial"/>
              </w:rPr>
            </w:pPr>
            <w:r>
              <w:rPr>
                <w:rFonts w:ascii="Arial" w:hAnsi="Arial" w:cs="Arial"/>
              </w:rPr>
              <w:t xml:space="preserve">   </w:t>
            </w:r>
            <w:r w:rsidR="00F2357A">
              <w:rPr>
                <w:rFonts w:ascii="Arial" w:hAnsi="Arial" w:cs="Arial"/>
              </w:rPr>
              <w:t xml:space="preserve">  </w:t>
            </w:r>
            <w:r w:rsidR="00847770">
              <w:rPr>
                <w:rFonts w:ascii="Arial" w:hAnsi="Arial" w:cs="Arial"/>
              </w:rPr>
              <w:t>1</w:t>
            </w:r>
            <w:r w:rsidR="00EA11AB">
              <w:rPr>
                <w:rFonts w:ascii="Arial" w:hAnsi="Arial" w:cs="Arial"/>
              </w:rPr>
              <w:t>3</w:t>
            </w:r>
          </w:p>
        </w:tc>
        <w:tc>
          <w:tcPr>
            <w:tcW w:w="947" w:type="dxa"/>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47" w:type="dxa"/>
            <w:gridSpan w:val="3"/>
          </w:tcPr>
          <w:p w:rsidR="003509C4" w:rsidRPr="00623C40" w:rsidRDefault="003509C4"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1,</w:t>
            </w:r>
            <w:r w:rsidR="00FD1A47">
              <w:rPr>
                <w:rFonts w:ascii="Arial" w:hAnsi="Arial" w:cs="Arial"/>
                <w:b/>
              </w:rPr>
              <w:t>161</w:t>
            </w:r>
          </w:p>
        </w:tc>
        <w:tc>
          <w:tcPr>
            <w:tcW w:w="411" w:type="dxa"/>
            <w:gridSpan w:val="2"/>
          </w:tcPr>
          <w:p w:rsidR="003509C4" w:rsidRPr="00617512" w:rsidRDefault="003509C4" w:rsidP="00ED23B5">
            <w:pPr>
              <w:pStyle w:val="TableFigure"/>
              <w:tabs>
                <w:tab w:val="clear" w:pos="720"/>
                <w:tab w:val="clear" w:pos="1440"/>
                <w:tab w:val="clear" w:pos="2304"/>
                <w:tab w:val="decimal" w:pos="1086"/>
              </w:tabs>
              <w:ind w:left="-238" w:right="395" w:firstLine="238"/>
              <w:jc w:val="right"/>
              <w:rPr>
                <w:rFonts w:ascii="Arial" w:hAnsi="Arial" w:cs="Arial"/>
              </w:rPr>
            </w:pPr>
          </w:p>
        </w:tc>
        <w:tc>
          <w:tcPr>
            <w:tcW w:w="1006" w:type="dxa"/>
          </w:tcPr>
          <w:p w:rsidR="003509C4" w:rsidRPr="00617512" w:rsidRDefault="00F2357A" w:rsidP="00924883">
            <w:pPr>
              <w:pStyle w:val="TableFigure"/>
              <w:tabs>
                <w:tab w:val="clear" w:pos="720"/>
                <w:tab w:val="clear" w:pos="1440"/>
                <w:tab w:val="clear" w:pos="2304"/>
                <w:tab w:val="decimal" w:pos="1086"/>
              </w:tabs>
              <w:jc w:val="both"/>
              <w:rPr>
                <w:rFonts w:ascii="Arial" w:hAnsi="Arial" w:cs="Arial"/>
              </w:rPr>
            </w:pPr>
            <w:r>
              <w:rPr>
                <w:rFonts w:ascii="Arial" w:hAnsi="Arial" w:cs="Arial"/>
              </w:rPr>
              <w:t>1,</w:t>
            </w:r>
            <w:r w:rsidR="00924883">
              <w:rPr>
                <w:rFonts w:ascii="Arial" w:hAnsi="Arial" w:cs="Arial"/>
              </w:rPr>
              <w:t>76</w:t>
            </w:r>
            <w:r>
              <w:rPr>
                <w:rFonts w:ascii="Arial" w:hAnsi="Arial" w:cs="Arial"/>
              </w:rPr>
              <w:t>2</w:t>
            </w:r>
          </w:p>
        </w:tc>
      </w:tr>
      <w:tr w:rsidR="003509C4" w:rsidRPr="00C3223F" w:rsidTr="006D25D8">
        <w:tc>
          <w:tcPr>
            <w:tcW w:w="5495" w:type="dxa"/>
            <w:tcBorders>
              <w:bottom w:val="single" w:sz="4" w:space="0" w:color="auto"/>
            </w:tcBorders>
          </w:tcPr>
          <w:p w:rsidR="003509C4" w:rsidRPr="00623C40" w:rsidRDefault="003509C4" w:rsidP="00DA2299">
            <w:pPr>
              <w:pStyle w:val="TableText"/>
              <w:rPr>
                <w:rFonts w:ascii="Arial" w:hAnsi="Arial" w:cs="Arial"/>
              </w:rPr>
            </w:pPr>
            <w:r w:rsidRPr="00623C40">
              <w:rPr>
                <w:rFonts w:ascii="Arial" w:hAnsi="Arial" w:cs="Arial"/>
              </w:rPr>
              <w:t>Cash at bank and in hand</w:t>
            </w:r>
          </w:p>
        </w:tc>
        <w:tc>
          <w:tcPr>
            <w:tcW w:w="742" w:type="dxa"/>
            <w:tcBorders>
              <w:bottom w:val="single" w:sz="4" w:space="0" w:color="auto"/>
            </w:tcBorders>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bottom w:val="single" w:sz="4" w:space="0" w:color="auto"/>
            </w:tcBorders>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bottom w:val="single" w:sz="4" w:space="0" w:color="auto"/>
            </w:tcBorders>
          </w:tcPr>
          <w:p w:rsidR="003509C4" w:rsidRPr="00623C40" w:rsidRDefault="00FD1A47"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4</w:t>
            </w:r>
            <w:r w:rsidR="003509C4">
              <w:rPr>
                <w:rFonts w:ascii="Arial" w:hAnsi="Arial" w:cs="Arial"/>
                <w:b/>
              </w:rPr>
              <w:t>,</w:t>
            </w:r>
            <w:r>
              <w:rPr>
                <w:rFonts w:ascii="Arial" w:hAnsi="Arial" w:cs="Arial"/>
                <w:b/>
              </w:rPr>
              <w:t>56</w:t>
            </w:r>
            <w:r w:rsidR="00F2357A">
              <w:rPr>
                <w:rFonts w:ascii="Arial" w:hAnsi="Arial" w:cs="Arial"/>
                <w:b/>
              </w:rPr>
              <w:t>1</w:t>
            </w:r>
          </w:p>
        </w:tc>
        <w:tc>
          <w:tcPr>
            <w:tcW w:w="411" w:type="dxa"/>
            <w:gridSpan w:val="2"/>
            <w:tcBorders>
              <w:bottom w:val="single" w:sz="4" w:space="0" w:color="auto"/>
            </w:tcBorders>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bottom w:val="single" w:sz="4" w:space="0" w:color="auto"/>
            </w:tcBorders>
          </w:tcPr>
          <w:p w:rsidR="003509C4" w:rsidRPr="00617512" w:rsidRDefault="00924883" w:rsidP="00924883">
            <w:pPr>
              <w:pStyle w:val="TableFigure"/>
              <w:tabs>
                <w:tab w:val="clear" w:pos="720"/>
                <w:tab w:val="clear" w:pos="1440"/>
                <w:tab w:val="clear" w:pos="2304"/>
                <w:tab w:val="decimal" w:pos="1086"/>
              </w:tabs>
              <w:jc w:val="both"/>
              <w:rPr>
                <w:rFonts w:ascii="Arial" w:hAnsi="Arial" w:cs="Arial"/>
              </w:rPr>
            </w:pPr>
            <w:r>
              <w:rPr>
                <w:rFonts w:ascii="Arial" w:hAnsi="Arial" w:cs="Arial"/>
              </w:rPr>
              <w:t>3</w:t>
            </w:r>
            <w:r w:rsidR="003509C4" w:rsidRPr="00617512">
              <w:rPr>
                <w:rFonts w:ascii="Arial" w:hAnsi="Arial" w:cs="Arial"/>
              </w:rPr>
              <w:t>,</w:t>
            </w:r>
            <w:r>
              <w:rPr>
                <w:rFonts w:ascii="Arial" w:hAnsi="Arial" w:cs="Arial"/>
              </w:rPr>
              <w:t>691</w:t>
            </w:r>
          </w:p>
        </w:tc>
      </w:tr>
      <w:tr w:rsidR="003509C4" w:rsidRPr="00C3223F" w:rsidTr="006D25D8">
        <w:tc>
          <w:tcPr>
            <w:tcW w:w="5495" w:type="dxa"/>
            <w:tcBorders>
              <w:top w:val="single" w:sz="4" w:space="0" w:color="auto"/>
            </w:tcBorders>
          </w:tcPr>
          <w:p w:rsidR="003509C4" w:rsidRPr="00623C40" w:rsidRDefault="003509C4" w:rsidP="00C35B6C">
            <w:pPr>
              <w:pStyle w:val="TableText"/>
              <w:rPr>
                <w:rFonts w:ascii="Arial" w:hAnsi="Arial" w:cs="Arial"/>
              </w:rPr>
            </w:pPr>
          </w:p>
        </w:tc>
        <w:tc>
          <w:tcPr>
            <w:tcW w:w="742" w:type="dxa"/>
            <w:tcBorders>
              <w:top w:val="single" w:sz="4" w:space="0" w:color="auto"/>
            </w:tcBorders>
          </w:tcPr>
          <w:p w:rsidR="003509C4" w:rsidRPr="00623C40" w:rsidRDefault="003509C4" w:rsidP="00C35B6C">
            <w:pPr>
              <w:pStyle w:val="TableText"/>
              <w:tabs>
                <w:tab w:val="clear" w:pos="720"/>
                <w:tab w:val="clear" w:pos="1440"/>
                <w:tab w:val="clear" w:pos="2304"/>
                <w:tab w:val="decimal" w:pos="690"/>
              </w:tabs>
              <w:rPr>
                <w:rFonts w:ascii="Arial" w:hAnsi="Arial" w:cs="Arial"/>
              </w:rPr>
            </w:pPr>
          </w:p>
        </w:tc>
        <w:tc>
          <w:tcPr>
            <w:tcW w:w="970" w:type="dxa"/>
            <w:gridSpan w:val="2"/>
            <w:tcBorders>
              <w:top w:val="single" w:sz="4" w:space="0" w:color="auto"/>
            </w:tcBorders>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top w:val="single" w:sz="4" w:space="0" w:color="auto"/>
            </w:tcBorders>
          </w:tcPr>
          <w:p w:rsidR="003509C4" w:rsidRPr="00623C40" w:rsidRDefault="00F2357A"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5</w:t>
            </w:r>
            <w:r w:rsidR="003509C4">
              <w:rPr>
                <w:rFonts w:ascii="Arial" w:hAnsi="Arial" w:cs="Arial"/>
                <w:b/>
              </w:rPr>
              <w:t>,</w:t>
            </w:r>
            <w:r w:rsidR="00FD1A47">
              <w:rPr>
                <w:rFonts w:ascii="Arial" w:hAnsi="Arial" w:cs="Arial"/>
                <w:b/>
              </w:rPr>
              <w:t>737</w:t>
            </w:r>
          </w:p>
        </w:tc>
        <w:tc>
          <w:tcPr>
            <w:tcW w:w="411" w:type="dxa"/>
            <w:gridSpan w:val="2"/>
            <w:tcBorders>
              <w:top w:val="single" w:sz="4" w:space="0" w:color="auto"/>
            </w:tcBorders>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top w:val="single" w:sz="4" w:space="0" w:color="auto"/>
            </w:tcBorders>
          </w:tcPr>
          <w:p w:rsidR="003509C4" w:rsidRDefault="00FD1A47" w:rsidP="00767E3E">
            <w:pPr>
              <w:pStyle w:val="TableFigure"/>
              <w:tabs>
                <w:tab w:val="clear" w:pos="720"/>
                <w:tab w:val="clear" w:pos="1440"/>
                <w:tab w:val="clear" w:pos="2304"/>
                <w:tab w:val="decimal" w:pos="1086"/>
              </w:tabs>
              <w:jc w:val="both"/>
              <w:rPr>
                <w:rFonts w:ascii="Arial" w:hAnsi="Arial" w:cs="Arial"/>
              </w:rPr>
            </w:pPr>
            <w:r>
              <w:rPr>
                <w:rFonts w:ascii="Arial" w:hAnsi="Arial" w:cs="Arial"/>
              </w:rPr>
              <w:t>5</w:t>
            </w:r>
            <w:r w:rsidR="003509C4" w:rsidRPr="00617512">
              <w:rPr>
                <w:rFonts w:ascii="Arial" w:hAnsi="Arial" w:cs="Arial"/>
              </w:rPr>
              <w:t>,</w:t>
            </w:r>
            <w:r>
              <w:rPr>
                <w:rFonts w:ascii="Arial" w:hAnsi="Arial" w:cs="Arial"/>
              </w:rPr>
              <w:t>468</w:t>
            </w:r>
          </w:p>
          <w:p w:rsidR="00B44A5E" w:rsidRPr="00617512" w:rsidRDefault="00B44A5E" w:rsidP="00767E3E">
            <w:pPr>
              <w:pStyle w:val="TableFigure"/>
              <w:tabs>
                <w:tab w:val="clear" w:pos="720"/>
                <w:tab w:val="clear" w:pos="1440"/>
                <w:tab w:val="clear" w:pos="2304"/>
                <w:tab w:val="decimal" w:pos="1086"/>
              </w:tabs>
              <w:jc w:val="both"/>
              <w:rPr>
                <w:rFonts w:ascii="Arial" w:hAnsi="Arial" w:cs="Arial"/>
              </w:rPr>
            </w:pPr>
          </w:p>
        </w:tc>
      </w:tr>
      <w:tr w:rsidR="003509C4" w:rsidRPr="00C3223F" w:rsidTr="006D25D8">
        <w:tc>
          <w:tcPr>
            <w:tcW w:w="5495" w:type="dxa"/>
            <w:tcBorders>
              <w:bottom w:val="single" w:sz="4" w:space="0" w:color="auto"/>
            </w:tcBorders>
          </w:tcPr>
          <w:p w:rsidR="009C5569" w:rsidRPr="00623C40" w:rsidRDefault="003509C4" w:rsidP="00C35B6C">
            <w:pPr>
              <w:pStyle w:val="TableText"/>
              <w:rPr>
                <w:rFonts w:ascii="Arial" w:hAnsi="Arial" w:cs="Arial"/>
              </w:rPr>
            </w:pPr>
            <w:r w:rsidRPr="00623C40">
              <w:rPr>
                <w:rFonts w:ascii="Arial" w:hAnsi="Arial" w:cs="Arial"/>
                <w:b/>
              </w:rPr>
              <w:t xml:space="preserve">Creditors: </w:t>
            </w:r>
            <w:r w:rsidRPr="00623C40">
              <w:rPr>
                <w:rFonts w:ascii="Arial" w:hAnsi="Arial" w:cs="Arial"/>
              </w:rPr>
              <w:t>amounts falling due within one year</w:t>
            </w:r>
          </w:p>
        </w:tc>
        <w:tc>
          <w:tcPr>
            <w:tcW w:w="742" w:type="dxa"/>
            <w:tcBorders>
              <w:bottom w:val="single" w:sz="4" w:space="0" w:color="auto"/>
            </w:tcBorders>
          </w:tcPr>
          <w:p w:rsidR="003509C4" w:rsidRPr="00623C40" w:rsidRDefault="00EF6DEA" w:rsidP="00C47854">
            <w:pPr>
              <w:pStyle w:val="TableText"/>
              <w:tabs>
                <w:tab w:val="clear" w:pos="720"/>
                <w:tab w:val="clear" w:pos="1440"/>
                <w:tab w:val="clear" w:pos="2304"/>
                <w:tab w:val="decimal" w:pos="517"/>
              </w:tabs>
              <w:rPr>
                <w:rFonts w:ascii="Arial" w:hAnsi="Arial" w:cs="Arial"/>
              </w:rPr>
            </w:pPr>
            <w:r>
              <w:rPr>
                <w:rFonts w:ascii="Arial" w:hAnsi="Arial" w:cs="Arial"/>
              </w:rPr>
              <w:t xml:space="preserve"> </w:t>
            </w:r>
            <w:r w:rsidR="0027248F">
              <w:rPr>
                <w:rFonts w:ascii="Arial" w:hAnsi="Arial" w:cs="Arial"/>
              </w:rPr>
              <w:t>1</w:t>
            </w:r>
            <w:r w:rsidR="00EA11AB">
              <w:rPr>
                <w:rFonts w:ascii="Arial" w:hAnsi="Arial" w:cs="Arial"/>
              </w:rPr>
              <w:t>4</w:t>
            </w:r>
            <w:r>
              <w:rPr>
                <w:rFonts w:ascii="Arial" w:hAnsi="Arial" w:cs="Arial"/>
              </w:rPr>
              <w:t xml:space="preserve"> </w:t>
            </w:r>
          </w:p>
        </w:tc>
        <w:tc>
          <w:tcPr>
            <w:tcW w:w="970" w:type="dxa"/>
            <w:gridSpan w:val="2"/>
            <w:tcBorders>
              <w:bottom w:val="single" w:sz="4" w:space="0" w:color="auto"/>
            </w:tcBorders>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bottom w:val="single" w:sz="4" w:space="0" w:color="auto"/>
            </w:tcBorders>
          </w:tcPr>
          <w:p w:rsidR="003509C4" w:rsidRPr="00623C40" w:rsidRDefault="003509C4"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w:t>
            </w:r>
            <w:r w:rsidR="00FD1A47">
              <w:rPr>
                <w:rFonts w:ascii="Arial" w:hAnsi="Arial" w:cs="Arial"/>
                <w:b/>
              </w:rPr>
              <w:t>2</w:t>
            </w:r>
            <w:r w:rsidR="009C5569">
              <w:rPr>
                <w:rFonts w:ascii="Arial" w:hAnsi="Arial" w:cs="Arial"/>
                <w:b/>
              </w:rPr>
              <w:t>,</w:t>
            </w:r>
            <w:r w:rsidR="00FD1A47">
              <w:rPr>
                <w:rFonts w:ascii="Arial" w:hAnsi="Arial" w:cs="Arial"/>
                <w:b/>
              </w:rPr>
              <w:t>26</w:t>
            </w:r>
            <w:r w:rsidR="00E10A72">
              <w:rPr>
                <w:rFonts w:ascii="Arial" w:hAnsi="Arial" w:cs="Arial"/>
                <w:b/>
              </w:rPr>
              <w:t>5</w:t>
            </w:r>
            <w:r w:rsidR="004A6B73">
              <w:rPr>
                <w:rFonts w:ascii="Arial" w:hAnsi="Arial" w:cs="Arial"/>
                <w:b/>
              </w:rPr>
              <w:t>)</w:t>
            </w:r>
          </w:p>
        </w:tc>
        <w:tc>
          <w:tcPr>
            <w:tcW w:w="411" w:type="dxa"/>
            <w:gridSpan w:val="2"/>
            <w:tcBorders>
              <w:bottom w:val="single" w:sz="4" w:space="0" w:color="auto"/>
            </w:tcBorders>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bottom w:val="single" w:sz="4" w:space="0" w:color="auto"/>
            </w:tcBorders>
          </w:tcPr>
          <w:p w:rsidR="003509C4" w:rsidRPr="00617512" w:rsidRDefault="003509C4"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2357A">
              <w:rPr>
                <w:rFonts w:ascii="Arial" w:hAnsi="Arial" w:cs="Arial"/>
              </w:rPr>
              <w:t>3,</w:t>
            </w:r>
            <w:r w:rsidR="00FD1A47">
              <w:rPr>
                <w:rFonts w:ascii="Arial" w:hAnsi="Arial" w:cs="Arial"/>
              </w:rPr>
              <w:t>155</w:t>
            </w:r>
            <w:r w:rsidRPr="00617512">
              <w:rPr>
                <w:rFonts w:ascii="Arial" w:hAnsi="Arial" w:cs="Arial"/>
              </w:rPr>
              <w:t>)</w:t>
            </w:r>
          </w:p>
        </w:tc>
      </w:tr>
      <w:tr w:rsidR="003509C4" w:rsidRPr="00C3223F" w:rsidTr="006D25D8">
        <w:trPr>
          <w:trHeight w:val="616"/>
        </w:trPr>
        <w:tc>
          <w:tcPr>
            <w:tcW w:w="5495" w:type="dxa"/>
            <w:tcBorders>
              <w:top w:val="single" w:sz="4" w:space="0" w:color="auto"/>
            </w:tcBorders>
          </w:tcPr>
          <w:p w:rsidR="003509C4" w:rsidRDefault="003509C4" w:rsidP="00C35B6C">
            <w:pPr>
              <w:pStyle w:val="TableText"/>
              <w:rPr>
                <w:rFonts w:ascii="Arial" w:hAnsi="Arial" w:cs="Arial"/>
                <w:b/>
              </w:rPr>
            </w:pPr>
            <w:r w:rsidRPr="00623C40">
              <w:rPr>
                <w:rFonts w:ascii="Arial" w:hAnsi="Arial" w:cs="Arial"/>
                <w:b/>
              </w:rPr>
              <w:t>Net current assets</w:t>
            </w:r>
          </w:p>
          <w:p w:rsidR="009C5569" w:rsidRPr="00623C40" w:rsidRDefault="009C5569" w:rsidP="00C35B6C">
            <w:pPr>
              <w:pStyle w:val="TableText"/>
              <w:rPr>
                <w:rFonts w:ascii="Arial" w:hAnsi="Arial" w:cs="Arial"/>
              </w:rPr>
            </w:pPr>
          </w:p>
        </w:tc>
        <w:tc>
          <w:tcPr>
            <w:tcW w:w="742" w:type="dxa"/>
            <w:tcBorders>
              <w:top w:val="single" w:sz="4" w:space="0" w:color="auto"/>
            </w:tcBorders>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tcBorders>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top w:val="single" w:sz="4" w:space="0" w:color="auto"/>
            </w:tcBorders>
          </w:tcPr>
          <w:p w:rsidR="003509C4" w:rsidRPr="00623C40" w:rsidRDefault="00FD1A47"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3</w:t>
            </w:r>
            <w:r w:rsidR="00F2357A">
              <w:rPr>
                <w:rFonts w:ascii="Arial" w:hAnsi="Arial" w:cs="Arial"/>
                <w:b/>
              </w:rPr>
              <w:t>,</w:t>
            </w:r>
            <w:r>
              <w:rPr>
                <w:rFonts w:ascii="Arial" w:hAnsi="Arial" w:cs="Arial"/>
                <w:b/>
              </w:rPr>
              <w:t>472</w:t>
            </w:r>
          </w:p>
        </w:tc>
        <w:tc>
          <w:tcPr>
            <w:tcW w:w="411" w:type="dxa"/>
            <w:gridSpan w:val="2"/>
            <w:tcBorders>
              <w:top w:val="single" w:sz="4" w:space="0" w:color="auto"/>
            </w:tcBorders>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top w:val="single" w:sz="4" w:space="0" w:color="auto"/>
            </w:tcBorders>
          </w:tcPr>
          <w:p w:rsidR="003509C4" w:rsidRPr="00617512" w:rsidRDefault="00FD1A47" w:rsidP="00C35B6C">
            <w:pPr>
              <w:pStyle w:val="TableFigure"/>
              <w:tabs>
                <w:tab w:val="clear" w:pos="720"/>
                <w:tab w:val="clear" w:pos="1440"/>
                <w:tab w:val="clear" w:pos="2304"/>
                <w:tab w:val="decimal" w:pos="1086"/>
              </w:tabs>
              <w:jc w:val="both"/>
              <w:rPr>
                <w:rFonts w:ascii="Arial" w:hAnsi="Arial" w:cs="Arial"/>
              </w:rPr>
            </w:pPr>
            <w:r>
              <w:rPr>
                <w:rFonts w:ascii="Arial" w:hAnsi="Arial" w:cs="Arial"/>
              </w:rPr>
              <w:t>2,313</w:t>
            </w:r>
          </w:p>
        </w:tc>
      </w:tr>
      <w:tr w:rsidR="003509C4" w:rsidRPr="00C3223F" w:rsidTr="006D25D8">
        <w:tc>
          <w:tcPr>
            <w:tcW w:w="5495" w:type="dxa"/>
            <w:tcBorders>
              <w:bottom w:val="single" w:sz="4" w:space="0" w:color="auto"/>
            </w:tcBorders>
          </w:tcPr>
          <w:p w:rsidR="009C5569" w:rsidRPr="00623C40" w:rsidRDefault="009C5569" w:rsidP="00C35B6C">
            <w:pPr>
              <w:pStyle w:val="TableText"/>
              <w:rPr>
                <w:rFonts w:ascii="Arial" w:hAnsi="Arial" w:cs="Arial"/>
                <w:b/>
              </w:rPr>
            </w:pPr>
          </w:p>
        </w:tc>
        <w:tc>
          <w:tcPr>
            <w:tcW w:w="742" w:type="dxa"/>
            <w:tcBorders>
              <w:bottom w:val="single" w:sz="4" w:space="0" w:color="auto"/>
            </w:tcBorders>
          </w:tcPr>
          <w:p w:rsidR="003509C4" w:rsidRPr="00623C40" w:rsidRDefault="003509C4" w:rsidP="00B44A5E">
            <w:pPr>
              <w:pStyle w:val="TableText"/>
              <w:tabs>
                <w:tab w:val="clear" w:pos="720"/>
                <w:tab w:val="clear" w:pos="1440"/>
                <w:tab w:val="clear" w:pos="2304"/>
                <w:tab w:val="decimal" w:pos="517"/>
              </w:tabs>
              <w:rPr>
                <w:rFonts w:ascii="Arial" w:hAnsi="Arial" w:cs="Arial"/>
              </w:rPr>
            </w:pPr>
          </w:p>
        </w:tc>
        <w:tc>
          <w:tcPr>
            <w:tcW w:w="970" w:type="dxa"/>
            <w:gridSpan w:val="2"/>
            <w:tcBorders>
              <w:bottom w:val="single" w:sz="4" w:space="0" w:color="auto"/>
            </w:tcBorders>
          </w:tcPr>
          <w:p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582" w:type="dxa"/>
            <w:tcBorders>
              <w:bottom w:val="single" w:sz="4" w:space="0" w:color="auto"/>
            </w:tcBorders>
          </w:tcPr>
          <w:p w:rsidR="003509C4" w:rsidRPr="00623C40" w:rsidRDefault="003509C4" w:rsidP="009C5569">
            <w:pPr>
              <w:pStyle w:val="TableFigure"/>
              <w:tabs>
                <w:tab w:val="clear" w:pos="720"/>
                <w:tab w:val="clear" w:pos="1440"/>
                <w:tab w:val="clear" w:pos="2304"/>
                <w:tab w:val="decimal" w:pos="1086"/>
              </w:tabs>
              <w:jc w:val="both"/>
              <w:rPr>
                <w:rFonts w:ascii="Arial" w:hAnsi="Arial" w:cs="Arial"/>
                <w:b/>
              </w:rPr>
            </w:pPr>
          </w:p>
        </w:tc>
        <w:tc>
          <w:tcPr>
            <w:tcW w:w="411" w:type="dxa"/>
            <w:gridSpan w:val="2"/>
            <w:tcBorders>
              <w:bottom w:val="single" w:sz="4" w:space="0" w:color="auto"/>
            </w:tcBorders>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bottom w:val="single" w:sz="4" w:space="0" w:color="auto"/>
            </w:tcBorders>
          </w:tcPr>
          <w:p w:rsidR="003509C4" w:rsidRPr="00617512" w:rsidRDefault="003509C4" w:rsidP="00ED23B5">
            <w:pPr>
              <w:pStyle w:val="TableFigure"/>
              <w:tabs>
                <w:tab w:val="clear" w:pos="720"/>
                <w:tab w:val="clear" w:pos="1440"/>
                <w:tab w:val="clear" w:pos="2304"/>
                <w:tab w:val="decimal" w:pos="898"/>
              </w:tabs>
              <w:jc w:val="both"/>
              <w:rPr>
                <w:rFonts w:ascii="Arial" w:hAnsi="Arial" w:cs="Arial"/>
              </w:rPr>
            </w:pPr>
          </w:p>
        </w:tc>
      </w:tr>
      <w:tr w:rsidR="003509C4" w:rsidRPr="00C3223F" w:rsidTr="006D25D8">
        <w:trPr>
          <w:trHeight w:val="253"/>
        </w:trPr>
        <w:tc>
          <w:tcPr>
            <w:tcW w:w="5495" w:type="dxa"/>
            <w:tcBorders>
              <w:top w:val="single" w:sz="4" w:space="0" w:color="auto"/>
            </w:tcBorders>
          </w:tcPr>
          <w:p w:rsidR="003509C4" w:rsidRPr="00623C40" w:rsidRDefault="003509C4" w:rsidP="00C35B6C">
            <w:pPr>
              <w:pStyle w:val="TableText"/>
              <w:rPr>
                <w:rFonts w:ascii="Arial" w:hAnsi="Arial" w:cs="Arial"/>
                <w:b/>
              </w:rPr>
            </w:pPr>
            <w:r w:rsidRPr="00623C40">
              <w:rPr>
                <w:rFonts w:ascii="Arial" w:hAnsi="Arial" w:cs="Arial"/>
                <w:b/>
              </w:rPr>
              <w:t>Total assets less current liabilities</w:t>
            </w:r>
          </w:p>
        </w:tc>
        <w:tc>
          <w:tcPr>
            <w:tcW w:w="742" w:type="dxa"/>
            <w:tcBorders>
              <w:top w:val="single" w:sz="4" w:space="0" w:color="auto"/>
            </w:tcBorders>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tcBorders>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tcBorders>
          </w:tcPr>
          <w:p w:rsidR="003509C4" w:rsidRPr="00623C40" w:rsidRDefault="00EF6DEA" w:rsidP="00FD1A47">
            <w:pPr>
              <w:pStyle w:val="TableFigure"/>
              <w:tabs>
                <w:tab w:val="clear" w:pos="720"/>
                <w:tab w:val="clear" w:pos="1440"/>
                <w:tab w:val="clear" w:pos="2304"/>
                <w:tab w:val="decimal" w:pos="1086"/>
              </w:tabs>
              <w:jc w:val="both"/>
              <w:rPr>
                <w:rFonts w:ascii="Arial" w:hAnsi="Arial" w:cs="Arial"/>
                <w:b/>
              </w:rPr>
            </w:pPr>
            <w:r>
              <w:rPr>
                <w:rFonts w:ascii="Arial" w:hAnsi="Arial" w:cs="Arial"/>
                <w:b/>
              </w:rPr>
              <w:t>32</w:t>
            </w:r>
            <w:r w:rsidR="009C5569">
              <w:rPr>
                <w:rFonts w:ascii="Arial" w:hAnsi="Arial" w:cs="Arial"/>
                <w:b/>
              </w:rPr>
              <w:t>,</w:t>
            </w:r>
            <w:r w:rsidR="00FD1A47">
              <w:rPr>
                <w:rFonts w:ascii="Arial" w:hAnsi="Arial" w:cs="Arial"/>
                <w:b/>
              </w:rPr>
              <w:t>644</w:t>
            </w:r>
          </w:p>
        </w:tc>
        <w:tc>
          <w:tcPr>
            <w:tcW w:w="411" w:type="dxa"/>
            <w:gridSpan w:val="2"/>
            <w:tcBorders>
              <w:top w:val="single" w:sz="4" w:space="0" w:color="auto"/>
            </w:tcBorders>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tcBorders>
          </w:tcPr>
          <w:p w:rsidR="003509C4" w:rsidRDefault="00F2357A" w:rsidP="004C135A">
            <w:pPr>
              <w:pStyle w:val="TableFigure"/>
              <w:tabs>
                <w:tab w:val="clear" w:pos="720"/>
                <w:tab w:val="clear" w:pos="1440"/>
                <w:tab w:val="clear" w:pos="2304"/>
                <w:tab w:val="decimal" w:pos="1086"/>
              </w:tabs>
              <w:jc w:val="both"/>
              <w:rPr>
                <w:rFonts w:ascii="Arial" w:hAnsi="Arial" w:cs="Arial"/>
              </w:rPr>
            </w:pPr>
            <w:r>
              <w:rPr>
                <w:rFonts w:ascii="Arial" w:hAnsi="Arial" w:cs="Arial"/>
              </w:rPr>
              <w:t>32</w:t>
            </w:r>
            <w:r w:rsidR="003509C4">
              <w:rPr>
                <w:rFonts w:ascii="Arial" w:hAnsi="Arial" w:cs="Arial"/>
              </w:rPr>
              <w:t>,</w:t>
            </w:r>
            <w:r w:rsidR="00FD1A47">
              <w:rPr>
                <w:rFonts w:ascii="Arial" w:hAnsi="Arial" w:cs="Arial"/>
              </w:rPr>
              <w:t>18</w:t>
            </w:r>
            <w:r>
              <w:rPr>
                <w:rFonts w:ascii="Arial" w:hAnsi="Arial" w:cs="Arial"/>
              </w:rPr>
              <w:t>1</w:t>
            </w:r>
          </w:p>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8E137A" w:rsidRPr="00617512" w:rsidTr="006D25D8">
        <w:tc>
          <w:tcPr>
            <w:tcW w:w="5495" w:type="dxa"/>
            <w:tcBorders>
              <w:bottom w:val="single" w:sz="4" w:space="0" w:color="auto"/>
            </w:tcBorders>
          </w:tcPr>
          <w:p w:rsidR="008E137A" w:rsidRDefault="008E137A" w:rsidP="00E37400">
            <w:pPr>
              <w:pStyle w:val="TableText"/>
              <w:rPr>
                <w:rFonts w:ascii="Arial" w:hAnsi="Arial" w:cs="Arial"/>
                <w:b/>
              </w:rPr>
            </w:pPr>
            <w:r>
              <w:rPr>
                <w:rFonts w:ascii="Arial" w:hAnsi="Arial" w:cs="Arial"/>
                <w:b/>
              </w:rPr>
              <w:t xml:space="preserve">Creditors: </w:t>
            </w:r>
            <w:r w:rsidRPr="009C5569">
              <w:rPr>
                <w:rFonts w:ascii="Arial" w:hAnsi="Arial" w:cs="Arial"/>
              </w:rPr>
              <w:t>amounts falling due after more than one year</w:t>
            </w:r>
          </w:p>
          <w:p w:rsidR="008E137A" w:rsidRDefault="008E137A" w:rsidP="00E37400">
            <w:pPr>
              <w:pStyle w:val="TableText"/>
              <w:rPr>
                <w:rFonts w:ascii="Arial" w:hAnsi="Arial" w:cs="Arial"/>
                <w:b/>
              </w:rPr>
            </w:pPr>
          </w:p>
          <w:p w:rsidR="008E137A" w:rsidRPr="00623C40" w:rsidRDefault="008E137A" w:rsidP="00E37400">
            <w:pPr>
              <w:pStyle w:val="TableText"/>
              <w:rPr>
                <w:rFonts w:ascii="Arial" w:hAnsi="Arial" w:cs="Arial"/>
                <w:b/>
              </w:rPr>
            </w:pPr>
          </w:p>
        </w:tc>
        <w:tc>
          <w:tcPr>
            <w:tcW w:w="742" w:type="dxa"/>
            <w:tcBorders>
              <w:bottom w:val="single" w:sz="4" w:space="0" w:color="auto"/>
            </w:tcBorders>
          </w:tcPr>
          <w:p w:rsidR="008E137A" w:rsidRPr="00623C40" w:rsidRDefault="00EA11AB" w:rsidP="00E37400">
            <w:pPr>
              <w:pStyle w:val="TableText"/>
              <w:tabs>
                <w:tab w:val="clear" w:pos="720"/>
                <w:tab w:val="clear" w:pos="1440"/>
                <w:tab w:val="clear" w:pos="2304"/>
                <w:tab w:val="decimal" w:pos="517"/>
              </w:tabs>
              <w:rPr>
                <w:rFonts w:ascii="Arial" w:hAnsi="Arial" w:cs="Arial"/>
              </w:rPr>
            </w:pPr>
            <w:r>
              <w:rPr>
                <w:rFonts w:ascii="Arial" w:hAnsi="Arial" w:cs="Arial"/>
              </w:rPr>
              <w:t>15</w:t>
            </w:r>
          </w:p>
        </w:tc>
        <w:tc>
          <w:tcPr>
            <w:tcW w:w="970" w:type="dxa"/>
            <w:gridSpan w:val="2"/>
            <w:tcBorders>
              <w:bottom w:val="single" w:sz="4" w:space="0" w:color="auto"/>
            </w:tcBorders>
          </w:tcPr>
          <w:p w:rsidR="008E137A" w:rsidRPr="00623C40" w:rsidRDefault="008E137A" w:rsidP="00E37400">
            <w:pPr>
              <w:pStyle w:val="TableFigure"/>
              <w:tabs>
                <w:tab w:val="clear" w:pos="720"/>
                <w:tab w:val="clear" w:pos="1440"/>
                <w:tab w:val="clear" w:pos="2304"/>
                <w:tab w:val="decimal" w:pos="1086"/>
              </w:tabs>
              <w:ind w:left="-236" w:firstLine="236"/>
              <w:jc w:val="both"/>
              <w:rPr>
                <w:rFonts w:ascii="Arial" w:hAnsi="Arial" w:cs="Arial"/>
                <w:b/>
              </w:rPr>
            </w:pPr>
          </w:p>
        </w:tc>
        <w:tc>
          <w:tcPr>
            <w:tcW w:w="1582" w:type="dxa"/>
            <w:tcBorders>
              <w:bottom w:val="single" w:sz="4" w:space="0" w:color="auto"/>
            </w:tcBorders>
          </w:tcPr>
          <w:p w:rsidR="008E137A" w:rsidRPr="00623C40" w:rsidRDefault="008E137A" w:rsidP="00FD1A47">
            <w:pPr>
              <w:pStyle w:val="TableFigure"/>
              <w:tabs>
                <w:tab w:val="clear" w:pos="720"/>
                <w:tab w:val="clear" w:pos="1440"/>
                <w:tab w:val="clear" w:pos="2304"/>
                <w:tab w:val="decimal" w:pos="1086"/>
              </w:tabs>
              <w:jc w:val="both"/>
              <w:rPr>
                <w:rFonts w:ascii="Arial" w:hAnsi="Arial" w:cs="Arial"/>
                <w:b/>
              </w:rPr>
            </w:pPr>
            <w:r>
              <w:rPr>
                <w:rFonts w:ascii="Arial" w:hAnsi="Arial" w:cs="Arial"/>
                <w:b/>
              </w:rPr>
              <w:t>(2</w:t>
            </w:r>
            <w:r w:rsidR="00976350">
              <w:rPr>
                <w:rFonts w:ascii="Arial" w:hAnsi="Arial" w:cs="Arial"/>
                <w:b/>
              </w:rPr>
              <w:t>5</w:t>
            </w:r>
            <w:r>
              <w:rPr>
                <w:rFonts w:ascii="Arial" w:hAnsi="Arial" w:cs="Arial"/>
                <w:b/>
              </w:rPr>
              <w:t>,</w:t>
            </w:r>
            <w:r w:rsidR="00976350">
              <w:rPr>
                <w:rFonts w:ascii="Arial" w:hAnsi="Arial" w:cs="Arial"/>
                <w:b/>
              </w:rPr>
              <w:t>4</w:t>
            </w:r>
            <w:r w:rsidR="00FD1A47">
              <w:rPr>
                <w:rFonts w:ascii="Arial" w:hAnsi="Arial" w:cs="Arial"/>
                <w:b/>
              </w:rPr>
              <w:t>00</w:t>
            </w:r>
            <w:r>
              <w:rPr>
                <w:rFonts w:ascii="Arial" w:hAnsi="Arial" w:cs="Arial"/>
                <w:b/>
              </w:rPr>
              <w:t>)</w:t>
            </w:r>
            <w:r w:rsidR="0058059F">
              <w:rPr>
                <w:rFonts w:ascii="Arial" w:hAnsi="Arial" w:cs="Arial"/>
                <w:b/>
              </w:rPr>
              <w:t xml:space="preserve"> </w:t>
            </w:r>
          </w:p>
        </w:tc>
        <w:tc>
          <w:tcPr>
            <w:tcW w:w="411" w:type="dxa"/>
            <w:gridSpan w:val="2"/>
            <w:tcBorders>
              <w:bottom w:val="single" w:sz="4" w:space="0" w:color="auto"/>
            </w:tcBorders>
          </w:tcPr>
          <w:p w:rsidR="008E137A" w:rsidRPr="00617512" w:rsidRDefault="008E137A" w:rsidP="00E37400">
            <w:pPr>
              <w:pStyle w:val="TableFigure"/>
              <w:tabs>
                <w:tab w:val="clear" w:pos="720"/>
                <w:tab w:val="clear" w:pos="1440"/>
                <w:tab w:val="clear" w:pos="2304"/>
                <w:tab w:val="decimal" w:pos="1086"/>
              </w:tabs>
              <w:jc w:val="both"/>
              <w:rPr>
                <w:rFonts w:ascii="Arial" w:hAnsi="Arial" w:cs="Arial"/>
              </w:rPr>
            </w:pPr>
            <w:r>
              <w:rPr>
                <w:rFonts w:ascii="Arial" w:hAnsi="Arial" w:cs="Arial"/>
              </w:rPr>
              <w:t xml:space="preserve">   </w:t>
            </w:r>
          </w:p>
        </w:tc>
        <w:tc>
          <w:tcPr>
            <w:tcW w:w="1148" w:type="dxa"/>
            <w:gridSpan w:val="2"/>
            <w:tcBorders>
              <w:bottom w:val="single" w:sz="4" w:space="0" w:color="auto"/>
            </w:tcBorders>
          </w:tcPr>
          <w:p w:rsidR="008E137A" w:rsidRPr="00617512" w:rsidRDefault="0058059F" w:rsidP="00FD1A47">
            <w:pPr>
              <w:pStyle w:val="TableFigure"/>
              <w:tabs>
                <w:tab w:val="clear" w:pos="720"/>
                <w:tab w:val="clear" w:pos="1440"/>
                <w:tab w:val="clear" w:pos="2304"/>
                <w:tab w:val="left" w:pos="331"/>
              </w:tabs>
              <w:ind w:left="47" w:right="-108" w:hanging="47"/>
              <w:jc w:val="both"/>
              <w:rPr>
                <w:rFonts w:ascii="Arial" w:hAnsi="Arial" w:cs="Arial"/>
              </w:rPr>
            </w:pPr>
            <w:r>
              <w:rPr>
                <w:rFonts w:ascii="Arial" w:hAnsi="Arial" w:cs="Arial"/>
              </w:rPr>
              <w:t xml:space="preserve">     </w:t>
            </w:r>
            <w:r w:rsidR="00976350">
              <w:rPr>
                <w:rFonts w:ascii="Arial" w:hAnsi="Arial" w:cs="Arial"/>
              </w:rPr>
              <w:t>(2</w:t>
            </w:r>
            <w:r w:rsidR="00FD1A47">
              <w:rPr>
                <w:rFonts w:ascii="Arial" w:hAnsi="Arial" w:cs="Arial"/>
              </w:rPr>
              <w:t>5</w:t>
            </w:r>
            <w:r w:rsidR="008E137A">
              <w:rPr>
                <w:rFonts w:ascii="Arial" w:hAnsi="Arial" w:cs="Arial"/>
              </w:rPr>
              <w:t>,</w:t>
            </w:r>
            <w:r w:rsidR="00FD1A47">
              <w:rPr>
                <w:rFonts w:ascii="Arial" w:hAnsi="Arial" w:cs="Arial"/>
              </w:rPr>
              <w:t>48</w:t>
            </w:r>
            <w:r w:rsidR="00F2357A">
              <w:rPr>
                <w:rFonts w:ascii="Arial" w:hAnsi="Arial" w:cs="Arial"/>
              </w:rPr>
              <w:t>1</w:t>
            </w:r>
            <w:r>
              <w:rPr>
                <w:rFonts w:ascii="Arial" w:hAnsi="Arial" w:cs="Arial"/>
              </w:rPr>
              <w:t>)</w:t>
            </w:r>
          </w:p>
        </w:tc>
      </w:tr>
      <w:tr w:rsidR="003509C4" w:rsidRPr="00C3223F" w:rsidTr="006D25D8">
        <w:trPr>
          <w:trHeight w:val="239"/>
        </w:trPr>
        <w:tc>
          <w:tcPr>
            <w:tcW w:w="5495" w:type="dxa"/>
            <w:tcBorders>
              <w:bottom w:val="single" w:sz="4" w:space="0" w:color="auto"/>
            </w:tcBorders>
          </w:tcPr>
          <w:p w:rsidR="003509C4" w:rsidRPr="00767E3E" w:rsidRDefault="003509C4" w:rsidP="00C35B6C">
            <w:pPr>
              <w:pStyle w:val="TableText"/>
              <w:rPr>
                <w:rFonts w:ascii="Arial" w:hAnsi="Arial" w:cs="Arial"/>
                <w:b/>
              </w:rPr>
            </w:pPr>
            <w:r w:rsidRPr="00767E3E">
              <w:rPr>
                <w:rFonts w:ascii="Arial" w:hAnsi="Arial" w:cs="Arial"/>
                <w:b/>
              </w:rPr>
              <w:t xml:space="preserve">Provisions </w:t>
            </w:r>
          </w:p>
          <w:p w:rsidR="003509C4" w:rsidRDefault="003509C4" w:rsidP="00C35B6C">
            <w:pPr>
              <w:pStyle w:val="TableText"/>
              <w:rPr>
                <w:rFonts w:ascii="Arial" w:hAnsi="Arial" w:cs="Arial"/>
              </w:rPr>
            </w:pPr>
            <w:r>
              <w:rPr>
                <w:rFonts w:ascii="Arial" w:hAnsi="Arial" w:cs="Arial"/>
              </w:rPr>
              <w:t>Pension provisions</w:t>
            </w:r>
          </w:p>
          <w:p w:rsidR="003509C4" w:rsidRDefault="003509C4" w:rsidP="00C35B6C">
            <w:pPr>
              <w:pStyle w:val="TableText"/>
              <w:rPr>
                <w:rFonts w:ascii="Arial" w:hAnsi="Arial" w:cs="Arial"/>
              </w:rPr>
            </w:pPr>
            <w:r>
              <w:rPr>
                <w:rFonts w:ascii="Arial" w:hAnsi="Arial" w:cs="Arial"/>
              </w:rPr>
              <w:t>Other provisions</w:t>
            </w:r>
          </w:p>
          <w:p w:rsidR="003509C4" w:rsidRPr="00623C40" w:rsidRDefault="003509C4" w:rsidP="00C35B6C">
            <w:pPr>
              <w:pStyle w:val="TableText"/>
              <w:rPr>
                <w:rFonts w:ascii="Arial" w:hAnsi="Arial" w:cs="Arial"/>
                <w:b/>
              </w:rPr>
            </w:pPr>
          </w:p>
        </w:tc>
        <w:tc>
          <w:tcPr>
            <w:tcW w:w="742" w:type="dxa"/>
            <w:tcBorders>
              <w:bottom w:val="single" w:sz="4" w:space="0" w:color="auto"/>
            </w:tcBorders>
          </w:tcPr>
          <w:p w:rsidR="003509C4" w:rsidRDefault="003509C4" w:rsidP="00C35B6C">
            <w:pPr>
              <w:pStyle w:val="TableText"/>
              <w:tabs>
                <w:tab w:val="clear" w:pos="720"/>
                <w:tab w:val="clear" w:pos="1440"/>
                <w:tab w:val="clear" w:pos="2304"/>
                <w:tab w:val="decimal" w:pos="459"/>
              </w:tabs>
              <w:rPr>
                <w:rFonts w:ascii="Arial" w:hAnsi="Arial" w:cs="Arial"/>
              </w:rPr>
            </w:pPr>
          </w:p>
          <w:p w:rsidR="003509C4" w:rsidRDefault="0027248F" w:rsidP="00C35B6C">
            <w:pPr>
              <w:pStyle w:val="TableText"/>
              <w:tabs>
                <w:tab w:val="clear" w:pos="720"/>
                <w:tab w:val="clear" w:pos="1440"/>
                <w:tab w:val="clear" w:pos="2304"/>
                <w:tab w:val="decimal" w:pos="459"/>
              </w:tabs>
              <w:rPr>
                <w:rFonts w:ascii="Arial" w:hAnsi="Arial" w:cs="Arial"/>
              </w:rPr>
            </w:pPr>
            <w:r>
              <w:rPr>
                <w:rFonts w:ascii="Arial" w:hAnsi="Arial" w:cs="Arial"/>
              </w:rPr>
              <w:t>1</w:t>
            </w:r>
            <w:r w:rsidR="00EA11AB">
              <w:rPr>
                <w:rFonts w:ascii="Arial" w:hAnsi="Arial" w:cs="Arial"/>
              </w:rPr>
              <w:t>6</w:t>
            </w:r>
          </w:p>
          <w:p w:rsidR="003509C4" w:rsidRDefault="0027248F" w:rsidP="00C35B6C">
            <w:pPr>
              <w:pStyle w:val="TableText"/>
              <w:tabs>
                <w:tab w:val="clear" w:pos="720"/>
                <w:tab w:val="clear" w:pos="1440"/>
                <w:tab w:val="clear" w:pos="2304"/>
                <w:tab w:val="decimal" w:pos="459"/>
              </w:tabs>
              <w:rPr>
                <w:rFonts w:ascii="Arial" w:hAnsi="Arial" w:cs="Arial"/>
              </w:rPr>
            </w:pPr>
            <w:r>
              <w:rPr>
                <w:rFonts w:ascii="Arial" w:hAnsi="Arial" w:cs="Arial"/>
              </w:rPr>
              <w:t>1</w:t>
            </w:r>
            <w:r w:rsidR="00EA11AB">
              <w:rPr>
                <w:rFonts w:ascii="Arial" w:hAnsi="Arial" w:cs="Arial"/>
              </w:rPr>
              <w:t>6</w:t>
            </w:r>
          </w:p>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bottom w:val="single" w:sz="4" w:space="0" w:color="auto"/>
            </w:tcBorders>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bottom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p w:rsidR="003509C4" w:rsidRPr="003B4747" w:rsidRDefault="00E44E26" w:rsidP="00C35B6C">
            <w:pPr>
              <w:pStyle w:val="TableFigure"/>
              <w:tabs>
                <w:tab w:val="clear" w:pos="720"/>
                <w:tab w:val="clear" w:pos="1440"/>
                <w:tab w:val="clear" w:pos="2304"/>
                <w:tab w:val="decimal" w:pos="1086"/>
              </w:tabs>
              <w:jc w:val="both"/>
              <w:rPr>
                <w:rFonts w:ascii="Arial" w:hAnsi="Arial" w:cs="Arial"/>
                <w:b/>
              </w:rPr>
            </w:pPr>
            <w:r w:rsidRPr="003B4747">
              <w:rPr>
                <w:rFonts w:ascii="Arial" w:hAnsi="Arial" w:cs="Arial"/>
                <w:b/>
              </w:rPr>
              <w:t>(</w:t>
            </w:r>
            <w:r w:rsidR="00FD1A47">
              <w:rPr>
                <w:rFonts w:ascii="Arial" w:hAnsi="Arial" w:cs="Arial"/>
                <w:b/>
              </w:rPr>
              <w:t>6</w:t>
            </w:r>
            <w:r w:rsidR="00976350">
              <w:rPr>
                <w:rFonts w:ascii="Arial" w:hAnsi="Arial" w:cs="Arial"/>
                <w:b/>
              </w:rPr>
              <w:t>,</w:t>
            </w:r>
            <w:r w:rsidR="00FD1A47">
              <w:rPr>
                <w:rFonts w:ascii="Arial" w:hAnsi="Arial" w:cs="Arial"/>
                <w:b/>
              </w:rPr>
              <w:t>3</w:t>
            </w:r>
            <w:r w:rsidR="009A116A">
              <w:rPr>
                <w:rFonts w:ascii="Arial" w:hAnsi="Arial" w:cs="Arial"/>
                <w:b/>
              </w:rPr>
              <w:t>96</w:t>
            </w:r>
            <w:r w:rsidR="003509C4" w:rsidRPr="003B4747">
              <w:rPr>
                <w:rFonts w:ascii="Arial" w:hAnsi="Arial" w:cs="Arial"/>
                <w:b/>
              </w:rPr>
              <w:t>)</w:t>
            </w:r>
          </w:p>
          <w:p w:rsidR="003509C4" w:rsidRPr="003B4747" w:rsidRDefault="003509C4" w:rsidP="00FD1A47">
            <w:pPr>
              <w:pStyle w:val="TableFigure"/>
              <w:tabs>
                <w:tab w:val="clear" w:pos="720"/>
                <w:tab w:val="clear" w:pos="1440"/>
                <w:tab w:val="clear" w:pos="2304"/>
                <w:tab w:val="decimal" w:pos="1086"/>
              </w:tabs>
              <w:jc w:val="both"/>
              <w:rPr>
                <w:rFonts w:ascii="Arial" w:hAnsi="Arial" w:cs="Arial"/>
                <w:b/>
              </w:rPr>
            </w:pPr>
            <w:r w:rsidRPr="003B4747">
              <w:rPr>
                <w:rFonts w:ascii="Arial" w:hAnsi="Arial" w:cs="Arial"/>
                <w:b/>
              </w:rPr>
              <w:t>(</w:t>
            </w:r>
            <w:r w:rsidR="00FD1A47">
              <w:rPr>
                <w:rFonts w:ascii="Arial" w:hAnsi="Arial" w:cs="Arial"/>
                <w:b/>
              </w:rPr>
              <w:t>313</w:t>
            </w:r>
            <w:r w:rsidRPr="003B4747">
              <w:rPr>
                <w:rFonts w:ascii="Arial" w:hAnsi="Arial" w:cs="Arial"/>
                <w:b/>
              </w:rPr>
              <w:t>)</w:t>
            </w:r>
          </w:p>
        </w:tc>
        <w:tc>
          <w:tcPr>
            <w:tcW w:w="411" w:type="dxa"/>
            <w:gridSpan w:val="2"/>
            <w:tcBorders>
              <w:bottom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bottom w:val="single" w:sz="4" w:space="0" w:color="auto"/>
            </w:tcBorders>
          </w:tcPr>
          <w:p w:rsidR="003509C4" w:rsidRDefault="003509C4" w:rsidP="00C35B6C">
            <w:pPr>
              <w:pStyle w:val="TableFigure"/>
              <w:tabs>
                <w:tab w:val="clear" w:pos="720"/>
                <w:tab w:val="clear" w:pos="1440"/>
                <w:tab w:val="clear" w:pos="2304"/>
                <w:tab w:val="decimal" w:pos="1086"/>
              </w:tabs>
              <w:jc w:val="both"/>
              <w:rPr>
                <w:rFonts w:ascii="Arial" w:hAnsi="Arial" w:cs="Arial"/>
              </w:rPr>
            </w:pPr>
          </w:p>
          <w:p w:rsidR="003509C4" w:rsidRDefault="003509C4" w:rsidP="00C35B6C">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D1A47">
              <w:rPr>
                <w:rFonts w:ascii="Arial" w:hAnsi="Arial" w:cs="Arial"/>
              </w:rPr>
              <w:t>7</w:t>
            </w:r>
            <w:r>
              <w:rPr>
                <w:rFonts w:ascii="Arial" w:hAnsi="Arial" w:cs="Arial"/>
              </w:rPr>
              <w:t>,</w:t>
            </w:r>
            <w:r w:rsidR="00FD1A47">
              <w:rPr>
                <w:rFonts w:ascii="Arial" w:hAnsi="Arial" w:cs="Arial"/>
              </w:rPr>
              <w:t>157</w:t>
            </w:r>
            <w:r>
              <w:rPr>
                <w:rFonts w:ascii="Arial" w:hAnsi="Arial" w:cs="Arial"/>
              </w:rPr>
              <w:t>)</w:t>
            </w:r>
          </w:p>
          <w:p w:rsidR="003509C4" w:rsidRPr="00617512" w:rsidRDefault="003509C4"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2357A">
              <w:rPr>
                <w:rFonts w:ascii="Arial" w:hAnsi="Arial" w:cs="Arial"/>
              </w:rPr>
              <w:t>4</w:t>
            </w:r>
            <w:r w:rsidR="00FD1A47">
              <w:rPr>
                <w:rFonts w:ascii="Arial" w:hAnsi="Arial" w:cs="Arial"/>
              </w:rPr>
              <w:t>98</w:t>
            </w:r>
            <w:r>
              <w:rPr>
                <w:rFonts w:ascii="Arial" w:hAnsi="Arial" w:cs="Arial"/>
              </w:rPr>
              <w:t>)</w:t>
            </w:r>
          </w:p>
        </w:tc>
      </w:tr>
      <w:tr w:rsidR="003509C4" w:rsidRPr="00C3223F" w:rsidTr="006D25D8">
        <w:trPr>
          <w:trHeight w:val="150"/>
        </w:trPr>
        <w:tc>
          <w:tcPr>
            <w:tcW w:w="5495" w:type="dxa"/>
            <w:tcBorders>
              <w:top w:val="single" w:sz="4" w:space="0" w:color="auto"/>
              <w:bottom w:val="single" w:sz="4" w:space="0" w:color="auto"/>
            </w:tcBorders>
          </w:tcPr>
          <w:p w:rsidR="003509C4" w:rsidRPr="00623C40" w:rsidRDefault="003509C4" w:rsidP="008B7CFA">
            <w:pPr>
              <w:pStyle w:val="TableText"/>
              <w:rPr>
                <w:rFonts w:ascii="Arial" w:hAnsi="Arial" w:cs="Arial"/>
              </w:rPr>
            </w:pPr>
            <w:r>
              <w:rPr>
                <w:rFonts w:ascii="Arial" w:hAnsi="Arial" w:cs="Arial"/>
                <w:b/>
              </w:rPr>
              <w:t>Total net</w:t>
            </w:r>
            <w:r w:rsidR="00116FFC">
              <w:rPr>
                <w:rFonts w:ascii="Arial" w:hAnsi="Arial" w:cs="Arial"/>
                <w:b/>
              </w:rPr>
              <w:t xml:space="preserve"> (liabilities)</w:t>
            </w:r>
          </w:p>
        </w:tc>
        <w:tc>
          <w:tcPr>
            <w:tcW w:w="742" w:type="dxa"/>
            <w:tcBorders>
              <w:top w:val="single" w:sz="4" w:space="0" w:color="auto"/>
              <w:bottom w:val="single" w:sz="4" w:space="0" w:color="auto"/>
            </w:tcBorders>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bottom w:val="single" w:sz="4" w:space="0" w:color="auto"/>
            </w:tcBorders>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bottom w:val="single" w:sz="4" w:space="0" w:color="auto"/>
            </w:tcBorders>
          </w:tcPr>
          <w:p w:rsidR="003509C4" w:rsidRPr="003B4747" w:rsidRDefault="009A116A" w:rsidP="00E10A72">
            <w:pPr>
              <w:pStyle w:val="TableFigure"/>
              <w:tabs>
                <w:tab w:val="clear" w:pos="720"/>
                <w:tab w:val="clear" w:pos="1440"/>
                <w:tab w:val="clear" w:pos="2304"/>
                <w:tab w:val="decimal" w:pos="1086"/>
              </w:tabs>
              <w:jc w:val="both"/>
              <w:rPr>
                <w:rFonts w:ascii="Arial" w:hAnsi="Arial" w:cs="Arial"/>
                <w:b/>
              </w:rPr>
            </w:pPr>
            <w:r>
              <w:rPr>
                <w:rFonts w:ascii="Arial" w:hAnsi="Arial" w:cs="Arial"/>
                <w:b/>
              </w:rPr>
              <w:t>535</w:t>
            </w:r>
          </w:p>
        </w:tc>
        <w:tc>
          <w:tcPr>
            <w:tcW w:w="411" w:type="dxa"/>
            <w:gridSpan w:val="2"/>
            <w:tcBorders>
              <w:top w:val="single" w:sz="4" w:space="0" w:color="auto"/>
              <w:bottom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bottom w:val="single" w:sz="4" w:space="0" w:color="auto"/>
            </w:tcBorders>
          </w:tcPr>
          <w:p w:rsidR="003509C4" w:rsidRPr="00617512" w:rsidRDefault="00F2357A"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D1A47">
              <w:rPr>
                <w:rFonts w:ascii="Arial" w:hAnsi="Arial" w:cs="Arial"/>
              </w:rPr>
              <w:t>955</w:t>
            </w:r>
            <w:r>
              <w:rPr>
                <w:rFonts w:ascii="Arial" w:hAnsi="Arial" w:cs="Arial"/>
              </w:rPr>
              <w:t>)</w:t>
            </w:r>
          </w:p>
        </w:tc>
      </w:tr>
      <w:tr w:rsidR="003509C4" w:rsidRPr="00C3223F" w:rsidTr="006D25D8">
        <w:trPr>
          <w:trHeight w:val="146"/>
        </w:trPr>
        <w:tc>
          <w:tcPr>
            <w:tcW w:w="5495" w:type="dxa"/>
            <w:tcBorders>
              <w:top w:val="single" w:sz="4" w:space="0" w:color="auto"/>
            </w:tcBorders>
          </w:tcPr>
          <w:p w:rsidR="003509C4" w:rsidRPr="00623C40" w:rsidRDefault="003509C4" w:rsidP="00C35B6C">
            <w:pPr>
              <w:pStyle w:val="TableText"/>
              <w:rPr>
                <w:rFonts w:ascii="Arial" w:hAnsi="Arial" w:cs="Arial"/>
              </w:rPr>
            </w:pPr>
          </w:p>
        </w:tc>
        <w:tc>
          <w:tcPr>
            <w:tcW w:w="742" w:type="dxa"/>
            <w:tcBorders>
              <w:top w:val="single" w:sz="4" w:space="0" w:color="auto"/>
            </w:tcBorders>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tcBorders>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Borders>
              <w:top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tcBorders>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rsidTr="006D25D8">
        <w:trPr>
          <w:trHeight w:val="70"/>
        </w:trPr>
        <w:tc>
          <w:tcPr>
            <w:tcW w:w="5495" w:type="dxa"/>
          </w:tcPr>
          <w:p w:rsidR="003509C4" w:rsidRPr="00623C40" w:rsidRDefault="003509C4" w:rsidP="00C35B6C">
            <w:pPr>
              <w:pStyle w:val="TableText"/>
              <w:rPr>
                <w:rFonts w:ascii="Arial" w:hAnsi="Arial" w:cs="Arial"/>
                <w:b/>
              </w:rPr>
            </w:pPr>
          </w:p>
        </w:tc>
        <w:tc>
          <w:tcPr>
            <w:tcW w:w="742" w:type="dxa"/>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Pr>
          <w:p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rsidTr="006D25D8">
        <w:tc>
          <w:tcPr>
            <w:tcW w:w="5495" w:type="dxa"/>
          </w:tcPr>
          <w:p w:rsidR="003509C4" w:rsidRPr="00623C40" w:rsidRDefault="003509C4" w:rsidP="00C35B6C">
            <w:pPr>
              <w:pStyle w:val="TableText"/>
              <w:rPr>
                <w:rFonts w:ascii="Arial" w:hAnsi="Arial" w:cs="Arial"/>
                <w:b/>
              </w:rPr>
            </w:pPr>
          </w:p>
        </w:tc>
        <w:tc>
          <w:tcPr>
            <w:tcW w:w="742" w:type="dxa"/>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Pr>
          <w:p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rsidTr="006D25D8">
        <w:trPr>
          <w:trHeight w:val="278"/>
        </w:trPr>
        <w:tc>
          <w:tcPr>
            <w:tcW w:w="5495" w:type="dxa"/>
          </w:tcPr>
          <w:p w:rsidR="003509C4" w:rsidRPr="00155D06" w:rsidRDefault="00240F28" w:rsidP="00C35B6C">
            <w:pPr>
              <w:pStyle w:val="TableText"/>
              <w:rPr>
                <w:rFonts w:ascii="Arial" w:hAnsi="Arial" w:cs="Arial"/>
                <w:b/>
              </w:rPr>
            </w:pPr>
            <w:r>
              <w:rPr>
                <w:rFonts w:ascii="Arial" w:hAnsi="Arial" w:cs="Arial"/>
                <w:b/>
              </w:rPr>
              <w:t xml:space="preserve">Unrestricted </w:t>
            </w:r>
            <w:r w:rsidRPr="00623C40">
              <w:rPr>
                <w:rFonts w:ascii="Arial" w:hAnsi="Arial" w:cs="Arial"/>
                <w:b/>
              </w:rPr>
              <w:t>Reserves</w:t>
            </w:r>
          </w:p>
        </w:tc>
        <w:tc>
          <w:tcPr>
            <w:tcW w:w="742" w:type="dxa"/>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Pr>
          <w:p w:rsidR="003509C4" w:rsidRPr="003B4747" w:rsidRDefault="009A116A" w:rsidP="00E10A72">
            <w:pPr>
              <w:pStyle w:val="TableFigure"/>
              <w:tabs>
                <w:tab w:val="clear" w:pos="720"/>
                <w:tab w:val="clear" w:pos="1440"/>
                <w:tab w:val="clear" w:pos="2304"/>
                <w:tab w:val="decimal" w:pos="1086"/>
              </w:tabs>
              <w:jc w:val="both"/>
              <w:rPr>
                <w:rFonts w:ascii="Arial" w:hAnsi="Arial" w:cs="Arial"/>
                <w:b/>
              </w:rPr>
            </w:pPr>
            <w:r>
              <w:rPr>
                <w:rFonts w:ascii="Arial" w:hAnsi="Arial" w:cs="Arial"/>
                <w:b/>
              </w:rPr>
              <w:t>535</w:t>
            </w:r>
          </w:p>
        </w:tc>
        <w:tc>
          <w:tcPr>
            <w:tcW w:w="411" w:type="dxa"/>
            <w:gridSpan w:val="2"/>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Pr>
          <w:p w:rsidR="003509C4" w:rsidRPr="00617512" w:rsidRDefault="00F2357A"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D1A47">
              <w:rPr>
                <w:rFonts w:ascii="Arial" w:hAnsi="Arial" w:cs="Arial"/>
              </w:rPr>
              <w:t>955</w:t>
            </w:r>
            <w:r>
              <w:rPr>
                <w:rFonts w:ascii="Arial" w:hAnsi="Arial" w:cs="Arial"/>
              </w:rPr>
              <w:t>)</w:t>
            </w:r>
          </w:p>
        </w:tc>
      </w:tr>
      <w:tr w:rsidR="003509C4" w:rsidRPr="00C3223F" w:rsidTr="006D25D8">
        <w:trPr>
          <w:trHeight w:val="278"/>
        </w:trPr>
        <w:tc>
          <w:tcPr>
            <w:tcW w:w="5495" w:type="dxa"/>
            <w:tcBorders>
              <w:bottom w:val="single" w:sz="4" w:space="0" w:color="auto"/>
            </w:tcBorders>
          </w:tcPr>
          <w:p w:rsidR="003509C4" w:rsidRDefault="003509C4" w:rsidP="008B7CFA">
            <w:pPr>
              <w:pStyle w:val="TableText"/>
              <w:rPr>
                <w:rFonts w:ascii="Arial" w:hAnsi="Arial" w:cs="Arial"/>
                <w:b/>
              </w:rPr>
            </w:pPr>
          </w:p>
        </w:tc>
        <w:tc>
          <w:tcPr>
            <w:tcW w:w="742" w:type="dxa"/>
            <w:tcBorders>
              <w:bottom w:val="single" w:sz="4" w:space="0" w:color="auto"/>
            </w:tcBorders>
          </w:tcPr>
          <w:p w:rsidR="003509C4" w:rsidRPr="00623C40" w:rsidRDefault="003509C4" w:rsidP="009C4693">
            <w:pPr>
              <w:pStyle w:val="TableText"/>
              <w:tabs>
                <w:tab w:val="clear" w:pos="720"/>
                <w:tab w:val="clear" w:pos="1440"/>
                <w:tab w:val="clear" w:pos="2304"/>
                <w:tab w:val="decimal" w:pos="459"/>
              </w:tabs>
              <w:rPr>
                <w:rFonts w:ascii="Arial" w:hAnsi="Arial" w:cs="Arial"/>
              </w:rPr>
            </w:pPr>
          </w:p>
        </w:tc>
        <w:tc>
          <w:tcPr>
            <w:tcW w:w="970" w:type="dxa"/>
            <w:gridSpan w:val="2"/>
            <w:tcBorders>
              <w:bottom w:val="single" w:sz="4" w:space="0" w:color="auto"/>
            </w:tcBorders>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bottom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Borders>
              <w:bottom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bottom w:val="single" w:sz="4" w:space="0" w:color="auto"/>
            </w:tcBorders>
            <w:shd w:val="clear" w:color="auto" w:fill="auto"/>
          </w:tcPr>
          <w:p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rsidTr="006D25D8">
        <w:tc>
          <w:tcPr>
            <w:tcW w:w="5495" w:type="dxa"/>
            <w:tcBorders>
              <w:top w:val="single" w:sz="4" w:space="0" w:color="auto"/>
              <w:bottom w:val="single" w:sz="4" w:space="0" w:color="auto"/>
            </w:tcBorders>
          </w:tcPr>
          <w:p w:rsidR="003509C4" w:rsidRPr="00623C40" w:rsidRDefault="003509C4" w:rsidP="00155D06">
            <w:pPr>
              <w:pStyle w:val="TableText"/>
              <w:rPr>
                <w:rFonts w:ascii="Arial" w:hAnsi="Arial" w:cs="Arial"/>
                <w:b/>
              </w:rPr>
            </w:pPr>
            <w:r w:rsidRPr="003509C4">
              <w:rPr>
                <w:rFonts w:ascii="Arial" w:hAnsi="Arial" w:cs="Arial"/>
                <w:b/>
              </w:rPr>
              <w:t>Total Reserves</w:t>
            </w:r>
          </w:p>
        </w:tc>
        <w:tc>
          <w:tcPr>
            <w:tcW w:w="742" w:type="dxa"/>
            <w:tcBorders>
              <w:top w:val="single" w:sz="4" w:space="0" w:color="auto"/>
              <w:bottom w:val="single" w:sz="4" w:space="0" w:color="auto"/>
            </w:tcBorders>
          </w:tcPr>
          <w:p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bottom w:val="single" w:sz="4" w:space="0" w:color="auto"/>
            </w:tcBorders>
          </w:tcPr>
          <w:p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bottom w:val="single" w:sz="4" w:space="0" w:color="auto"/>
            </w:tcBorders>
          </w:tcPr>
          <w:p w:rsidR="003509C4" w:rsidRPr="003B4747" w:rsidRDefault="009A116A" w:rsidP="00E10A72">
            <w:pPr>
              <w:pStyle w:val="TableFigure"/>
              <w:tabs>
                <w:tab w:val="clear" w:pos="720"/>
                <w:tab w:val="clear" w:pos="1440"/>
                <w:tab w:val="clear" w:pos="2304"/>
                <w:tab w:val="decimal" w:pos="1086"/>
              </w:tabs>
              <w:jc w:val="both"/>
              <w:rPr>
                <w:rFonts w:ascii="Arial" w:hAnsi="Arial" w:cs="Arial"/>
                <w:b/>
              </w:rPr>
            </w:pPr>
            <w:r>
              <w:rPr>
                <w:rFonts w:ascii="Arial" w:hAnsi="Arial" w:cs="Arial"/>
                <w:b/>
              </w:rPr>
              <w:t>535</w:t>
            </w:r>
          </w:p>
        </w:tc>
        <w:tc>
          <w:tcPr>
            <w:tcW w:w="411" w:type="dxa"/>
            <w:gridSpan w:val="2"/>
            <w:tcBorders>
              <w:top w:val="single" w:sz="4" w:space="0" w:color="auto"/>
              <w:bottom w:val="single" w:sz="4" w:space="0" w:color="auto"/>
            </w:tcBorders>
          </w:tcPr>
          <w:p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bottom w:val="single" w:sz="4" w:space="0" w:color="auto"/>
            </w:tcBorders>
          </w:tcPr>
          <w:p w:rsidR="003509C4" w:rsidRPr="00617512" w:rsidRDefault="00F2357A" w:rsidP="00FD1A47">
            <w:pPr>
              <w:pStyle w:val="TableFigure"/>
              <w:tabs>
                <w:tab w:val="clear" w:pos="720"/>
                <w:tab w:val="clear" w:pos="1440"/>
                <w:tab w:val="clear" w:pos="2304"/>
                <w:tab w:val="decimal" w:pos="1086"/>
              </w:tabs>
              <w:jc w:val="both"/>
              <w:rPr>
                <w:rFonts w:ascii="Arial" w:hAnsi="Arial" w:cs="Arial"/>
              </w:rPr>
            </w:pPr>
            <w:r>
              <w:rPr>
                <w:rFonts w:ascii="Arial" w:hAnsi="Arial" w:cs="Arial"/>
                <w:b/>
              </w:rPr>
              <w:t>(</w:t>
            </w:r>
            <w:r w:rsidR="00FD1A47">
              <w:rPr>
                <w:rFonts w:ascii="Arial" w:hAnsi="Arial" w:cs="Arial"/>
                <w:b/>
              </w:rPr>
              <w:t>955</w:t>
            </w:r>
            <w:r>
              <w:rPr>
                <w:rFonts w:ascii="Arial" w:hAnsi="Arial" w:cs="Arial"/>
                <w:b/>
              </w:rPr>
              <w:t>)</w:t>
            </w:r>
          </w:p>
        </w:tc>
      </w:tr>
    </w:tbl>
    <w:p w:rsidR="002A622C" w:rsidRDefault="002A622C" w:rsidP="00617B78">
      <w:pPr>
        <w:ind w:right="-221"/>
        <w:jc w:val="both"/>
        <w:rPr>
          <w:rFonts w:ascii="Arial" w:hAnsi="Arial"/>
          <w:sz w:val="20"/>
          <w:szCs w:val="20"/>
          <w:highlight w:val="yellow"/>
          <w:lang w:val="en-GB"/>
        </w:rPr>
      </w:pPr>
    </w:p>
    <w:p w:rsidR="0027248F" w:rsidRDefault="0027248F" w:rsidP="00617B78">
      <w:pPr>
        <w:ind w:right="-221"/>
        <w:jc w:val="both"/>
        <w:rPr>
          <w:rFonts w:ascii="Arial" w:hAnsi="Arial"/>
          <w:sz w:val="20"/>
          <w:szCs w:val="20"/>
          <w:highlight w:val="yellow"/>
          <w:lang w:val="en-GB"/>
        </w:rPr>
      </w:pPr>
    </w:p>
    <w:p w:rsidR="0027248F" w:rsidRDefault="0027248F" w:rsidP="00617B78">
      <w:pPr>
        <w:ind w:right="-221"/>
        <w:jc w:val="both"/>
        <w:rPr>
          <w:rFonts w:ascii="Arial" w:hAnsi="Arial"/>
          <w:sz w:val="20"/>
          <w:szCs w:val="20"/>
          <w:highlight w:val="yellow"/>
          <w:lang w:val="en-GB"/>
        </w:rPr>
      </w:pPr>
    </w:p>
    <w:p w:rsidR="00985B98" w:rsidRPr="00423A56" w:rsidRDefault="00C313A5" w:rsidP="00617B78">
      <w:pPr>
        <w:ind w:right="-221"/>
        <w:jc w:val="both"/>
        <w:rPr>
          <w:rFonts w:ascii="Arial" w:hAnsi="Arial"/>
          <w:sz w:val="20"/>
          <w:szCs w:val="20"/>
          <w:lang w:val="en-GB"/>
        </w:rPr>
      </w:pPr>
      <w:r w:rsidRPr="00423A56">
        <w:rPr>
          <w:rFonts w:ascii="Arial" w:hAnsi="Arial"/>
          <w:sz w:val="20"/>
          <w:szCs w:val="20"/>
          <w:lang w:val="en-GB"/>
        </w:rPr>
        <w:t xml:space="preserve">The financial statements on </w:t>
      </w:r>
      <w:r w:rsidRPr="003020B6">
        <w:rPr>
          <w:rFonts w:ascii="Arial" w:hAnsi="Arial"/>
          <w:sz w:val="20"/>
          <w:szCs w:val="20"/>
          <w:lang w:val="en-GB"/>
        </w:rPr>
        <w:t xml:space="preserve">pages </w:t>
      </w:r>
      <w:r w:rsidR="00E36C8D" w:rsidRPr="003020B6">
        <w:rPr>
          <w:rFonts w:ascii="Arial" w:hAnsi="Arial"/>
          <w:sz w:val="20"/>
          <w:szCs w:val="20"/>
          <w:lang w:val="en-GB"/>
        </w:rPr>
        <w:t>1</w:t>
      </w:r>
      <w:r w:rsidR="004F4AD4" w:rsidRPr="003020B6">
        <w:rPr>
          <w:rFonts w:ascii="Arial" w:hAnsi="Arial"/>
          <w:sz w:val="20"/>
          <w:szCs w:val="20"/>
          <w:lang w:val="en-GB"/>
        </w:rPr>
        <w:t>3</w:t>
      </w:r>
      <w:r w:rsidRPr="003020B6">
        <w:rPr>
          <w:rFonts w:ascii="Arial" w:hAnsi="Arial"/>
          <w:sz w:val="20"/>
          <w:szCs w:val="20"/>
          <w:lang w:val="en-GB"/>
        </w:rPr>
        <w:t xml:space="preserve"> to</w:t>
      </w:r>
      <w:r w:rsidR="009C4693" w:rsidRPr="003020B6">
        <w:rPr>
          <w:rFonts w:ascii="Arial" w:hAnsi="Arial"/>
          <w:sz w:val="20"/>
          <w:szCs w:val="20"/>
          <w:lang w:val="en-GB"/>
        </w:rPr>
        <w:t xml:space="preserve"> </w:t>
      </w:r>
      <w:r w:rsidR="00706812" w:rsidRPr="003020B6">
        <w:rPr>
          <w:rFonts w:ascii="Arial" w:hAnsi="Arial"/>
          <w:sz w:val="20"/>
          <w:szCs w:val="20"/>
          <w:lang w:val="en-GB"/>
        </w:rPr>
        <w:t>29</w:t>
      </w:r>
      <w:r w:rsidRPr="003020B6">
        <w:rPr>
          <w:rFonts w:ascii="Arial" w:hAnsi="Arial"/>
          <w:sz w:val="20"/>
          <w:szCs w:val="20"/>
          <w:lang w:val="en-GB"/>
        </w:rPr>
        <w:t xml:space="preserve"> were</w:t>
      </w:r>
      <w:r w:rsidRPr="00423A56">
        <w:rPr>
          <w:rFonts w:ascii="Arial" w:hAnsi="Arial"/>
          <w:sz w:val="20"/>
          <w:szCs w:val="20"/>
          <w:lang w:val="en-GB"/>
        </w:rPr>
        <w:t xml:space="preserve"> approved by the Board of Directors on</w:t>
      </w:r>
      <w:r w:rsidR="00A94008">
        <w:rPr>
          <w:rFonts w:ascii="Arial" w:hAnsi="Arial"/>
          <w:sz w:val="20"/>
          <w:szCs w:val="20"/>
          <w:lang w:val="en-GB"/>
        </w:rPr>
        <w:t xml:space="preserve"> </w:t>
      </w:r>
      <w:r w:rsidR="00A94008" w:rsidRPr="00A94008">
        <w:rPr>
          <w:rFonts w:ascii="Arial" w:hAnsi="Arial"/>
          <w:sz w:val="20"/>
          <w:szCs w:val="20"/>
          <w:lang w:val="en-GB"/>
        </w:rPr>
        <w:t>November 2018</w:t>
      </w:r>
      <w:r w:rsidR="00993581" w:rsidRPr="00423A56">
        <w:rPr>
          <w:rFonts w:ascii="Arial" w:hAnsi="Arial"/>
          <w:sz w:val="20"/>
          <w:szCs w:val="20"/>
          <w:lang w:val="en-GB"/>
        </w:rPr>
        <w:t xml:space="preserve"> </w:t>
      </w:r>
      <w:r w:rsidRPr="00423A56">
        <w:rPr>
          <w:rFonts w:ascii="Arial" w:hAnsi="Arial"/>
          <w:sz w:val="20"/>
          <w:szCs w:val="20"/>
          <w:lang w:val="en-GB"/>
        </w:rPr>
        <w:t>and</w:t>
      </w:r>
    </w:p>
    <w:p w:rsidR="00C313A5" w:rsidRDefault="00C313A5" w:rsidP="00617B78">
      <w:pPr>
        <w:ind w:right="-221"/>
        <w:jc w:val="both"/>
        <w:rPr>
          <w:rFonts w:ascii="Arial" w:hAnsi="Arial"/>
          <w:sz w:val="20"/>
          <w:szCs w:val="20"/>
          <w:lang w:val="en-GB"/>
        </w:rPr>
      </w:pPr>
      <w:r w:rsidRPr="00423A56">
        <w:rPr>
          <w:rFonts w:ascii="Arial" w:hAnsi="Arial"/>
          <w:sz w:val="20"/>
          <w:szCs w:val="20"/>
          <w:lang w:val="en-GB"/>
        </w:rPr>
        <w:t xml:space="preserve"> </w:t>
      </w:r>
      <w:proofErr w:type="gramStart"/>
      <w:r w:rsidRPr="00423A56">
        <w:rPr>
          <w:rFonts w:ascii="Arial" w:hAnsi="Arial"/>
          <w:sz w:val="20"/>
          <w:szCs w:val="20"/>
          <w:lang w:val="en-GB"/>
        </w:rPr>
        <w:t>were</w:t>
      </w:r>
      <w:proofErr w:type="gramEnd"/>
      <w:r w:rsidRPr="00423A56">
        <w:rPr>
          <w:rFonts w:ascii="Arial" w:hAnsi="Arial"/>
          <w:sz w:val="20"/>
          <w:szCs w:val="20"/>
          <w:lang w:val="en-GB"/>
        </w:rPr>
        <w:t xml:space="preserve"> signed on its behalf by:</w:t>
      </w:r>
    </w:p>
    <w:p w:rsidR="004F4AD4" w:rsidRDefault="004F4AD4" w:rsidP="00617B78">
      <w:pPr>
        <w:ind w:right="-221"/>
        <w:jc w:val="both"/>
        <w:rPr>
          <w:rFonts w:ascii="Arial" w:hAnsi="Arial"/>
          <w:sz w:val="20"/>
          <w:szCs w:val="20"/>
          <w:lang w:val="en-GB"/>
        </w:rPr>
      </w:pPr>
    </w:p>
    <w:p w:rsidR="009E127D" w:rsidRDefault="009E127D" w:rsidP="00617B78">
      <w:pPr>
        <w:jc w:val="both"/>
        <w:rPr>
          <w:rFonts w:ascii="Arial" w:hAnsi="Arial"/>
          <w:sz w:val="20"/>
          <w:szCs w:val="20"/>
          <w:lang w:val="en-GB"/>
        </w:rPr>
      </w:pPr>
    </w:p>
    <w:p w:rsidR="0027248F" w:rsidRDefault="0027248F" w:rsidP="00617B78">
      <w:pPr>
        <w:jc w:val="both"/>
        <w:rPr>
          <w:rFonts w:ascii="Arial" w:hAnsi="Arial"/>
          <w:sz w:val="20"/>
          <w:szCs w:val="20"/>
          <w:lang w:val="en-GB"/>
        </w:rPr>
      </w:pPr>
    </w:p>
    <w:p w:rsidR="0027248F" w:rsidRDefault="0027248F" w:rsidP="00617B78">
      <w:pPr>
        <w:jc w:val="both"/>
        <w:rPr>
          <w:rFonts w:ascii="Arial" w:hAnsi="Arial"/>
          <w:sz w:val="20"/>
          <w:szCs w:val="20"/>
          <w:lang w:val="en-GB"/>
        </w:rPr>
      </w:pPr>
    </w:p>
    <w:p w:rsidR="0027248F" w:rsidRDefault="0027248F" w:rsidP="00617B78">
      <w:pPr>
        <w:jc w:val="both"/>
        <w:rPr>
          <w:rFonts w:ascii="Arial" w:hAnsi="Arial"/>
          <w:sz w:val="20"/>
          <w:szCs w:val="20"/>
          <w:lang w:val="en-GB"/>
        </w:rPr>
      </w:pPr>
    </w:p>
    <w:p w:rsidR="00867CDB" w:rsidRDefault="009E127D" w:rsidP="00617B78">
      <w:pPr>
        <w:jc w:val="both"/>
        <w:rPr>
          <w:rFonts w:ascii="Arial" w:hAnsi="Arial"/>
          <w:b/>
          <w:sz w:val="20"/>
          <w:szCs w:val="20"/>
          <w:lang w:val="en-GB"/>
        </w:rPr>
      </w:pPr>
      <w:r>
        <w:rPr>
          <w:rFonts w:ascii="Arial" w:hAnsi="Arial"/>
          <w:b/>
          <w:sz w:val="20"/>
          <w:szCs w:val="20"/>
          <w:lang w:val="en-GB"/>
        </w:rPr>
        <w:t>Mr</w:t>
      </w:r>
      <w:r w:rsidR="00FD3C86">
        <w:rPr>
          <w:rFonts w:ascii="Arial" w:hAnsi="Arial"/>
          <w:b/>
          <w:sz w:val="20"/>
          <w:szCs w:val="20"/>
          <w:lang w:val="en-GB"/>
        </w:rPr>
        <w:t>s</w:t>
      </w:r>
      <w:r>
        <w:rPr>
          <w:rFonts w:ascii="Arial" w:hAnsi="Arial"/>
          <w:b/>
          <w:sz w:val="20"/>
          <w:szCs w:val="20"/>
          <w:lang w:val="en-GB"/>
        </w:rPr>
        <w:t xml:space="preserve"> H </w:t>
      </w:r>
      <w:r w:rsidR="00FD3C86">
        <w:rPr>
          <w:rFonts w:ascii="Arial" w:hAnsi="Arial"/>
          <w:b/>
          <w:sz w:val="20"/>
          <w:szCs w:val="20"/>
          <w:lang w:val="en-GB"/>
        </w:rPr>
        <w:t>Mansfield</w:t>
      </w:r>
    </w:p>
    <w:p w:rsidR="00C27EB7" w:rsidRDefault="00443186" w:rsidP="00C27EB7">
      <w:pPr>
        <w:pStyle w:val="BodyText"/>
        <w:spacing w:after="0" w:line="240" w:lineRule="auto"/>
        <w:jc w:val="both"/>
        <w:rPr>
          <w:rFonts w:ascii="Arial" w:hAnsi="Arial"/>
          <w:b/>
          <w:lang w:val="en-GB"/>
        </w:rPr>
      </w:pPr>
      <w:r>
        <w:rPr>
          <w:rFonts w:ascii="Arial" w:hAnsi="Arial"/>
          <w:b/>
          <w:lang w:val="en-GB"/>
        </w:rPr>
        <w:t>Cha</w:t>
      </w:r>
      <w:r w:rsidR="00C313A5">
        <w:rPr>
          <w:rFonts w:ascii="Arial" w:hAnsi="Arial"/>
          <w:b/>
          <w:lang w:val="en-GB"/>
        </w:rPr>
        <w:t>ir</w:t>
      </w:r>
      <w:r w:rsidR="00051C3E">
        <w:rPr>
          <w:rFonts w:ascii="Arial" w:hAnsi="Arial"/>
          <w:b/>
          <w:lang w:val="en-GB"/>
        </w:rPr>
        <w:t xml:space="preserve"> </w:t>
      </w:r>
    </w:p>
    <w:p w:rsidR="0031235A" w:rsidRDefault="0031235A" w:rsidP="00C27EB7">
      <w:pPr>
        <w:pStyle w:val="BodyText"/>
        <w:spacing w:after="0" w:line="240" w:lineRule="auto"/>
        <w:jc w:val="both"/>
        <w:rPr>
          <w:rFonts w:ascii="Arial" w:hAnsi="Arial"/>
          <w:b/>
          <w:lang w:val="en-GB"/>
        </w:rPr>
      </w:pPr>
    </w:p>
    <w:p w:rsidR="008E137A" w:rsidRDefault="008E137A" w:rsidP="00C27EB7">
      <w:pPr>
        <w:jc w:val="both"/>
        <w:rPr>
          <w:rFonts w:ascii="Arial" w:hAnsi="Arial"/>
          <w:b/>
          <w:lang w:val="en-GB"/>
        </w:rPr>
      </w:pPr>
    </w:p>
    <w:p w:rsidR="00C27EB7" w:rsidRPr="00623C40" w:rsidRDefault="00C27EB7" w:rsidP="00C27EB7">
      <w:pPr>
        <w:jc w:val="both"/>
        <w:rPr>
          <w:rFonts w:ascii="Arial" w:hAnsi="Arial"/>
          <w:b/>
          <w:lang w:val="en-GB"/>
        </w:rPr>
      </w:pPr>
      <w:proofErr w:type="spellStart"/>
      <w:r>
        <w:rPr>
          <w:rFonts w:ascii="Arial" w:hAnsi="Arial"/>
          <w:b/>
          <w:lang w:val="en-GB"/>
        </w:rPr>
        <w:t>Cashflow</w:t>
      </w:r>
      <w:proofErr w:type="spellEnd"/>
      <w:r>
        <w:rPr>
          <w:rFonts w:ascii="Arial" w:hAnsi="Arial"/>
          <w:b/>
          <w:lang w:val="en-GB"/>
        </w:rPr>
        <w:t xml:space="preserve"> Statement</w:t>
      </w:r>
      <w:r w:rsidRPr="00623C40">
        <w:rPr>
          <w:rFonts w:ascii="Arial" w:hAnsi="Arial"/>
          <w:b/>
          <w:lang w:val="en-GB"/>
        </w:rPr>
        <w:t xml:space="preserve"> </w:t>
      </w:r>
      <w:r w:rsidR="00B64028">
        <w:rPr>
          <w:rFonts w:ascii="Arial" w:hAnsi="Arial"/>
          <w:b/>
          <w:lang w:val="en-GB"/>
        </w:rPr>
        <w:t>for the year ended</w:t>
      </w:r>
      <w:r w:rsidRPr="00623C40">
        <w:rPr>
          <w:rFonts w:ascii="Arial" w:hAnsi="Arial"/>
          <w:b/>
          <w:lang w:val="en-GB"/>
        </w:rPr>
        <w:t xml:space="preserve"> 31 July 201</w:t>
      </w:r>
      <w:r w:rsidR="00AA77CC">
        <w:rPr>
          <w:rFonts w:ascii="Arial" w:hAnsi="Arial"/>
          <w:b/>
          <w:lang w:val="en-GB"/>
        </w:rPr>
        <w:t>8</w:t>
      </w:r>
    </w:p>
    <w:p w:rsidR="00C27EB7" w:rsidRPr="00623C40" w:rsidRDefault="00C27EB7" w:rsidP="00C27EB7">
      <w:pPr>
        <w:pStyle w:val="BodyText"/>
        <w:spacing w:after="0" w:line="240" w:lineRule="auto"/>
        <w:jc w:val="both"/>
        <w:rPr>
          <w:rFonts w:ascii="Arial" w:eastAsia="Times New Roman" w:hAnsi="Arial" w:cs="Arial"/>
          <w:b/>
          <w:lang w:val="en-GB"/>
        </w:rPr>
      </w:pPr>
    </w:p>
    <w:tbl>
      <w:tblPr>
        <w:tblW w:w="11062" w:type="dxa"/>
        <w:tblLayout w:type="fixed"/>
        <w:tblLook w:val="0000" w:firstRow="0" w:lastRow="0" w:firstColumn="0" w:lastColumn="0" w:noHBand="0" w:noVBand="0"/>
      </w:tblPr>
      <w:tblGrid>
        <w:gridCol w:w="108"/>
        <w:gridCol w:w="5670"/>
        <w:gridCol w:w="2127"/>
        <w:gridCol w:w="1417"/>
        <w:gridCol w:w="480"/>
        <w:gridCol w:w="938"/>
        <w:gridCol w:w="322"/>
      </w:tblGrid>
      <w:tr w:rsidR="00C27EB7" w:rsidRPr="00623C40" w:rsidTr="00F17958">
        <w:tc>
          <w:tcPr>
            <w:tcW w:w="7905" w:type="dxa"/>
            <w:gridSpan w:val="3"/>
          </w:tcPr>
          <w:p w:rsidR="00C27EB7" w:rsidRPr="00623C40" w:rsidRDefault="00C27EB7" w:rsidP="00110C9A">
            <w:pPr>
              <w:tabs>
                <w:tab w:val="left" w:pos="7230"/>
              </w:tabs>
              <w:rPr>
                <w:rFonts w:ascii="Arial" w:hAnsi="Arial" w:cs="Arial"/>
              </w:rPr>
            </w:pPr>
          </w:p>
        </w:tc>
        <w:tc>
          <w:tcPr>
            <w:tcW w:w="1417" w:type="dxa"/>
          </w:tcPr>
          <w:p w:rsidR="00C27EB7" w:rsidRPr="00623C40" w:rsidRDefault="00AA77CC" w:rsidP="00110C9A">
            <w:pPr>
              <w:pStyle w:val="TableFigure"/>
              <w:tabs>
                <w:tab w:val="clear" w:pos="720"/>
                <w:tab w:val="clear" w:pos="1440"/>
                <w:tab w:val="clear" w:pos="2304"/>
                <w:tab w:val="decimal" w:pos="459"/>
                <w:tab w:val="left" w:pos="7230"/>
              </w:tabs>
              <w:jc w:val="both"/>
              <w:rPr>
                <w:rFonts w:ascii="Arial" w:hAnsi="Arial" w:cs="Arial"/>
                <w:b/>
              </w:rPr>
            </w:pPr>
            <w:r>
              <w:rPr>
                <w:rFonts w:ascii="Arial" w:hAnsi="Arial" w:cs="Arial"/>
                <w:b/>
              </w:rPr>
              <w:t>2018</w:t>
            </w:r>
          </w:p>
        </w:tc>
        <w:tc>
          <w:tcPr>
            <w:tcW w:w="480" w:type="dxa"/>
          </w:tcPr>
          <w:p w:rsidR="00C27EB7" w:rsidRPr="00623C40" w:rsidRDefault="00C27EB7" w:rsidP="00110C9A">
            <w:pPr>
              <w:pStyle w:val="TableFigure"/>
              <w:tabs>
                <w:tab w:val="clear" w:pos="720"/>
                <w:tab w:val="clear" w:pos="1440"/>
                <w:tab w:val="clear" w:pos="2304"/>
                <w:tab w:val="decimal" w:pos="884"/>
                <w:tab w:val="left" w:pos="7230"/>
              </w:tabs>
              <w:jc w:val="both"/>
              <w:rPr>
                <w:rFonts w:ascii="Arial" w:hAnsi="Arial" w:cs="Arial"/>
                <w:b/>
              </w:rPr>
            </w:pPr>
          </w:p>
        </w:tc>
        <w:tc>
          <w:tcPr>
            <w:tcW w:w="1260" w:type="dxa"/>
            <w:gridSpan w:val="2"/>
          </w:tcPr>
          <w:p w:rsidR="00C27EB7" w:rsidRPr="00623C40" w:rsidRDefault="00AA77CC" w:rsidP="00110C9A">
            <w:pPr>
              <w:pStyle w:val="TableFigure"/>
              <w:tabs>
                <w:tab w:val="clear" w:pos="720"/>
                <w:tab w:val="clear" w:pos="1440"/>
                <w:tab w:val="clear" w:pos="2304"/>
                <w:tab w:val="decimal" w:pos="-327"/>
                <w:tab w:val="left" w:pos="7230"/>
              </w:tabs>
              <w:ind w:left="-327" w:firstLine="283"/>
              <w:jc w:val="both"/>
              <w:rPr>
                <w:rFonts w:ascii="Arial" w:hAnsi="Arial" w:cs="Arial"/>
                <w:b/>
              </w:rPr>
            </w:pPr>
            <w:r>
              <w:rPr>
                <w:rFonts w:ascii="Arial" w:hAnsi="Arial" w:cs="Arial"/>
                <w:b/>
              </w:rPr>
              <w:t>2017</w:t>
            </w:r>
          </w:p>
        </w:tc>
      </w:tr>
      <w:tr w:rsidR="00C27EB7" w:rsidRPr="00623C40" w:rsidTr="00F17958">
        <w:tc>
          <w:tcPr>
            <w:tcW w:w="7905" w:type="dxa"/>
            <w:gridSpan w:val="3"/>
          </w:tcPr>
          <w:p w:rsidR="00C27EB7" w:rsidRPr="00623C40" w:rsidRDefault="00C27EB7" w:rsidP="00110C9A">
            <w:pPr>
              <w:pStyle w:val="TableText"/>
              <w:tabs>
                <w:tab w:val="left" w:pos="7230"/>
              </w:tabs>
              <w:rPr>
                <w:rFonts w:ascii="Arial" w:hAnsi="Arial" w:cs="Arial"/>
              </w:rPr>
            </w:pPr>
          </w:p>
        </w:tc>
        <w:tc>
          <w:tcPr>
            <w:tcW w:w="1417" w:type="dxa"/>
          </w:tcPr>
          <w:p w:rsidR="00C27EB7" w:rsidRPr="00623C40" w:rsidRDefault="00C27EB7" w:rsidP="00195E5D">
            <w:pPr>
              <w:pStyle w:val="TableFigure"/>
              <w:tabs>
                <w:tab w:val="clear" w:pos="720"/>
                <w:tab w:val="clear" w:pos="1440"/>
                <w:tab w:val="clear" w:pos="2304"/>
                <w:tab w:val="decimal" w:pos="359"/>
                <w:tab w:val="left" w:pos="7230"/>
              </w:tabs>
              <w:ind w:left="-250" w:firstLine="250"/>
              <w:jc w:val="both"/>
              <w:rPr>
                <w:rFonts w:ascii="Arial" w:hAnsi="Arial" w:cs="Arial"/>
                <w:b/>
              </w:rPr>
            </w:pPr>
            <w:r w:rsidRPr="00623C40">
              <w:rPr>
                <w:rFonts w:ascii="Arial" w:hAnsi="Arial" w:cs="Arial"/>
                <w:b/>
              </w:rPr>
              <w:t>£’000</w:t>
            </w:r>
          </w:p>
        </w:tc>
        <w:tc>
          <w:tcPr>
            <w:tcW w:w="480" w:type="dxa"/>
          </w:tcPr>
          <w:p w:rsidR="00C27EB7" w:rsidRPr="00623C40" w:rsidRDefault="00C27EB7" w:rsidP="00110C9A">
            <w:pPr>
              <w:pStyle w:val="TableFigure"/>
              <w:tabs>
                <w:tab w:val="clear" w:pos="720"/>
                <w:tab w:val="clear" w:pos="1440"/>
                <w:tab w:val="clear" w:pos="2304"/>
                <w:tab w:val="decimal" w:pos="884"/>
                <w:tab w:val="left" w:pos="7230"/>
              </w:tabs>
              <w:jc w:val="both"/>
              <w:rPr>
                <w:rFonts w:ascii="Arial" w:hAnsi="Arial" w:cs="Arial"/>
                <w:b/>
              </w:rPr>
            </w:pPr>
          </w:p>
        </w:tc>
        <w:tc>
          <w:tcPr>
            <w:tcW w:w="1260" w:type="dxa"/>
            <w:gridSpan w:val="2"/>
          </w:tcPr>
          <w:p w:rsidR="00C27EB7" w:rsidRPr="00623C40" w:rsidRDefault="00C27EB7" w:rsidP="00110C9A">
            <w:pPr>
              <w:pStyle w:val="TableFigure"/>
              <w:tabs>
                <w:tab w:val="clear" w:pos="720"/>
                <w:tab w:val="clear" w:pos="1440"/>
                <w:tab w:val="clear" w:pos="2304"/>
                <w:tab w:val="decimal" w:pos="-327"/>
                <w:tab w:val="decimal" w:pos="382"/>
                <w:tab w:val="left" w:pos="7230"/>
              </w:tabs>
              <w:ind w:left="-327" w:firstLine="283"/>
              <w:jc w:val="both"/>
              <w:rPr>
                <w:rFonts w:ascii="Arial" w:hAnsi="Arial" w:cs="Arial"/>
                <w:b/>
              </w:rPr>
            </w:pPr>
            <w:r w:rsidRPr="00623C40">
              <w:rPr>
                <w:rFonts w:ascii="Arial" w:hAnsi="Arial" w:cs="Arial"/>
                <w:b/>
              </w:rPr>
              <w:t>£’000</w:t>
            </w:r>
          </w:p>
        </w:tc>
      </w:tr>
      <w:tr w:rsidR="00C27EB7"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C27EB7" w:rsidRPr="002A622C" w:rsidRDefault="00C27EB7" w:rsidP="00110C9A">
            <w:pPr>
              <w:tabs>
                <w:tab w:val="left" w:pos="7230"/>
              </w:tabs>
              <w:rPr>
                <w:rFonts w:ascii="Arial" w:hAnsi="Arial" w:cs="Arial"/>
                <w:sz w:val="20"/>
                <w:szCs w:val="20"/>
              </w:rPr>
            </w:pPr>
            <w:r w:rsidRPr="002A622C">
              <w:rPr>
                <w:rFonts w:ascii="Arial" w:hAnsi="Arial" w:cs="Arial"/>
                <w:b/>
                <w:bCs/>
                <w:sz w:val="20"/>
                <w:szCs w:val="20"/>
              </w:rPr>
              <w:t>Cash flow from operating activities</w:t>
            </w:r>
          </w:p>
        </w:tc>
        <w:tc>
          <w:tcPr>
            <w:tcW w:w="3544" w:type="dxa"/>
            <w:gridSpan w:val="2"/>
            <w:tcBorders>
              <w:top w:val="nil"/>
              <w:left w:val="nil"/>
              <w:bottom w:val="nil"/>
              <w:right w:val="nil"/>
            </w:tcBorders>
            <w:shd w:val="clear" w:color="auto" w:fill="auto"/>
            <w:noWrap/>
            <w:vAlign w:val="bottom"/>
            <w:hideMark/>
          </w:tcPr>
          <w:p w:rsidR="00C27EB7" w:rsidRPr="002A622C" w:rsidRDefault="00C27EB7" w:rsidP="00110C9A">
            <w:pPr>
              <w:tabs>
                <w:tab w:val="left" w:pos="7230"/>
              </w:tabs>
              <w:jc w:val="cente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C27EB7" w:rsidRPr="002A622C" w:rsidRDefault="00C27EB7" w:rsidP="00110C9A">
            <w:pPr>
              <w:tabs>
                <w:tab w:val="left" w:pos="7230"/>
              </w:tabs>
              <w:jc w:val="center"/>
              <w:rPr>
                <w:rFonts w:ascii="Arial" w:hAnsi="Arial" w:cs="Arial"/>
                <w:sz w:val="20"/>
                <w:szCs w:val="20"/>
              </w:rPr>
            </w:pPr>
          </w:p>
        </w:tc>
      </w:tr>
      <w:tr w:rsidR="00C27EB7"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C27EB7" w:rsidRPr="002A622C" w:rsidRDefault="00C27EB7" w:rsidP="00110C9A">
            <w:pPr>
              <w:tabs>
                <w:tab w:val="left" w:pos="7230"/>
              </w:tabs>
              <w:rPr>
                <w:rFonts w:ascii="Arial" w:hAnsi="Arial" w:cs="Arial"/>
                <w:b/>
                <w:bCs/>
                <w:sz w:val="20"/>
                <w:szCs w:val="20"/>
              </w:rPr>
            </w:pPr>
            <w:r w:rsidRPr="002A622C">
              <w:rPr>
                <w:rFonts w:ascii="Arial" w:hAnsi="Arial" w:cs="Arial"/>
                <w:sz w:val="20"/>
                <w:szCs w:val="20"/>
              </w:rPr>
              <w:t>Surplus for the year</w:t>
            </w:r>
          </w:p>
        </w:tc>
        <w:tc>
          <w:tcPr>
            <w:tcW w:w="3544" w:type="dxa"/>
            <w:gridSpan w:val="2"/>
            <w:tcBorders>
              <w:top w:val="nil"/>
              <w:left w:val="nil"/>
              <w:bottom w:val="nil"/>
              <w:right w:val="nil"/>
            </w:tcBorders>
            <w:shd w:val="clear" w:color="auto" w:fill="auto"/>
            <w:noWrap/>
            <w:vAlign w:val="bottom"/>
            <w:hideMark/>
          </w:tcPr>
          <w:p w:rsidR="00C27EB7" w:rsidRPr="006E1CEE" w:rsidRDefault="00D952C5" w:rsidP="009A116A">
            <w:pPr>
              <w:tabs>
                <w:tab w:val="left" w:pos="7230"/>
              </w:tabs>
              <w:jc w:val="center"/>
              <w:rPr>
                <w:rFonts w:ascii="Arial" w:hAnsi="Arial" w:cs="Arial"/>
                <w:b/>
                <w:sz w:val="20"/>
                <w:szCs w:val="20"/>
              </w:rPr>
            </w:pPr>
            <w:r w:rsidRPr="006E1CEE">
              <w:rPr>
                <w:rFonts w:ascii="Arial" w:hAnsi="Arial" w:cs="Arial"/>
                <w:b/>
                <w:sz w:val="20"/>
                <w:szCs w:val="20"/>
              </w:rPr>
              <w:t xml:space="preserve">                              </w:t>
            </w:r>
            <w:r w:rsidR="00AA77CC" w:rsidRPr="006E1CEE">
              <w:rPr>
                <w:rFonts w:ascii="Arial" w:hAnsi="Arial" w:cs="Arial"/>
                <w:b/>
                <w:sz w:val="20"/>
                <w:szCs w:val="20"/>
              </w:rPr>
              <w:t>2</w:t>
            </w:r>
            <w:r w:rsidR="009A116A">
              <w:rPr>
                <w:rFonts w:ascii="Arial" w:hAnsi="Arial" w:cs="Arial"/>
                <w:b/>
                <w:sz w:val="20"/>
                <w:szCs w:val="20"/>
              </w:rPr>
              <w:t>33</w:t>
            </w:r>
          </w:p>
        </w:tc>
        <w:tc>
          <w:tcPr>
            <w:tcW w:w="1418" w:type="dxa"/>
            <w:gridSpan w:val="2"/>
            <w:tcBorders>
              <w:top w:val="nil"/>
              <w:left w:val="nil"/>
              <w:bottom w:val="nil"/>
              <w:right w:val="nil"/>
            </w:tcBorders>
            <w:shd w:val="clear" w:color="auto" w:fill="auto"/>
            <w:noWrap/>
            <w:vAlign w:val="bottom"/>
            <w:hideMark/>
          </w:tcPr>
          <w:p w:rsidR="00C27EB7" w:rsidRPr="006E1CEE" w:rsidRDefault="00C27EB7" w:rsidP="00AA77CC">
            <w:pPr>
              <w:tabs>
                <w:tab w:val="left" w:pos="7230"/>
              </w:tabs>
              <w:ind w:left="318" w:hanging="318"/>
              <w:jc w:val="center"/>
              <w:rPr>
                <w:rFonts w:ascii="Arial" w:hAnsi="Arial" w:cs="Arial"/>
                <w:sz w:val="20"/>
                <w:szCs w:val="20"/>
              </w:rPr>
            </w:pPr>
            <w:r w:rsidRPr="006E1CEE">
              <w:rPr>
                <w:rFonts w:ascii="Arial" w:hAnsi="Arial" w:cs="Arial"/>
                <w:sz w:val="20"/>
                <w:szCs w:val="20"/>
              </w:rPr>
              <w:t xml:space="preserve">    </w:t>
            </w:r>
            <w:r w:rsidR="000B46AD" w:rsidRPr="006E1CEE">
              <w:rPr>
                <w:rFonts w:ascii="Arial" w:hAnsi="Arial" w:cs="Arial"/>
                <w:sz w:val="20"/>
                <w:szCs w:val="20"/>
              </w:rPr>
              <w:t>1</w:t>
            </w:r>
            <w:r w:rsidR="00AA77CC" w:rsidRPr="006E1CEE">
              <w:rPr>
                <w:rFonts w:ascii="Arial" w:hAnsi="Arial" w:cs="Arial"/>
                <w:sz w:val="20"/>
                <w:szCs w:val="20"/>
              </w:rPr>
              <w:t>94</w:t>
            </w:r>
          </w:p>
        </w:tc>
      </w:tr>
      <w:tr w:rsidR="00C27EB7"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AD139B" w:rsidRDefault="00AD139B" w:rsidP="00110C9A">
            <w:pPr>
              <w:tabs>
                <w:tab w:val="left" w:pos="7230"/>
              </w:tabs>
              <w:rPr>
                <w:rFonts w:ascii="Arial" w:hAnsi="Arial" w:cs="Arial"/>
                <w:b/>
                <w:bCs/>
                <w:sz w:val="20"/>
                <w:szCs w:val="20"/>
              </w:rPr>
            </w:pPr>
          </w:p>
          <w:p w:rsidR="00C27EB7" w:rsidRPr="002A622C" w:rsidRDefault="00C27EB7" w:rsidP="00110C9A">
            <w:pPr>
              <w:tabs>
                <w:tab w:val="left" w:pos="7230"/>
              </w:tabs>
              <w:rPr>
                <w:rFonts w:ascii="Arial" w:hAnsi="Arial" w:cs="Arial"/>
                <w:sz w:val="20"/>
                <w:szCs w:val="20"/>
              </w:rPr>
            </w:pPr>
            <w:r w:rsidRPr="002A622C">
              <w:rPr>
                <w:rFonts w:ascii="Arial" w:hAnsi="Arial" w:cs="Arial"/>
                <w:b/>
                <w:bCs/>
                <w:sz w:val="20"/>
                <w:szCs w:val="20"/>
              </w:rPr>
              <w:t>Adjustment for non-cash items</w:t>
            </w:r>
          </w:p>
        </w:tc>
        <w:tc>
          <w:tcPr>
            <w:tcW w:w="3544" w:type="dxa"/>
            <w:gridSpan w:val="2"/>
            <w:tcBorders>
              <w:top w:val="nil"/>
              <w:left w:val="nil"/>
              <w:bottom w:val="nil"/>
              <w:right w:val="nil"/>
            </w:tcBorders>
            <w:shd w:val="clear" w:color="auto" w:fill="auto"/>
            <w:noWrap/>
            <w:vAlign w:val="bottom"/>
            <w:hideMark/>
          </w:tcPr>
          <w:p w:rsidR="00C27EB7" w:rsidRPr="003B4747" w:rsidRDefault="00C27EB7" w:rsidP="00110C9A">
            <w:pPr>
              <w:tabs>
                <w:tab w:val="left" w:pos="1197"/>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rsidR="00C27EB7" w:rsidRPr="002A622C" w:rsidRDefault="00C27EB7" w:rsidP="00110C9A">
            <w:pPr>
              <w:tabs>
                <w:tab w:val="left" w:pos="7230"/>
              </w:tabs>
              <w:jc w:val="center"/>
              <w:rPr>
                <w:rFonts w:ascii="Arial" w:hAnsi="Arial" w:cs="Arial"/>
                <w:sz w:val="20"/>
                <w:szCs w:val="20"/>
              </w:rPr>
            </w:pPr>
          </w:p>
        </w:tc>
      </w:tr>
      <w:tr w:rsidR="00C27EB7"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C27EB7" w:rsidRPr="002A622C" w:rsidRDefault="00C27EB7" w:rsidP="00110C9A">
            <w:pPr>
              <w:tabs>
                <w:tab w:val="left" w:pos="7230"/>
              </w:tabs>
              <w:rPr>
                <w:rFonts w:ascii="Arial" w:hAnsi="Arial" w:cs="Arial"/>
                <w:b/>
                <w:bCs/>
                <w:sz w:val="20"/>
                <w:szCs w:val="20"/>
              </w:rPr>
            </w:pPr>
            <w:r w:rsidRPr="002A622C">
              <w:rPr>
                <w:rFonts w:ascii="Arial" w:hAnsi="Arial" w:cs="Arial"/>
                <w:sz w:val="20"/>
                <w:szCs w:val="20"/>
              </w:rPr>
              <w:t>Depreciation</w:t>
            </w:r>
          </w:p>
        </w:tc>
        <w:tc>
          <w:tcPr>
            <w:tcW w:w="3544" w:type="dxa"/>
            <w:gridSpan w:val="2"/>
            <w:tcBorders>
              <w:top w:val="nil"/>
              <w:left w:val="nil"/>
              <w:bottom w:val="nil"/>
              <w:right w:val="nil"/>
            </w:tcBorders>
            <w:shd w:val="clear" w:color="auto" w:fill="auto"/>
            <w:noWrap/>
            <w:vAlign w:val="bottom"/>
            <w:hideMark/>
          </w:tcPr>
          <w:p w:rsidR="00C27EB7" w:rsidRPr="003B4747" w:rsidRDefault="00C27EB7" w:rsidP="000B46AD">
            <w:pPr>
              <w:tabs>
                <w:tab w:val="left" w:pos="2194"/>
                <w:tab w:val="left" w:pos="2619"/>
                <w:tab w:val="left" w:pos="7230"/>
              </w:tabs>
              <w:ind w:right="142"/>
              <w:rPr>
                <w:rFonts w:ascii="Arial" w:hAnsi="Arial" w:cs="Arial"/>
                <w:b/>
                <w:sz w:val="20"/>
                <w:szCs w:val="20"/>
              </w:rPr>
            </w:pPr>
            <w:r w:rsidRPr="003B4747">
              <w:rPr>
                <w:rFonts w:ascii="Arial" w:hAnsi="Arial" w:cs="Arial"/>
                <w:b/>
                <w:sz w:val="20"/>
                <w:szCs w:val="20"/>
              </w:rPr>
              <w:t xml:space="preserve">             </w:t>
            </w:r>
            <w:r w:rsidR="00D952C5" w:rsidRPr="003B4747">
              <w:rPr>
                <w:rFonts w:ascii="Arial" w:hAnsi="Arial" w:cs="Arial"/>
                <w:b/>
                <w:sz w:val="20"/>
                <w:szCs w:val="20"/>
              </w:rPr>
              <w:t xml:space="preserve">                          </w:t>
            </w:r>
            <w:r w:rsidR="00AA77CC">
              <w:rPr>
                <w:rFonts w:ascii="Arial" w:hAnsi="Arial" w:cs="Arial"/>
                <w:b/>
                <w:sz w:val="20"/>
                <w:szCs w:val="20"/>
              </w:rPr>
              <w:t>1,642</w:t>
            </w:r>
            <w:r w:rsidRPr="003B4747">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rsidR="00C27EB7" w:rsidRPr="002A622C" w:rsidRDefault="00C27EB7" w:rsidP="00AA77CC">
            <w:pPr>
              <w:tabs>
                <w:tab w:val="left" w:pos="7230"/>
              </w:tabs>
              <w:jc w:val="center"/>
              <w:rPr>
                <w:rFonts w:ascii="Arial" w:hAnsi="Arial" w:cs="Arial"/>
                <w:sz w:val="20"/>
                <w:szCs w:val="20"/>
              </w:rPr>
            </w:pPr>
            <w:r>
              <w:rPr>
                <w:rFonts w:ascii="Arial" w:hAnsi="Arial" w:cs="Arial"/>
                <w:sz w:val="20"/>
                <w:szCs w:val="20"/>
              </w:rPr>
              <w:t xml:space="preserve">  </w:t>
            </w:r>
            <w:r w:rsidR="00104FFE">
              <w:rPr>
                <w:rFonts w:ascii="Arial" w:hAnsi="Arial" w:cs="Arial"/>
                <w:sz w:val="20"/>
                <w:szCs w:val="20"/>
              </w:rPr>
              <w:t>2,</w:t>
            </w:r>
            <w:r w:rsidR="00AA77CC">
              <w:rPr>
                <w:rFonts w:ascii="Arial" w:hAnsi="Arial" w:cs="Arial"/>
                <w:sz w:val="20"/>
                <w:szCs w:val="20"/>
              </w:rPr>
              <w:t>102</w:t>
            </w:r>
          </w:p>
        </w:tc>
      </w:tr>
      <w:tr w:rsidR="00C27EB7"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C27EB7" w:rsidRPr="002A622C" w:rsidRDefault="00C27EB7" w:rsidP="00110C9A">
            <w:pPr>
              <w:tabs>
                <w:tab w:val="left" w:pos="7230"/>
              </w:tabs>
              <w:rPr>
                <w:rFonts w:ascii="Arial" w:hAnsi="Arial" w:cs="Arial"/>
                <w:sz w:val="20"/>
                <w:szCs w:val="20"/>
              </w:rPr>
            </w:pPr>
            <w:proofErr w:type="spellStart"/>
            <w:r w:rsidRPr="002A622C">
              <w:rPr>
                <w:rFonts w:ascii="Arial" w:hAnsi="Arial" w:cs="Arial"/>
                <w:sz w:val="20"/>
                <w:szCs w:val="20"/>
              </w:rPr>
              <w:t>Amortisation</w:t>
            </w:r>
            <w:proofErr w:type="spellEnd"/>
            <w:r w:rsidRPr="002A622C">
              <w:rPr>
                <w:rFonts w:ascii="Arial" w:hAnsi="Arial" w:cs="Arial"/>
                <w:sz w:val="20"/>
                <w:szCs w:val="20"/>
              </w:rPr>
              <w:t xml:space="preserve"> of intangibles</w:t>
            </w:r>
          </w:p>
        </w:tc>
        <w:tc>
          <w:tcPr>
            <w:tcW w:w="3544" w:type="dxa"/>
            <w:gridSpan w:val="2"/>
            <w:tcBorders>
              <w:top w:val="nil"/>
              <w:left w:val="nil"/>
              <w:bottom w:val="nil"/>
              <w:right w:val="nil"/>
            </w:tcBorders>
            <w:shd w:val="clear" w:color="auto" w:fill="auto"/>
            <w:noWrap/>
            <w:vAlign w:val="bottom"/>
            <w:hideMark/>
          </w:tcPr>
          <w:p w:rsidR="00C27EB7" w:rsidRPr="003B4747" w:rsidRDefault="00C27EB7" w:rsidP="000B46AD">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D952C5" w:rsidRPr="003B4747">
              <w:rPr>
                <w:rFonts w:ascii="Arial" w:hAnsi="Arial" w:cs="Arial"/>
                <w:b/>
                <w:sz w:val="20"/>
                <w:szCs w:val="20"/>
              </w:rPr>
              <w:t xml:space="preserve">                              </w:t>
            </w:r>
            <w:r w:rsidR="0062306B">
              <w:rPr>
                <w:rFonts w:ascii="Arial" w:hAnsi="Arial" w:cs="Arial"/>
                <w:b/>
                <w:sz w:val="20"/>
                <w:szCs w:val="20"/>
              </w:rPr>
              <w:t xml:space="preserve"> </w:t>
            </w:r>
            <w:r w:rsidRPr="003B4747">
              <w:rPr>
                <w:rFonts w:ascii="Arial" w:hAnsi="Arial" w:cs="Arial"/>
                <w:b/>
                <w:sz w:val="20"/>
                <w:szCs w:val="20"/>
              </w:rPr>
              <w:t xml:space="preserve"> </w:t>
            </w:r>
            <w:r w:rsidR="002B6FC2">
              <w:rPr>
                <w:rFonts w:ascii="Arial" w:hAnsi="Arial" w:cs="Arial"/>
                <w:b/>
                <w:sz w:val="20"/>
                <w:szCs w:val="20"/>
              </w:rPr>
              <w:t xml:space="preserve"> </w:t>
            </w:r>
            <w:r w:rsidR="00AA77CC">
              <w:rPr>
                <w:rFonts w:ascii="Arial" w:hAnsi="Arial" w:cs="Arial"/>
                <w:b/>
                <w:sz w:val="20"/>
                <w:szCs w:val="20"/>
              </w:rPr>
              <w:t>25</w:t>
            </w:r>
            <w:r w:rsidRPr="003B4747">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rsidR="00C27EB7" w:rsidRPr="002A622C" w:rsidRDefault="00C27EB7" w:rsidP="00AA77CC">
            <w:pPr>
              <w:tabs>
                <w:tab w:val="left" w:pos="7230"/>
              </w:tabs>
              <w:jc w:val="center"/>
              <w:rPr>
                <w:rFonts w:ascii="Arial" w:hAnsi="Arial" w:cs="Arial"/>
                <w:sz w:val="20"/>
                <w:szCs w:val="20"/>
              </w:rPr>
            </w:pPr>
            <w:r>
              <w:rPr>
                <w:rFonts w:ascii="Arial" w:hAnsi="Arial" w:cs="Arial"/>
                <w:sz w:val="20"/>
                <w:szCs w:val="20"/>
              </w:rPr>
              <w:t xml:space="preserve">      </w:t>
            </w:r>
            <w:r w:rsidR="00104FFE">
              <w:rPr>
                <w:rFonts w:ascii="Arial" w:hAnsi="Arial" w:cs="Arial"/>
                <w:sz w:val="20"/>
                <w:szCs w:val="20"/>
              </w:rPr>
              <w:t>1</w:t>
            </w:r>
            <w:r w:rsidR="00AA77CC">
              <w:rPr>
                <w:rFonts w:ascii="Arial" w:hAnsi="Arial" w:cs="Arial"/>
                <w:sz w:val="20"/>
                <w:szCs w:val="20"/>
              </w:rPr>
              <w:t>9</w:t>
            </w:r>
            <w:r w:rsidRPr="002A622C">
              <w:rPr>
                <w:rFonts w:ascii="Arial" w:hAnsi="Arial" w:cs="Arial"/>
                <w:sz w:val="20"/>
                <w:szCs w:val="20"/>
              </w:rPr>
              <w:t xml:space="preserve"> </w:t>
            </w:r>
          </w:p>
        </w:tc>
      </w:tr>
      <w:tr w:rsidR="00AD139B"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right w:val="nil"/>
            </w:tcBorders>
            <w:shd w:val="clear" w:color="auto" w:fill="auto"/>
            <w:noWrap/>
            <w:vAlign w:val="bottom"/>
          </w:tcPr>
          <w:p w:rsidR="00AD139B" w:rsidRPr="002A622C" w:rsidRDefault="00AD139B" w:rsidP="00110C9A">
            <w:pPr>
              <w:tabs>
                <w:tab w:val="left" w:pos="7230"/>
              </w:tabs>
              <w:rPr>
                <w:rFonts w:ascii="Arial" w:hAnsi="Arial" w:cs="Arial"/>
                <w:sz w:val="20"/>
                <w:szCs w:val="20"/>
              </w:rPr>
            </w:pPr>
            <w:r>
              <w:rPr>
                <w:rFonts w:ascii="Arial" w:hAnsi="Arial" w:cs="Arial"/>
                <w:sz w:val="20"/>
                <w:szCs w:val="20"/>
              </w:rPr>
              <w:t>Increase</w:t>
            </w:r>
            <w:r w:rsidRPr="002A622C">
              <w:rPr>
                <w:rFonts w:ascii="Arial" w:hAnsi="Arial" w:cs="Arial"/>
                <w:sz w:val="20"/>
                <w:szCs w:val="20"/>
              </w:rPr>
              <w:t xml:space="preserve"> in stock</w:t>
            </w:r>
          </w:p>
        </w:tc>
        <w:tc>
          <w:tcPr>
            <w:tcW w:w="3544" w:type="dxa"/>
            <w:gridSpan w:val="2"/>
            <w:tcBorders>
              <w:top w:val="nil"/>
              <w:left w:val="nil"/>
              <w:right w:val="nil"/>
            </w:tcBorders>
            <w:shd w:val="clear" w:color="auto" w:fill="auto"/>
            <w:noWrap/>
            <w:vAlign w:val="bottom"/>
          </w:tcPr>
          <w:p w:rsidR="00AD139B" w:rsidRPr="003B4747" w:rsidRDefault="00AD139B" w:rsidP="00716D98">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4121F2" w:rsidRPr="003B4747">
              <w:rPr>
                <w:rFonts w:ascii="Arial" w:hAnsi="Arial" w:cs="Arial"/>
                <w:b/>
                <w:sz w:val="20"/>
                <w:szCs w:val="20"/>
              </w:rPr>
              <w:t xml:space="preserve"> </w:t>
            </w:r>
            <w:r w:rsidR="0062306B">
              <w:rPr>
                <w:rFonts w:ascii="Arial" w:hAnsi="Arial" w:cs="Arial"/>
                <w:b/>
                <w:sz w:val="20"/>
                <w:szCs w:val="20"/>
              </w:rPr>
              <w:t xml:space="preserve">  </w:t>
            </w:r>
            <w:r w:rsidRPr="003B4747">
              <w:rPr>
                <w:rFonts w:ascii="Arial" w:hAnsi="Arial" w:cs="Arial"/>
                <w:b/>
                <w:sz w:val="20"/>
                <w:szCs w:val="20"/>
              </w:rPr>
              <w:t xml:space="preserve"> </w:t>
            </w:r>
            <w:r w:rsidR="002B6FC2">
              <w:rPr>
                <w:rFonts w:ascii="Arial" w:hAnsi="Arial" w:cs="Arial"/>
                <w:b/>
                <w:sz w:val="20"/>
                <w:szCs w:val="20"/>
              </w:rPr>
              <w:t xml:space="preserve"> </w:t>
            </w:r>
            <w:r w:rsidR="00716D98">
              <w:rPr>
                <w:rFonts w:ascii="Arial" w:hAnsi="Arial" w:cs="Arial"/>
                <w:b/>
                <w:sz w:val="20"/>
                <w:szCs w:val="20"/>
              </w:rPr>
              <w:t>-</w:t>
            </w:r>
          </w:p>
        </w:tc>
        <w:tc>
          <w:tcPr>
            <w:tcW w:w="1418" w:type="dxa"/>
            <w:gridSpan w:val="2"/>
            <w:tcBorders>
              <w:top w:val="nil"/>
              <w:left w:val="nil"/>
              <w:right w:val="nil"/>
            </w:tcBorders>
            <w:shd w:val="clear" w:color="auto" w:fill="auto"/>
            <w:noWrap/>
            <w:vAlign w:val="bottom"/>
          </w:tcPr>
          <w:p w:rsidR="00AD139B" w:rsidRPr="00F0004D" w:rsidRDefault="00AD139B" w:rsidP="000B46AD">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w:t>
            </w:r>
            <w:r w:rsidR="000B46AD">
              <w:rPr>
                <w:rFonts w:ascii="Arial" w:hAnsi="Arial" w:cs="Arial"/>
                <w:sz w:val="20"/>
                <w:szCs w:val="20"/>
              </w:rPr>
              <w:t>3</w:t>
            </w:r>
            <w:r w:rsidRPr="00F0004D">
              <w:rPr>
                <w:rFonts w:ascii="Arial" w:hAnsi="Arial" w:cs="Arial"/>
                <w:sz w:val="20"/>
                <w:szCs w:val="20"/>
              </w:rPr>
              <w:t>)</w:t>
            </w:r>
          </w:p>
        </w:tc>
      </w:tr>
      <w:tr w:rsidR="00AD139B"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shd w:val="clear" w:color="auto" w:fill="auto"/>
            <w:noWrap/>
            <w:vAlign w:val="bottom"/>
            <w:hideMark/>
          </w:tcPr>
          <w:p w:rsidR="00AD139B" w:rsidRPr="002A622C" w:rsidRDefault="00716D98" w:rsidP="00716D98">
            <w:pPr>
              <w:tabs>
                <w:tab w:val="left" w:pos="7230"/>
              </w:tabs>
              <w:rPr>
                <w:rFonts w:ascii="Arial" w:hAnsi="Arial" w:cs="Arial"/>
                <w:sz w:val="20"/>
                <w:szCs w:val="20"/>
              </w:rPr>
            </w:pPr>
            <w:r>
              <w:rPr>
                <w:rFonts w:ascii="Arial" w:hAnsi="Arial" w:cs="Arial"/>
                <w:sz w:val="20"/>
                <w:szCs w:val="20"/>
              </w:rPr>
              <w:t>De</w:t>
            </w:r>
            <w:r w:rsidR="00116FFC">
              <w:rPr>
                <w:rFonts w:ascii="Arial" w:hAnsi="Arial" w:cs="Arial"/>
                <w:sz w:val="20"/>
                <w:szCs w:val="20"/>
              </w:rPr>
              <w:t>crease/</w:t>
            </w:r>
            <w:r>
              <w:rPr>
                <w:rFonts w:ascii="Arial" w:hAnsi="Arial" w:cs="Arial"/>
                <w:sz w:val="20"/>
                <w:szCs w:val="20"/>
              </w:rPr>
              <w:t>(in</w:t>
            </w:r>
            <w:r w:rsidR="00AD139B" w:rsidRPr="002A622C">
              <w:rPr>
                <w:rFonts w:ascii="Arial" w:hAnsi="Arial" w:cs="Arial"/>
                <w:sz w:val="20"/>
                <w:szCs w:val="20"/>
              </w:rPr>
              <w:t>crease</w:t>
            </w:r>
            <w:r>
              <w:rPr>
                <w:rFonts w:ascii="Arial" w:hAnsi="Arial" w:cs="Arial"/>
                <w:sz w:val="20"/>
                <w:szCs w:val="20"/>
              </w:rPr>
              <w:t>)</w:t>
            </w:r>
            <w:r w:rsidR="00AD139B" w:rsidRPr="002A622C">
              <w:rPr>
                <w:rFonts w:ascii="Arial" w:hAnsi="Arial" w:cs="Arial"/>
                <w:sz w:val="20"/>
                <w:szCs w:val="20"/>
              </w:rPr>
              <w:t xml:space="preserve"> in debtors</w:t>
            </w:r>
          </w:p>
        </w:tc>
        <w:tc>
          <w:tcPr>
            <w:tcW w:w="3544" w:type="dxa"/>
            <w:gridSpan w:val="2"/>
            <w:shd w:val="clear" w:color="auto" w:fill="auto"/>
            <w:noWrap/>
            <w:vAlign w:val="bottom"/>
            <w:hideMark/>
          </w:tcPr>
          <w:p w:rsidR="00AD139B" w:rsidRPr="003B4747" w:rsidRDefault="00AD139B" w:rsidP="00716D98">
            <w:pPr>
              <w:tabs>
                <w:tab w:val="left" w:pos="2619"/>
                <w:tab w:val="left" w:pos="2727"/>
                <w:tab w:val="left" w:pos="7230"/>
              </w:tabs>
              <w:ind w:right="142"/>
              <w:jc w:val="center"/>
              <w:rPr>
                <w:rFonts w:ascii="Arial" w:hAnsi="Arial" w:cs="Arial"/>
                <w:b/>
                <w:sz w:val="20"/>
                <w:szCs w:val="20"/>
              </w:rPr>
            </w:pPr>
            <w:r w:rsidRPr="003B4747">
              <w:rPr>
                <w:rFonts w:ascii="Arial" w:hAnsi="Arial" w:cs="Arial"/>
                <w:b/>
                <w:sz w:val="20"/>
                <w:szCs w:val="20"/>
              </w:rPr>
              <w:t xml:space="preserve">                           </w:t>
            </w:r>
            <w:r w:rsidR="004121F2" w:rsidRPr="003B4747">
              <w:rPr>
                <w:rFonts w:ascii="Arial" w:hAnsi="Arial" w:cs="Arial"/>
                <w:b/>
                <w:sz w:val="20"/>
                <w:szCs w:val="20"/>
              </w:rPr>
              <w:t xml:space="preserve"> </w:t>
            </w:r>
            <w:r w:rsidRPr="003B4747">
              <w:rPr>
                <w:rFonts w:ascii="Arial" w:hAnsi="Arial" w:cs="Arial"/>
                <w:b/>
                <w:sz w:val="20"/>
                <w:szCs w:val="20"/>
              </w:rPr>
              <w:t xml:space="preserve"> </w:t>
            </w:r>
            <w:r w:rsidR="0062306B">
              <w:rPr>
                <w:rFonts w:ascii="Arial" w:hAnsi="Arial" w:cs="Arial"/>
                <w:b/>
                <w:sz w:val="20"/>
                <w:szCs w:val="20"/>
              </w:rPr>
              <w:t xml:space="preserve">  </w:t>
            </w:r>
            <w:r w:rsidR="002B6FC2">
              <w:rPr>
                <w:rFonts w:ascii="Arial" w:hAnsi="Arial" w:cs="Arial"/>
                <w:b/>
                <w:sz w:val="20"/>
                <w:szCs w:val="20"/>
              </w:rPr>
              <w:t xml:space="preserve"> </w:t>
            </w:r>
            <w:r w:rsidR="00AA77CC">
              <w:rPr>
                <w:rFonts w:ascii="Arial" w:hAnsi="Arial" w:cs="Arial"/>
                <w:b/>
                <w:sz w:val="20"/>
                <w:szCs w:val="20"/>
              </w:rPr>
              <w:t>60</w:t>
            </w:r>
            <w:r w:rsidR="009A116A">
              <w:rPr>
                <w:rFonts w:ascii="Arial" w:hAnsi="Arial" w:cs="Arial"/>
                <w:b/>
                <w:sz w:val="20"/>
                <w:szCs w:val="20"/>
              </w:rPr>
              <w:t>1</w:t>
            </w:r>
            <w:r w:rsidR="008859AE">
              <w:rPr>
                <w:rFonts w:ascii="Arial" w:hAnsi="Arial" w:cs="Arial"/>
                <w:b/>
                <w:sz w:val="20"/>
                <w:szCs w:val="20"/>
              </w:rPr>
              <w:t xml:space="preserve">  </w:t>
            </w:r>
            <w:r w:rsidRPr="003B4747">
              <w:rPr>
                <w:rFonts w:ascii="Arial" w:hAnsi="Arial" w:cs="Arial"/>
                <w:b/>
                <w:sz w:val="20"/>
                <w:szCs w:val="20"/>
              </w:rPr>
              <w:t xml:space="preserve"> </w:t>
            </w:r>
          </w:p>
        </w:tc>
        <w:tc>
          <w:tcPr>
            <w:tcW w:w="1418" w:type="dxa"/>
            <w:gridSpan w:val="2"/>
            <w:shd w:val="clear" w:color="auto" w:fill="auto"/>
            <w:noWrap/>
            <w:vAlign w:val="bottom"/>
            <w:hideMark/>
          </w:tcPr>
          <w:p w:rsidR="00AD139B" w:rsidRPr="00F0004D" w:rsidRDefault="000B46AD" w:rsidP="00AA77CC">
            <w:pPr>
              <w:tabs>
                <w:tab w:val="left" w:pos="7230"/>
              </w:tabs>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(328)</w:t>
            </w:r>
          </w:p>
        </w:tc>
      </w:tr>
      <w:tr w:rsidR="00AD139B"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shd w:val="clear" w:color="auto" w:fill="auto"/>
            <w:noWrap/>
            <w:vAlign w:val="bottom"/>
            <w:hideMark/>
          </w:tcPr>
          <w:p w:rsidR="00AD139B" w:rsidRPr="002A622C" w:rsidRDefault="00AD139B" w:rsidP="00116FFC">
            <w:pPr>
              <w:tabs>
                <w:tab w:val="left" w:pos="7230"/>
              </w:tabs>
              <w:rPr>
                <w:rFonts w:ascii="Arial" w:hAnsi="Arial" w:cs="Arial"/>
                <w:sz w:val="20"/>
                <w:szCs w:val="20"/>
              </w:rPr>
            </w:pPr>
            <w:r w:rsidRPr="002A622C">
              <w:rPr>
                <w:rFonts w:ascii="Arial" w:hAnsi="Arial" w:cs="Arial"/>
                <w:sz w:val="20"/>
                <w:szCs w:val="20"/>
              </w:rPr>
              <w:t>Decrease in creditors</w:t>
            </w:r>
          </w:p>
        </w:tc>
        <w:tc>
          <w:tcPr>
            <w:tcW w:w="3544" w:type="dxa"/>
            <w:gridSpan w:val="2"/>
            <w:shd w:val="clear" w:color="auto" w:fill="auto"/>
            <w:noWrap/>
            <w:vAlign w:val="bottom"/>
            <w:hideMark/>
          </w:tcPr>
          <w:p w:rsidR="00AD139B" w:rsidRPr="003B4747" w:rsidRDefault="00AD139B" w:rsidP="00716D98">
            <w:pPr>
              <w:tabs>
                <w:tab w:val="left" w:pos="1914"/>
                <w:tab w:val="left" w:pos="2727"/>
                <w:tab w:val="left" w:pos="3114"/>
                <w:tab w:val="left" w:pos="7230"/>
              </w:tabs>
              <w:ind w:right="142"/>
              <w:jc w:val="center"/>
              <w:rPr>
                <w:rFonts w:ascii="Arial" w:hAnsi="Arial" w:cs="Arial"/>
                <w:b/>
                <w:sz w:val="20"/>
                <w:szCs w:val="20"/>
              </w:rPr>
            </w:pPr>
            <w:r w:rsidRPr="003B4747">
              <w:rPr>
                <w:rFonts w:ascii="Arial" w:hAnsi="Arial" w:cs="Arial"/>
                <w:b/>
                <w:sz w:val="20"/>
                <w:szCs w:val="20"/>
              </w:rPr>
              <w:t xml:space="preserve">                         </w:t>
            </w:r>
            <w:r w:rsidR="004121F2" w:rsidRPr="003B4747">
              <w:rPr>
                <w:rFonts w:ascii="Arial" w:hAnsi="Arial" w:cs="Arial"/>
                <w:b/>
                <w:sz w:val="20"/>
                <w:szCs w:val="20"/>
              </w:rPr>
              <w:t xml:space="preserve"> </w:t>
            </w:r>
            <w:r w:rsidRPr="003B4747">
              <w:rPr>
                <w:rFonts w:ascii="Arial" w:hAnsi="Arial" w:cs="Arial"/>
                <w:b/>
                <w:sz w:val="20"/>
                <w:szCs w:val="20"/>
              </w:rPr>
              <w:t xml:space="preserve"> </w:t>
            </w:r>
            <w:r w:rsidR="008859AE">
              <w:rPr>
                <w:rFonts w:ascii="Arial" w:hAnsi="Arial" w:cs="Arial"/>
                <w:b/>
                <w:sz w:val="20"/>
                <w:szCs w:val="20"/>
              </w:rPr>
              <w:t xml:space="preserve"> </w:t>
            </w:r>
            <w:r w:rsidR="0062306B">
              <w:rPr>
                <w:rFonts w:ascii="Arial" w:hAnsi="Arial" w:cs="Arial"/>
                <w:b/>
                <w:sz w:val="20"/>
                <w:szCs w:val="20"/>
              </w:rPr>
              <w:t xml:space="preserve"> </w:t>
            </w:r>
            <w:r w:rsidR="002B6FC2">
              <w:rPr>
                <w:rFonts w:ascii="Arial" w:hAnsi="Arial" w:cs="Arial"/>
                <w:b/>
                <w:sz w:val="20"/>
                <w:szCs w:val="20"/>
              </w:rPr>
              <w:t xml:space="preserve"> </w:t>
            </w:r>
            <w:r w:rsidR="000B46AD">
              <w:rPr>
                <w:rFonts w:ascii="Arial" w:hAnsi="Arial" w:cs="Arial"/>
                <w:b/>
                <w:sz w:val="20"/>
                <w:szCs w:val="20"/>
              </w:rPr>
              <w:t>(</w:t>
            </w:r>
            <w:r w:rsidR="00624EFF">
              <w:rPr>
                <w:rFonts w:ascii="Arial" w:hAnsi="Arial" w:cs="Arial"/>
                <w:b/>
                <w:sz w:val="20"/>
                <w:szCs w:val="20"/>
              </w:rPr>
              <w:t>9</w:t>
            </w:r>
            <w:r w:rsidR="00AA77CC">
              <w:rPr>
                <w:rFonts w:ascii="Arial" w:hAnsi="Arial" w:cs="Arial"/>
                <w:b/>
                <w:sz w:val="20"/>
                <w:szCs w:val="20"/>
              </w:rPr>
              <w:t>7</w:t>
            </w:r>
            <w:r w:rsidR="00716D98">
              <w:rPr>
                <w:rFonts w:ascii="Arial" w:hAnsi="Arial" w:cs="Arial"/>
                <w:b/>
                <w:sz w:val="20"/>
                <w:szCs w:val="20"/>
              </w:rPr>
              <w:t>1</w:t>
            </w:r>
            <w:r w:rsidRPr="003B4747">
              <w:rPr>
                <w:rFonts w:ascii="Arial" w:hAnsi="Arial" w:cs="Arial"/>
                <w:b/>
                <w:sz w:val="20"/>
                <w:szCs w:val="20"/>
              </w:rPr>
              <w:t>)</w:t>
            </w:r>
          </w:p>
        </w:tc>
        <w:tc>
          <w:tcPr>
            <w:tcW w:w="1418" w:type="dxa"/>
            <w:gridSpan w:val="2"/>
            <w:shd w:val="clear" w:color="auto" w:fill="auto"/>
            <w:noWrap/>
            <w:vAlign w:val="bottom"/>
            <w:hideMark/>
          </w:tcPr>
          <w:p w:rsidR="00D8537E" w:rsidRPr="00F0004D" w:rsidRDefault="00AD139B" w:rsidP="000B46AD">
            <w:pPr>
              <w:tabs>
                <w:tab w:val="left" w:pos="7230"/>
              </w:tabs>
              <w:ind w:right="72"/>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(995</w:t>
            </w:r>
            <w:r w:rsidR="000B46AD">
              <w:rPr>
                <w:rFonts w:ascii="Arial" w:hAnsi="Arial" w:cs="Arial"/>
                <w:sz w:val="20"/>
                <w:szCs w:val="20"/>
              </w:rPr>
              <w:t>)</w:t>
            </w:r>
            <w:r w:rsidRPr="00F0004D">
              <w:rPr>
                <w:rFonts w:ascii="Arial" w:hAnsi="Arial" w:cs="Arial"/>
                <w:sz w:val="20"/>
                <w:szCs w:val="20"/>
              </w:rPr>
              <w:t xml:space="preserve"> </w:t>
            </w:r>
          </w:p>
        </w:tc>
      </w:tr>
      <w:tr w:rsidR="00E94125"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shd w:val="clear" w:color="auto" w:fill="auto"/>
            <w:noWrap/>
            <w:vAlign w:val="bottom"/>
          </w:tcPr>
          <w:p w:rsidR="00E94125" w:rsidRDefault="00716D98" w:rsidP="00E94125">
            <w:pPr>
              <w:tabs>
                <w:tab w:val="left" w:pos="7230"/>
              </w:tabs>
              <w:rPr>
                <w:rFonts w:ascii="Arial" w:hAnsi="Arial" w:cs="Arial"/>
                <w:sz w:val="20"/>
                <w:szCs w:val="20"/>
              </w:rPr>
            </w:pPr>
            <w:r>
              <w:rPr>
                <w:rFonts w:ascii="Arial" w:hAnsi="Arial" w:cs="Arial"/>
                <w:sz w:val="20"/>
                <w:szCs w:val="20"/>
              </w:rPr>
              <w:t>LGPS pension costs less contributions payable</w:t>
            </w:r>
          </w:p>
        </w:tc>
        <w:tc>
          <w:tcPr>
            <w:tcW w:w="3544" w:type="dxa"/>
            <w:gridSpan w:val="2"/>
            <w:shd w:val="clear" w:color="auto" w:fill="auto"/>
            <w:noWrap/>
            <w:vAlign w:val="bottom"/>
          </w:tcPr>
          <w:p w:rsidR="00E94125" w:rsidRPr="003B4747" w:rsidRDefault="002B6FC2" w:rsidP="0046696C">
            <w:pPr>
              <w:tabs>
                <w:tab w:val="left" w:pos="2619"/>
                <w:tab w:val="left" w:pos="7230"/>
              </w:tabs>
              <w:ind w:right="142"/>
              <w:jc w:val="center"/>
              <w:rPr>
                <w:rFonts w:ascii="Arial" w:hAnsi="Arial" w:cs="Arial"/>
                <w:b/>
                <w:sz w:val="20"/>
                <w:szCs w:val="20"/>
              </w:rPr>
            </w:pPr>
            <w:r>
              <w:rPr>
                <w:rFonts w:ascii="Arial" w:hAnsi="Arial" w:cs="Arial"/>
                <w:b/>
                <w:sz w:val="20"/>
                <w:szCs w:val="20"/>
              </w:rPr>
              <w:t xml:space="preserve">                             </w:t>
            </w:r>
            <w:r w:rsidR="006E1CEE">
              <w:rPr>
                <w:rFonts w:ascii="Arial" w:hAnsi="Arial" w:cs="Arial"/>
                <w:b/>
                <w:sz w:val="20"/>
                <w:szCs w:val="20"/>
              </w:rPr>
              <w:t>(7</w:t>
            </w:r>
            <w:r w:rsidR="0046696C">
              <w:rPr>
                <w:rFonts w:ascii="Arial" w:hAnsi="Arial" w:cs="Arial"/>
                <w:b/>
                <w:sz w:val="20"/>
                <w:szCs w:val="20"/>
              </w:rPr>
              <w:t>61</w:t>
            </w:r>
            <w:r w:rsidR="006E1CEE">
              <w:rPr>
                <w:rFonts w:ascii="Arial" w:hAnsi="Arial" w:cs="Arial"/>
                <w:b/>
                <w:sz w:val="20"/>
                <w:szCs w:val="20"/>
              </w:rPr>
              <w:t>)</w:t>
            </w:r>
          </w:p>
        </w:tc>
        <w:tc>
          <w:tcPr>
            <w:tcW w:w="1418" w:type="dxa"/>
            <w:gridSpan w:val="2"/>
            <w:shd w:val="clear" w:color="auto" w:fill="auto"/>
            <w:noWrap/>
            <w:vAlign w:val="bottom"/>
          </w:tcPr>
          <w:p w:rsidR="00E94125" w:rsidRDefault="00E94125" w:rsidP="000B46AD">
            <w:pPr>
              <w:tabs>
                <w:tab w:val="left" w:pos="7230"/>
              </w:tabs>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786</w:t>
            </w:r>
          </w:p>
        </w:tc>
      </w:tr>
      <w:tr w:rsidR="00AD139B"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left w:val="nil"/>
              <w:bottom w:val="nil"/>
              <w:right w:val="nil"/>
            </w:tcBorders>
            <w:shd w:val="clear" w:color="auto" w:fill="auto"/>
            <w:noWrap/>
            <w:vAlign w:val="bottom"/>
            <w:hideMark/>
          </w:tcPr>
          <w:p w:rsidR="00AD139B" w:rsidRPr="002A622C" w:rsidRDefault="00E94125" w:rsidP="00110C9A">
            <w:pPr>
              <w:tabs>
                <w:tab w:val="left" w:pos="7230"/>
              </w:tabs>
              <w:rPr>
                <w:rFonts w:ascii="Arial" w:hAnsi="Arial" w:cs="Arial"/>
                <w:sz w:val="20"/>
                <w:szCs w:val="20"/>
              </w:rPr>
            </w:pPr>
            <w:r>
              <w:rPr>
                <w:rFonts w:ascii="Arial" w:hAnsi="Arial" w:cs="Arial"/>
                <w:sz w:val="20"/>
                <w:szCs w:val="20"/>
              </w:rPr>
              <w:t>A</w:t>
            </w:r>
            <w:r w:rsidR="00105BDA">
              <w:rPr>
                <w:rFonts w:ascii="Arial" w:hAnsi="Arial" w:cs="Arial"/>
                <w:sz w:val="20"/>
                <w:szCs w:val="20"/>
              </w:rPr>
              <w:t>ctuarial (loss)</w:t>
            </w:r>
            <w:r w:rsidR="00ED338C">
              <w:rPr>
                <w:rFonts w:ascii="Arial" w:hAnsi="Arial" w:cs="Arial"/>
                <w:sz w:val="20"/>
                <w:szCs w:val="20"/>
              </w:rPr>
              <w:t xml:space="preserve"> </w:t>
            </w:r>
            <w:r w:rsidR="00105BDA">
              <w:rPr>
                <w:rFonts w:ascii="Arial" w:hAnsi="Arial" w:cs="Arial"/>
                <w:sz w:val="20"/>
                <w:szCs w:val="20"/>
              </w:rPr>
              <w:t>/ gain in respect of pension schemes</w:t>
            </w:r>
          </w:p>
        </w:tc>
        <w:tc>
          <w:tcPr>
            <w:tcW w:w="3544" w:type="dxa"/>
            <w:gridSpan w:val="2"/>
            <w:tcBorders>
              <w:left w:val="nil"/>
              <w:bottom w:val="nil"/>
              <w:right w:val="nil"/>
            </w:tcBorders>
            <w:shd w:val="clear" w:color="auto" w:fill="auto"/>
            <w:noWrap/>
            <w:vAlign w:val="bottom"/>
            <w:hideMark/>
          </w:tcPr>
          <w:p w:rsidR="00AD139B" w:rsidRPr="003B4747" w:rsidRDefault="00AD139B" w:rsidP="002B6FC2">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2B6FC2">
              <w:rPr>
                <w:rFonts w:ascii="Arial" w:hAnsi="Arial" w:cs="Arial"/>
                <w:b/>
                <w:sz w:val="20"/>
                <w:szCs w:val="20"/>
              </w:rPr>
              <w:t xml:space="preserve"> </w:t>
            </w:r>
            <w:r w:rsidRPr="003B4747">
              <w:rPr>
                <w:rFonts w:ascii="Arial" w:hAnsi="Arial" w:cs="Arial"/>
                <w:b/>
                <w:sz w:val="20"/>
                <w:szCs w:val="20"/>
              </w:rPr>
              <w:t xml:space="preserve"> </w:t>
            </w:r>
            <w:r w:rsidR="002B6FC2">
              <w:rPr>
                <w:rFonts w:ascii="Arial" w:hAnsi="Arial" w:cs="Arial"/>
                <w:b/>
                <w:sz w:val="20"/>
                <w:szCs w:val="20"/>
              </w:rPr>
              <w:t>1,257</w:t>
            </w:r>
            <w:r w:rsidRPr="003B4747">
              <w:rPr>
                <w:rFonts w:ascii="Arial" w:hAnsi="Arial" w:cs="Arial"/>
                <w:b/>
                <w:sz w:val="20"/>
                <w:szCs w:val="20"/>
              </w:rPr>
              <w:t xml:space="preserve"> </w:t>
            </w:r>
          </w:p>
        </w:tc>
        <w:tc>
          <w:tcPr>
            <w:tcW w:w="1418" w:type="dxa"/>
            <w:gridSpan w:val="2"/>
            <w:tcBorders>
              <w:left w:val="nil"/>
              <w:bottom w:val="nil"/>
              <w:right w:val="nil"/>
            </w:tcBorders>
            <w:shd w:val="clear" w:color="auto" w:fill="auto"/>
            <w:noWrap/>
            <w:vAlign w:val="bottom"/>
            <w:hideMark/>
          </w:tcPr>
          <w:p w:rsidR="00AD139B" w:rsidRPr="00F0004D" w:rsidRDefault="00AD139B" w:rsidP="00105BDA">
            <w:pPr>
              <w:tabs>
                <w:tab w:val="left" w:pos="7230"/>
              </w:tabs>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(377</w:t>
            </w:r>
            <w:r w:rsidR="00105BDA">
              <w:rPr>
                <w:rFonts w:ascii="Arial" w:hAnsi="Arial" w:cs="Arial"/>
                <w:sz w:val="20"/>
                <w:szCs w:val="20"/>
              </w:rPr>
              <w:t>)</w:t>
            </w:r>
            <w:r w:rsidRPr="00F0004D">
              <w:rPr>
                <w:rFonts w:ascii="Arial" w:hAnsi="Arial" w:cs="Arial"/>
                <w:sz w:val="20"/>
                <w:szCs w:val="20"/>
              </w:rPr>
              <w:t xml:space="preserve"> </w:t>
            </w:r>
          </w:p>
        </w:tc>
      </w:tr>
      <w:tr w:rsidR="00AD139B"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AD139B" w:rsidRPr="002A622C" w:rsidRDefault="00716D98" w:rsidP="00716D98">
            <w:pPr>
              <w:tabs>
                <w:tab w:val="left" w:pos="7230"/>
              </w:tabs>
              <w:rPr>
                <w:rFonts w:ascii="Arial" w:hAnsi="Arial" w:cs="Arial"/>
                <w:sz w:val="20"/>
                <w:szCs w:val="20"/>
              </w:rPr>
            </w:pPr>
            <w:r>
              <w:rPr>
                <w:rFonts w:ascii="Arial" w:hAnsi="Arial" w:cs="Arial"/>
                <w:sz w:val="20"/>
                <w:szCs w:val="20"/>
              </w:rPr>
              <w:t>(Decrease)/i</w:t>
            </w:r>
            <w:r w:rsidR="004B6487">
              <w:rPr>
                <w:rFonts w:ascii="Arial" w:hAnsi="Arial" w:cs="Arial"/>
                <w:sz w:val="20"/>
                <w:szCs w:val="20"/>
              </w:rPr>
              <w:t>n</w:t>
            </w:r>
            <w:r w:rsidR="00AD139B">
              <w:rPr>
                <w:rFonts w:ascii="Arial" w:hAnsi="Arial" w:cs="Arial"/>
                <w:sz w:val="20"/>
                <w:szCs w:val="20"/>
              </w:rPr>
              <w:t>crease</w:t>
            </w:r>
            <w:r w:rsidR="00AD139B" w:rsidRPr="002A622C">
              <w:rPr>
                <w:rFonts w:ascii="Arial" w:hAnsi="Arial" w:cs="Arial"/>
                <w:sz w:val="20"/>
                <w:szCs w:val="20"/>
              </w:rPr>
              <w:t xml:space="preserve"> in other provisions</w:t>
            </w:r>
          </w:p>
        </w:tc>
        <w:tc>
          <w:tcPr>
            <w:tcW w:w="3544" w:type="dxa"/>
            <w:gridSpan w:val="2"/>
            <w:tcBorders>
              <w:top w:val="nil"/>
              <w:left w:val="nil"/>
              <w:bottom w:val="nil"/>
              <w:right w:val="nil"/>
            </w:tcBorders>
            <w:shd w:val="clear" w:color="auto" w:fill="auto"/>
            <w:noWrap/>
            <w:vAlign w:val="bottom"/>
            <w:hideMark/>
          </w:tcPr>
          <w:p w:rsidR="00AD139B" w:rsidRPr="003B4747" w:rsidRDefault="00AD139B" w:rsidP="002B6FC2">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62306B">
              <w:rPr>
                <w:rFonts w:ascii="Arial" w:hAnsi="Arial" w:cs="Arial"/>
                <w:b/>
                <w:sz w:val="20"/>
                <w:szCs w:val="20"/>
              </w:rPr>
              <w:t xml:space="preserve">                           </w:t>
            </w:r>
            <w:r w:rsidR="002B6FC2">
              <w:rPr>
                <w:rFonts w:ascii="Arial" w:hAnsi="Arial" w:cs="Arial"/>
                <w:b/>
                <w:sz w:val="20"/>
                <w:szCs w:val="20"/>
              </w:rPr>
              <w:t xml:space="preserve">(185) </w:t>
            </w:r>
          </w:p>
        </w:tc>
        <w:tc>
          <w:tcPr>
            <w:tcW w:w="1418" w:type="dxa"/>
            <w:gridSpan w:val="2"/>
            <w:tcBorders>
              <w:top w:val="nil"/>
              <w:left w:val="nil"/>
              <w:bottom w:val="nil"/>
              <w:right w:val="nil"/>
            </w:tcBorders>
            <w:shd w:val="clear" w:color="auto" w:fill="auto"/>
            <w:noWrap/>
            <w:vAlign w:val="bottom"/>
            <w:hideMark/>
          </w:tcPr>
          <w:p w:rsidR="00AD139B" w:rsidRPr="00F0004D" w:rsidRDefault="000B46AD" w:rsidP="00104FFE">
            <w:pPr>
              <w:tabs>
                <w:tab w:val="left" w:pos="7230"/>
              </w:tabs>
              <w:ind w:right="114"/>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77</w:t>
            </w:r>
          </w:p>
        </w:tc>
      </w:tr>
      <w:tr w:rsidR="00AD139B"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AD139B" w:rsidRDefault="00AD139B" w:rsidP="00110C9A">
            <w:pPr>
              <w:tabs>
                <w:tab w:val="left" w:pos="7230"/>
              </w:tabs>
              <w:rPr>
                <w:rFonts w:ascii="Arial" w:hAnsi="Arial" w:cs="Arial"/>
                <w:b/>
                <w:bCs/>
                <w:sz w:val="20"/>
                <w:szCs w:val="20"/>
              </w:rPr>
            </w:pPr>
          </w:p>
          <w:p w:rsidR="00AD139B" w:rsidRPr="002A622C" w:rsidRDefault="00AD139B" w:rsidP="00110C9A">
            <w:pPr>
              <w:tabs>
                <w:tab w:val="left" w:pos="7230"/>
              </w:tabs>
              <w:rPr>
                <w:rFonts w:ascii="Arial" w:hAnsi="Arial" w:cs="Arial"/>
                <w:sz w:val="20"/>
                <w:szCs w:val="20"/>
              </w:rPr>
            </w:pPr>
            <w:r w:rsidRPr="002A622C">
              <w:rPr>
                <w:rFonts w:ascii="Arial" w:hAnsi="Arial" w:cs="Arial"/>
                <w:b/>
                <w:bCs/>
                <w:sz w:val="20"/>
                <w:szCs w:val="20"/>
              </w:rPr>
              <w:t>Adjustment for investing or financing activities</w:t>
            </w:r>
          </w:p>
        </w:tc>
        <w:tc>
          <w:tcPr>
            <w:tcW w:w="3544" w:type="dxa"/>
            <w:gridSpan w:val="2"/>
            <w:tcBorders>
              <w:top w:val="nil"/>
              <w:left w:val="nil"/>
              <w:bottom w:val="nil"/>
              <w:right w:val="nil"/>
            </w:tcBorders>
            <w:shd w:val="clear" w:color="auto" w:fill="auto"/>
            <w:noWrap/>
            <w:vAlign w:val="bottom"/>
            <w:hideMark/>
          </w:tcPr>
          <w:p w:rsidR="00AD139B" w:rsidRPr="003B4747" w:rsidRDefault="00AD139B"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rsidR="00AD139B" w:rsidRPr="00F0004D" w:rsidRDefault="00AD139B" w:rsidP="00110C9A">
            <w:pPr>
              <w:tabs>
                <w:tab w:val="left" w:pos="7230"/>
              </w:tabs>
              <w:jc w:val="center"/>
              <w:rPr>
                <w:rFonts w:ascii="Arial" w:hAnsi="Arial" w:cs="Arial"/>
                <w:sz w:val="20"/>
                <w:szCs w:val="20"/>
              </w:rPr>
            </w:pPr>
          </w:p>
        </w:tc>
      </w:tr>
      <w:tr w:rsidR="00AD139B"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AD139B" w:rsidRPr="002A622C" w:rsidRDefault="00AD139B" w:rsidP="00110C9A">
            <w:pPr>
              <w:tabs>
                <w:tab w:val="left" w:pos="7230"/>
              </w:tabs>
              <w:rPr>
                <w:rFonts w:ascii="Arial" w:hAnsi="Arial" w:cs="Arial"/>
                <w:sz w:val="20"/>
                <w:szCs w:val="20"/>
              </w:rPr>
            </w:pPr>
            <w:r w:rsidRPr="002A622C">
              <w:rPr>
                <w:rFonts w:ascii="Arial" w:hAnsi="Arial" w:cs="Arial"/>
                <w:sz w:val="20"/>
                <w:szCs w:val="20"/>
              </w:rPr>
              <w:t>Investment income</w:t>
            </w:r>
          </w:p>
        </w:tc>
        <w:tc>
          <w:tcPr>
            <w:tcW w:w="3544" w:type="dxa"/>
            <w:gridSpan w:val="2"/>
            <w:tcBorders>
              <w:top w:val="nil"/>
              <w:left w:val="nil"/>
              <w:bottom w:val="nil"/>
              <w:right w:val="nil"/>
            </w:tcBorders>
            <w:shd w:val="clear" w:color="auto" w:fill="auto"/>
            <w:noWrap/>
            <w:vAlign w:val="bottom"/>
            <w:hideMark/>
          </w:tcPr>
          <w:p w:rsidR="00AD139B" w:rsidRPr="00F0004D" w:rsidRDefault="00AD139B" w:rsidP="00241E8C">
            <w:pPr>
              <w:tabs>
                <w:tab w:val="left" w:pos="7230"/>
              </w:tabs>
              <w:jc w:val="center"/>
              <w:rPr>
                <w:rFonts w:ascii="Arial" w:hAnsi="Arial" w:cs="Arial"/>
                <w:b/>
                <w:sz w:val="20"/>
                <w:szCs w:val="20"/>
              </w:rPr>
            </w:pPr>
            <w:r>
              <w:rPr>
                <w:rFonts w:ascii="Arial" w:hAnsi="Arial" w:cs="Arial"/>
                <w:b/>
                <w:sz w:val="20"/>
                <w:szCs w:val="20"/>
              </w:rPr>
              <w:t xml:space="preserve">                            </w:t>
            </w:r>
            <w:r w:rsidR="008859AE">
              <w:rPr>
                <w:rFonts w:ascii="Arial" w:hAnsi="Arial" w:cs="Arial"/>
                <w:b/>
                <w:sz w:val="20"/>
                <w:szCs w:val="20"/>
              </w:rPr>
              <w:t xml:space="preserve">  </w:t>
            </w:r>
            <w:r w:rsidRPr="00F0004D">
              <w:rPr>
                <w:rFonts w:ascii="Arial" w:hAnsi="Arial" w:cs="Arial"/>
                <w:b/>
                <w:sz w:val="20"/>
                <w:szCs w:val="20"/>
              </w:rPr>
              <w:t>(1</w:t>
            </w:r>
            <w:r w:rsidR="00241E8C">
              <w:rPr>
                <w:rFonts w:ascii="Arial" w:hAnsi="Arial" w:cs="Arial"/>
                <w:b/>
                <w:sz w:val="20"/>
                <w:szCs w:val="20"/>
              </w:rPr>
              <w:t>5</w:t>
            </w:r>
            <w:r w:rsidRPr="00F0004D">
              <w:rPr>
                <w:rFonts w:ascii="Arial" w:hAnsi="Arial" w:cs="Arial"/>
                <w:b/>
                <w:sz w:val="20"/>
                <w:szCs w:val="20"/>
              </w:rPr>
              <w:t>)</w:t>
            </w:r>
          </w:p>
        </w:tc>
        <w:tc>
          <w:tcPr>
            <w:tcW w:w="1418" w:type="dxa"/>
            <w:gridSpan w:val="2"/>
            <w:tcBorders>
              <w:top w:val="nil"/>
              <w:left w:val="nil"/>
              <w:bottom w:val="nil"/>
              <w:right w:val="nil"/>
            </w:tcBorders>
            <w:shd w:val="clear" w:color="auto" w:fill="auto"/>
            <w:noWrap/>
            <w:vAlign w:val="bottom"/>
            <w:hideMark/>
          </w:tcPr>
          <w:p w:rsidR="00AD139B" w:rsidRPr="00F0004D" w:rsidRDefault="00AD139B" w:rsidP="00110C9A">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w:t>
            </w:r>
            <w:r w:rsidR="000B46AD">
              <w:rPr>
                <w:rFonts w:ascii="Arial" w:hAnsi="Arial" w:cs="Arial"/>
                <w:sz w:val="20"/>
                <w:szCs w:val="20"/>
              </w:rPr>
              <w:t>1</w:t>
            </w:r>
            <w:r w:rsidR="00AA77CC">
              <w:rPr>
                <w:rFonts w:ascii="Arial" w:hAnsi="Arial" w:cs="Arial"/>
                <w:sz w:val="20"/>
                <w:szCs w:val="20"/>
              </w:rPr>
              <w:t>5</w:t>
            </w:r>
            <w:r w:rsidRPr="00F0004D">
              <w:rPr>
                <w:rFonts w:ascii="Arial" w:hAnsi="Arial" w:cs="Arial"/>
                <w:sz w:val="20"/>
                <w:szCs w:val="20"/>
              </w:rPr>
              <w:t>)</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rsidR="00F17958" w:rsidRPr="002A622C" w:rsidRDefault="00F17958" w:rsidP="00110C9A">
            <w:pPr>
              <w:tabs>
                <w:tab w:val="left" w:pos="7230"/>
              </w:tabs>
              <w:rPr>
                <w:rFonts w:ascii="Arial" w:hAnsi="Arial" w:cs="Arial"/>
                <w:b/>
                <w:bCs/>
                <w:sz w:val="20"/>
                <w:szCs w:val="20"/>
              </w:rPr>
            </w:pPr>
            <w:r w:rsidRPr="002A622C">
              <w:rPr>
                <w:rFonts w:ascii="Arial" w:hAnsi="Arial" w:cs="Arial"/>
                <w:sz w:val="20"/>
                <w:szCs w:val="20"/>
              </w:rPr>
              <w:t>Capital grant income</w:t>
            </w:r>
          </w:p>
        </w:tc>
        <w:tc>
          <w:tcPr>
            <w:tcW w:w="3544"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b/>
                <w:sz w:val="20"/>
                <w:szCs w:val="20"/>
              </w:rPr>
            </w:pPr>
            <w:r>
              <w:rPr>
                <w:rFonts w:ascii="Arial" w:hAnsi="Arial" w:cs="Arial"/>
                <w:b/>
                <w:sz w:val="20"/>
                <w:szCs w:val="20"/>
              </w:rPr>
              <w:t xml:space="preserve">                           </w:t>
            </w:r>
            <w:r w:rsidRPr="00F0004D">
              <w:rPr>
                <w:rFonts w:ascii="Arial" w:hAnsi="Arial" w:cs="Arial"/>
                <w:b/>
                <w:sz w:val="20"/>
                <w:szCs w:val="20"/>
              </w:rPr>
              <w:t>(1,</w:t>
            </w:r>
            <w:r w:rsidR="0046696C">
              <w:rPr>
                <w:rFonts w:ascii="Arial" w:hAnsi="Arial" w:cs="Arial"/>
                <w:b/>
                <w:sz w:val="20"/>
                <w:szCs w:val="20"/>
              </w:rPr>
              <w:t>458</w:t>
            </w:r>
            <w:r w:rsidRPr="00F0004D">
              <w:rPr>
                <w:rFonts w:ascii="Arial" w:hAnsi="Arial" w:cs="Arial"/>
                <w:b/>
                <w:sz w:val="20"/>
                <w:szCs w:val="20"/>
              </w:rPr>
              <w:t>)</w:t>
            </w:r>
          </w:p>
        </w:tc>
        <w:tc>
          <w:tcPr>
            <w:tcW w:w="1418"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(1,</w:t>
            </w:r>
            <w:r>
              <w:rPr>
                <w:rFonts w:ascii="Arial" w:hAnsi="Arial" w:cs="Arial"/>
                <w:sz w:val="20"/>
                <w:szCs w:val="20"/>
              </w:rPr>
              <w:t>977</w:t>
            </w:r>
            <w:r w:rsidRPr="00F0004D">
              <w:rPr>
                <w:rFonts w:ascii="Arial" w:hAnsi="Arial" w:cs="Arial"/>
                <w:sz w:val="20"/>
                <w:szCs w:val="20"/>
              </w:rPr>
              <w:t>)</w:t>
            </w:r>
          </w:p>
        </w:tc>
      </w:tr>
      <w:tr w:rsidR="00F17958" w:rsidRPr="002A622C" w:rsidTr="00F17958">
        <w:tblPrEx>
          <w:tblLook w:val="04A0" w:firstRow="1" w:lastRow="0" w:firstColumn="1" w:lastColumn="0" w:noHBand="0" w:noVBand="1"/>
        </w:tblPrEx>
        <w:trPr>
          <w:gridBefore w:val="1"/>
          <w:gridAfter w:val="1"/>
          <w:wBefore w:w="108" w:type="dxa"/>
          <w:wAfter w:w="322" w:type="dxa"/>
          <w:trHeight w:val="66"/>
        </w:trPr>
        <w:tc>
          <w:tcPr>
            <w:tcW w:w="5670" w:type="dxa"/>
            <w:tcBorders>
              <w:top w:val="nil"/>
              <w:left w:val="nil"/>
              <w:bottom w:val="nil"/>
              <w:right w:val="nil"/>
            </w:tcBorders>
            <w:shd w:val="clear" w:color="auto" w:fill="auto"/>
            <w:noWrap/>
            <w:vAlign w:val="bottom"/>
          </w:tcPr>
          <w:p w:rsidR="00F17958" w:rsidRPr="002A622C" w:rsidRDefault="00F17958" w:rsidP="00110C9A">
            <w:pPr>
              <w:tabs>
                <w:tab w:val="left" w:pos="7230"/>
              </w:tabs>
              <w:rPr>
                <w:rFonts w:ascii="Arial" w:hAnsi="Arial" w:cs="Arial"/>
                <w:sz w:val="20"/>
                <w:szCs w:val="20"/>
              </w:rPr>
            </w:pPr>
            <w:r w:rsidRPr="002A622C">
              <w:rPr>
                <w:rFonts w:ascii="Arial" w:hAnsi="Arial" w:cs="Arial"/>
                <w:b/>
                <w:bCs/>
                <w:sz w:val="20"/>
                <w:szCs w:val="20"/>
              </w:rPr>
              <w:t xml:space="preserve">Net cash </w:t>
            </w:r>
            <w:r>
              <w:rPr>
                <w:rFonts w:ascii="Arial" w:hAnsi="Arial" w:cs="Arial"/>
                <w:b/>
                <w:bCs/>
                <w:sz w:val="20"/>
                <w:szCs w:val="20"/>
              </w:rPr>
              <w:t>out</w:t>
            </w:r>
            <w:r w:rsidRPr="002A622C">
              <w:rPr>
                <w:rFonts w:ascii="Arial" w:hAnsi="Arial" w:cs="Arial"/>
                <w:b/>
                <w:bCs/>
                <w:sz w:val="20"/>
                <w:szCs w:val="20"/>
              </w:rPr>
              <w:t>flow from operating activities</w:t>
            </w:r>
          </w:p>
        </w:tc>
        <w:tc>
          <w:tcPr>
            <w:tcW w:w="3544" w:type="dxa"/>
            <w:gridSpan w:val="2"/>
            <w:tcBorders>
              <w:top w:val="single" w:sz="4" w:space="0" w:color="auto"/>
              <w:left w:val="nil"/>
              <w:bottom w:val="single" w:sz="4" w:space="0" w:color="auto"/>
              <w:right w:val="nil"/>
            </w:tcBorders>
            <w:shd w:val="clear" w:color="auto" w:fill="auto"/>
            <w:noWrap/>
            <w:vAlign w:val="bottom"/>
          </w:tcPr>
          <w:p w:rsidR="00F17958" w:rsidRPr="00F0004D" w:rsidRDefault="000C6A5B" w:rsidP="00110C9A">
            <w:pPr>
              <w:tabs>
                <w:tab w:val="left" w:pos="7230"/>
              </w:tabs>
              <w:jc w:val="center"/>
              <w:rPr>
                <w:rFonts w:ascii="Arial" w:hAnsi="Arial" w:cs="Arial"/>
                <w:b/>
                <w:sz w:val="20"/>
                <w:szCs w:val="20"/>
              </w:rPr>
            </w:pPr>
            <w:r>
              <w:rPr>
                <w:rFonts w:ascii="Arial" w:hAnsi="Arial" w:cs="Arial"/>
                <w:b/>
                <w:bCs/>
                <w:sz w:val="20"/>
                <w:szCs w:val="20"/>
              </w:rPr>
              <w:t xml:space="preserve">                             368</w:t>
            </w:r>
          </w:p>
        </w:tc>
        <w:tc>
          <w:tcPr>
            <w:tcW w:w="1418" w:type="dxa"/>
            <w:gridSpan w:val="2"/>
            <w:tcBorders>
              <w:top w:val="single" w:sz="4" w:space="0" w:color="auto"/>
              <w:left w:val="nil"/>
              <w:bottom w:val="single" w:sz="4" w:space="0" w:color="auto"/>
              <w:right w:val="nil"/>
            </w:tcBorders>
            <w:shd w:val="clear" w:color="auto" w:fill="auto"/>
            <w:noWrap/>
            <w:vAlign w:val="bottom"/>
          </w:tcPr>
          <w:p w:rsidR="00F17958" w:rsidRPr="00F0004D" w:rsidRDefault="00F17958" w:rsidP="00110C9A">
            <w:pPr>
              <w:tabs>
                <w:tab w:val="left" w:pos="7230"/>
              </w:tabs>
              <w:jc w:val="center"/>
              <w:rPr>
                <w:rFonts w:ascii="Arial" w:hAnsi="Arial" w:cs="Arial"/>
                <w:sz w:val="20"/>
                <w:szCs w:val="20"/>
              </w:rPr>
            </w:pPr>
            <w:r>
              <w:rPr>
                <w:rFonts w:ascii="Arial" w:hAnsi="Arial" w:cs="Arial"/>
                <w:bCs/>
                <w:sz w:val="20"/>
                <w:szCs w:val="20"/>
              </w:rPr>
              <w:t xml:space="preserve">     </w:t>
            </w:r>
            <w:r w:rsidRPr="00F0004D">
              <w:rPr>
                <w:rFonts w:ascii="Arial" w:hAnsi="Arial" w:cs="Arial"/>
                <w:bCs/>
                <w:sz w:val="20"/>
                <w:szCs w:val="20"/>
              </w:rPr>
              <w:t>(</w:t>
            </w:r>
            <w:r>
              <w:rPr>
                <w:rFonts w:ascii="Arial" w:hAnsi="Arial" w:cs="Arial"/>
                <w:bCs/>
                <w:sz w:val="20"/>
                <w:szCs w:val="20"/>
              </w:rPr>
              <w:t>517</w:t>
            </w:r>
            <w:r w:rsidRPr="00F0004D">
              <w:rPr>
                <w:rFonts w:ascii="Arial" w:hAnsi="Arial" w:cs="Arial"/>
                <w:bCs/>
                <w:sz w:val="20"/>
                <w:szCs w:val="20"/>
              </w:rPr>
              <w:t>)</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sz w:val="20"/>
                <w:szCs w:val="20"/>
              </w:rPr>
            </w:pP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rsidR="00F17958" w:rsidRPr="002A622C" w:rsidRDefault="00F17958" w:rsidP="00110C9A">
            <w:pPr>
              <w:tabs>
                <w:tab w:val="left" w:pos="7230"/>
              </w:tabs>
              <w:rPr>
                <w:rFonts w:ascii="Arial" w:hAnsi="Arial" w:cs="Arial"/>
                <w:sz w:val="20"/>
                <w:szCs w:val="20"/>
              </w:rPr>
            </w:pPr>
            <w:r w:rsidRPr="002A622C">
              <w:rPr>
                <w:rFonts w:ascii="Arial" w:hAnsi="Arial" w:cs="Arial"/>
                <w:b/>
                <w:bCs/>
                <w:sz w:val="20"/>
                <w:szCs w:val="20"/>
              </w:rPr>
              <w:t>Cash flows from investing activities</w:t>
            </w:r>
          </w:p>
        </w:tc>
        <w:tc>
          <w:tcPr>
            <w:tcW w:w="3544"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sz w:val="20"/>
                <w:szCs w:val="20"/>
              </w:rPr>
            </w:pP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r w:rsidRPr="002A622C">
              <w:rPr>
                <w:rFonts w:ascii="Arial" w:hAnsi="Arial" w:cs="Arial"/>
                <w:sz w:val="20"/>
                <w:szCs w:val="20"/>
              </w:rPr>
              <w:t>Capital grants receipts</w:t>
            </w:r>
          </w:p>
        </w:tc>
        <w:tc>
          <w:tcPr>
            <w:tcW w:w="3544" w:type="dxa"/>
            <w:gridSpan w:val="2"/>
            <w:tcBorders>
              <w:top w:val="nil"/>
              <w:left w:val="nil"/>
              <w:bottom w:val="nil"/>
              <w:right w:val="nil"/>
            </w:tcBorders>
            <w:shd w:val="clear" w:color="auto" w:fill="auto"/>
            <w:noWrap/>
            <w:vAlign w:val="bottom"/>
            <w:hideMark/>
          </w:tcPr>
          <w:p w:rsidR="00F17958" w:rsidRPr="00F0004D" w:rsidRDefault="000C6A5B" w:rsidP="00716D98">
            <w:pPr>
              <w:tabs>
                <w:tab w:val="left" w:pos="2701"/>
                <w:tab w:val="left" w:pos="7230"/>
              </w:tabs>
              <w:jc w:val="center"/>
              <w:rPr>
                <w:rFonts w:ascii="Arial" w:hAnsi="Arial" w:cs="Arial"/>
                <w:b/>
                <w:sz w:val="20"/>
                <w:szCs w:val="20"/>
              </w:rPr>
            </w:pPr>
            <w:r>
              <w:rPr>
                <w:rFonts w:ascii="Arial" w:hAnsi="Arial" w:cs="Arial"/>
                <w:b/>
                <w:sz w:val="20"/>
                <w:szCs w:val="20"/>
              </w:rPr>
              <w:t xml:space="preserve">                           1,458</w:t>
            </w:r>
            <w:r w:rsidR="00F17958" w:rsidRPr="00F0004D">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0B46AD">
            <w:pPr>
              <w:tabs>
                <w:tab w:val="left" w:pos="7230"/>
              </w:tabs>
              <w:jc w:val="center"/>
              <w:rPr>
                <w:rFonts w:ascii="Arial" w:hAnsi="Arial" w:cs="Arial"/>
                <w:sz w:val="20"/>
                <w:szCs w:val="20"/>
              </w:rPr>
            </w:pPr>
            <w:r w:rsidRPr="002A622C">
              <w:rPr>
                <w:rFonts w:ascii="Arial" w:hAnsi="Arial" w:cs="Arial"/>
                <w:sz w:val="20"/>
                <w:szCs w:val="20"/>
              </w:rPr>
              <w:t>1,9</w:t>
            </w:r>
            <w:r>
              <w:rPr>
                <w:rFonts w:ascii="Arial" w:hAnsi="Arial" w:cs="Arial"/>
                <w:sz w:val="20"/>
                <w:szCs w:val="20"/>
              </w:rPr>
              <w:t>77</w:t>
            </w:r>
            <w:r w:rsidRPr="002A622C">
              <w:rPr>
                <w:rFonts w:ascii="Arial" w:hAnsi="Arial" w:cs="Arial"/>
                <w:sz w:val="20"/>
                <w:szCs w:val="20"/>
              </w:rPr>
              <w:t xml:space="preserve"> </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r w:rsidRPr="002A622C">
              <w:rPr>
                <w:rFonts w:ascii="Arial" w:hAnsi="Arial" w:cs="Arial"/>
                <w:sz w:val="20"/>
                <w:szCs w:val="20"/>
              </w:rPr>
              <w:t>Investment income</w:t>
            </w: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2B6FC2">
            <w:pPr>
              <w:tabs>
                <w:tab w:val="left" w:pos="2727"/>
                <w:tab w:val="left" w:pos="7230"/>
              </w:tabs>
              <w:jc w:val="center"/>
              <w:rPr>
                <w:rFonts w:ascii="Arial" w:hAnsi="Arial" w:cs="Arial"/>
                <w:b/>
                <w:sz w:val="20"/>
                <w:szCs w:val="20"/>
              </w:rPr>
            </w:pPr>
            <w:r>
              <w:rPr>
                <w:rFonts w:ascii="Arial" w:hAnsi="Arial" w:cs="Arial"/>
                <w:b/>
                <w:sz w:val="20"/>
                <w:szCs w:val="20"/>
              </w:rPr>
              <w:t xml:space="preserve">                               15</w:t>
            </w:r>
            <w:r w:rsidRPr="00F0004D">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0B46AD">
            <w:pPr>
              <w:tabs>
                <w:tab w:val="left" w:pos="7230"/>
              </w:tabs>
              <w:jc w:val="center"/>
              <w:rPr>
                <w:rFonts w:ascii="Arial" w:hAnsi="Arial" w:cs="Arial"/>
                <w:sz w:val="20"/>
                <w:szCs w:val="20"/>
              </w:rPr>
            </w:pPr>
            <w:r>
              <w:rPr>
                <w:rFonts w:ascii="Arial" w:hAnsi="Arial" w:cs="Arial"/>
                <w:sz w:val="20"/>
                <w:szCs w:val="20"/>
              </w:rPr>
              <w:t xml:space="preserve">     15</w:t>
            </w:r>
            <w:r w:rsidRPr="002A622C">
              <w:rPr>
                <w:rFonts w:ascii="Arial" w:hAnsi="Arial" w:cs="Arial"/>
                <w:sz w:val="20"/>
                <w:szCs w:val="20"/>
              </w:rPr>
              <w:t xml:space="preserve"> </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B64028">
            <w:pPr>
              <w:tabs>
                <w:tab w:val="left" w:pos="7230"/>
              </w:tabs>
              <w:rPr>
                <w:rFonts w:ascii="Arial" w:hAnsi="Arial" w:cs="Arial"/>
                <w:sz w:val="20"/>
                <w:szCs w:val="20"/>
              </w:rPr>
            </w:pPr>
            <w:r w:rsidRPr="002A622C">
              <w:rPr>
                <w:rFonts w:ascii="Arial" w:hAnsi="Arial" w:cs="Arial"/>
                <w:sz w:val="20"/>
                <w:szCs w:val="20"/>
              </w:rPr>
              <w:t>Payments made to acquire fixed assets</w:t>
            </w: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jc w:val="center"/>
              <w:rPr>
                <w:rFonts w:ascii="Arial" w:hAnsi="Arial" w:cs="Arial"/>
                <w:b/>
                <w:sz w:val="20"/>
                <w:szCs w:val="20"/>
              </w:rPr>
            </w:pPr>
            <w:r>
              <w:rPr>
                <w:rFonts w:ascii="Arial" w:hAnsi="Arial" w:cs="Arial"/>
                <w:b/>
                <w:sz w:val="20"/>
                <w:szCs w:val="20"/>
              </w:rPr>
              <w:t xml:space="preserve">                            </w:t>
            </w:r>
            <w:r w:rsidRPr="00F0004D">
              <w:rPr>
                <w:rFonts w:ascii="Arial" w:hAnsi="Arial" w:cs="Arial"/>
                <w:b/>
                <w:sz w:val="20"/>
                <w:szCs w:val="20"/>
              </w:rPr>
              <w:t>(</w:t>
            </w:r>
            <w:r>
              <w:rPr>
                <w:rFonts w:ascii="Arial" w:hAnsi="Arial" w:cs="Arial"/>
                <w:b/>
                <w:sz w:val="20"/>
                <w:szCs w:val="20"/>
              </w:rPr>
              <w:t>910</w:t>
            </w:r>
            <w:r w:rsidRPr="00F0004D">
              <w:rPr>
                <w:rFonts w:ascii="Arial" w:hAnsi="Arial" w:cs="Arial"/>
                <w:b/>
                <w:sz w:val="20"/>
                <w:szCs w:val="20"/>
              </w:rPr>
              <w:t>)</w:t>
            </w: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w:t>
            </w:r>
            <w:r>
              <w:rPr>
                <w:rFonts w:ascii="Arial" w:hAnsi="Arial" w:cs="Arial"/>
                <w:sz w:val="20"/>
                <w:szCs w:val="20"/>
              </w:rPr>
              <w:t>587</w:t>
            </w:r>
            <w:r w:rsidRPr="00F0004D">
              <w:rPr>
                <w:rFonts w:ascii="Arial" w:hAnsi="Arial" w:cs="Arial"/>
                <w:sz w:val="20"/>
                <w:szCs w:val="20"/>
              </w:rPr>
              <w:t>)</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b/>
                <w:bCs/>
                <w:sz w:val="20"/>
                <w:szCs w:val="20"/>
              </w:rPr>
            </w:pPr>
            <w:r w:rsidRPr="002A622C">
              <w:rPr>
                <w:rFonts w:ascii="Arial" w:hAnsi="Arial" w:cs="Arial"/>
                <w:sz w:val="20"/>
                <w:szCs w:val="20"/>
              </w:rPr>
              <w:t>Payments made to acquire intangible assets</w:t>
            </w: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jc w:val="center"/>
              <w:rPr>
                <w:rFonts w:ascii="Arial" w:hAnsi="Arial" w:cs="Arial"/>
                <w:b/>
                <w:bCs/>
                <w:sz w:val="20"/>
                <w:szCs w:val="20"/>
              </w:rPr>
            </w:pPr>
            <w:r>
              <w:rPr>
                <w:rFonts w:ascii="Arial" w:hAnsi="Arial" w:cs="Arial"/>
                <w:b/>
                <w:sz w:val="20"/>
                <w:szCs w:val="20"/>
              </w:rPr>
              <w:t xml:space="preserve">                              </w:t>
            </w:r>
            <w:r w:rsidRPr="00F0004D">
              <w:rPr>
                <w:rFonts w:ascii="Arial" w:hAnsi="Arial" w:cs="Arial"/>
                <w:b/>
                <w:sz w:val="20"/>
                <w:szCs w:val="20"/>
              </w:rPr>
              <w:t>(</w:t>
            </w:r>
            <w:r>
              <w:rPr>
                <w:rFonts w:ascii="Arial" w:hAnsi="Arial" w:cs="Arial"/>
                <w:b/>
                <w:sz w:val="20"/>
                <w:szCs w:val="20"/>
              </w:rPr>
              <w:t>61</w:t>
            </w:r>
            <w:r w:rsidRPr="00F0004D">
              <w:rPr>
                <w:rFonts w:ascii="Arial" w:hAnsi="Arial" w:cs="Arial"/>
                <w:b/>
                <w:sz w:val="20"/>
                <w:szCs w:val="20"/>
              </w:rPr>
              <w:t>)</w:t>
            </w:r>
            <w:r>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rsidR="00F17958" w:rsidRPr="002A622C" w:rsidRDefault="00F17958" w:rsidP="00110C9A">
            <w:pPr>
              <w:tabs>
                <w:tab w:val="left" w:pos="7230"/>
              </w:tabs>
              <w:jc w:val="center"/>
              <w:rPr>
                <w:rFonts w:ascii="Arial" w:hAnsi="Arial" w:cs="Arial"/>
                <w:b/>
                <w:bCs/>
                <w:sz w:val="20"/>
                <w:szCs w:val="20"/>
              </w:rPr>
            </w:pPr>
            <w:r>
              <w:rPr>
                <w:rFonts w:ascii="Arial" w:hAnsi="Arial" w:cs="Arial"/>
                <w:sz w:val="20"/>
                <w:szCs w:val="20"/>
              </w:rPr>
              <w:t xml:space="preserve">    (4</w:t>
            </w:r>
            <w:r w:rsidRPr="00F0004D">
              <w:rPr>
                <w:rFonts w:ascii="Arial" w:hAnsi="Arial" w:cs="Arial"/>
                <w:sz w:val="20"/>
                <w:szCs w:val="20"/>
              </w:rPr>
              <w:t>)</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r w:rsidRPr="00B64028">
              <w:rPr>
                <w:rFonts w:ascii="Arial" w:hAnsi="Arial" w:cs="Arial"/>
                <w:b/>
                <w:sz w:val="20"/>
                <w:szCs w:val="20"/>
              </w:rPr>
              <w:t>Net cash inflow from investing acti</w:t>
            </w:r>
            <w:r>
              <w:rPr>
                <w:rFonts w:ascii="Arial" w:hAnsi="Arial" w:cs="Arial"/>
                <w:b/>
                <w:sz w:val="20"/>
                <w:szCs w:val="20"/>
              </w:rPr>
              <w:t>vi</w:t>
            </w:r>
            <w:r w:rsidRPr="00B64028">
              <w:rPr>
                <w:rFonts w:ascii="Arial" w:hAnsi="Arial" w:cs="Arial"/>
                <w:b/>
                <w:sz w:val="20"/>
                <w:szCs w:val="20"/>
              </w:rPr>
              <w:t>ties</w:t>
            </w:r>
          </w:p>
        </w:tc>
        <w:tc>
          <w:tcPr>
            <w:tcW w:w="3544" w:type="dxa"/>
            <w:gridSpan w:val="2"/>
            <w:tcBorders>
              <w:top w:val="single" w:sz="4" w:space="0" w:color="auto"/>
              <w:left w:val="nil"/>
              <w:bottom w:val="single" w:sz="4" w:space="0" w:color="auto"/>
              <w:right w:val="nil"/>
            </w:tcBorders>
            <w:shd w:val="clear" w:color="auto" w:fill="auto"/>
            <w:noWrap/>
            <w:vAlign w:val="bottom"/>
            <w:hideMark/>
          </w:tcPr>
          <w:p w:rsidR="00F17958" w:rsidRPr="00F0004D" w:rsidRDefault="00F17958" w:rsidP="000C6A5B">
            <w:pPr>
              <w:tabs>
                <w:tab w:val="left" w:pos="7230"/>
              </w:tabs>
              <w:ind w:right="601"/>
              <w:jc w:val="center"/>
              <w:rPr>
                <w:rFonts w:ascii="Arial" w:hAnsi="Arial" w:cs="Arial"/>
                <w:b/>
                <w:sz w:val="20"/>
                <w:szCs w:val="20"/>
              </w:rPr>
            </w:pPr>
            <w:r>
              <w:rPr>
                <w:rFonts w:ascii="Arial" w:hAnsi="Arial" w:cs="Arial"/>
                <w:b/>
                <w:bCs/>
                <w:sz w:val="20"/>
                <w:szCs w:val="20"/>
              </w:rPr>
              <w:t xml:space="preserve">                                        50</w:t>
            </w:r>
            <w:r w:rsidR="000C6A5B">
              <w:rPr>
                <w:rFonts w:ascii="Arial" w:hAnsi="Arial" w:cs="Arial"/>
                <w:b/>
                <w:bCs/>
                <w:sz w:val="20"/>
                <w:szCs w:val="20"/>
              </w:rPr>
              <w:t>2</w:t>
            </w:r>
            <w:r w:rsidRPr="00F0004D">
              <w:rPr>
                <w:rFonts w:ascii="Arial" w:hAnsi="Arial" w:cs="Arial"/>
                <w:b/>
                <w:bCs/>
                <w:sz w:val="20"/>
                <w:szCs w:val="20"/>
              </w:rPr>
              <w:t xml:space="preserve"> </w:t>
            </w:r>
          </w:p>
        </w:tc>
        <w:tc>
          <w:tcPr>
            <w:tcW w:w="1418" w:type="dxa"/>
            <w:gridSpan w:val="2"/>
            <w:tcBorders>
              <w:top w:val="single" w:sz="4" w:space="0" w:color="auto"/>
              <w:left w:val="nil"/>
              <w:bottom w:val="single" w:sz="4" w:space="0" w:color="auto"/>
              <w:right w:val="nil"/>
            </w:tcBorders>
            <w:shd w:val="clear" w:color="auto" w:fill="auto"/>
            <w:noWrap/>
            <w:vAlign w:val="bottom"/>
            <w:hideMark/>
          </w:tcPr>
          <w:p w:rsidR="00F17958" w:rsidRPr="002A622C" w:rsidRDefault="00F17958" w:rsidP="00F17958">
            <w:pPr>
              <w:tabs>
                <w:tab w:val="left" w:pos="7230"/>
              </w:tabs>
              <w:rPr>
                <w:rFonts w:ascii="Arial" w:hAnsi="Arial" w:cs="Arial"/>
                <w:sz w:val="20"/>
                <w:szCs w:val="20"/>
              </w:rPr>
            </w:pPr>
            <w:r>
              <w:rPr>
                <w:rFonts w:ascii="Arial" w:hAnsi="Arial" w:cs="Arial"/>
                <w:bCs/>
                <w:sz w:val="20"/>
                <w:szCs w:val="20"/>
              </w:rPr>
              <w:t xml:space="preserve">      </w:t>
            </w:r>
            <w:r w:rsidRPr="00F0004D">
              <w:rPr>
                <w:rFonts w:ascii="Arial" w:hAnsi="Arial" w:cs="Arial"/>
                <w:bCs/>
                <w:sz w:val="20"/>
                <w:szCs w:val="20"/>
              </w:rPr>
              <w:t>1,</w:t>
            </w:r>
            <w:r>
              <w:rPr>
                <w:rFonts w:ascii="Arial" w:hAnsi="Arial" w:cs="Arial"/>
                <w:bCs/>
                <w:sz w:val="20"/>
                <w:szCs w:val="20"/>
              </w:rPr>
              <w:t>301</w:t>
            </w:r>
            <w:r w:rsidRPr="00F0004D">
              <w:rPr>
                <w:rFonts w:ascii="Arial" w:hAnsi="Arial" w:cs="Arial"/>
                <w:bCs/>
                <w:sz w:val="20"/>
                <w:szCs w:val="20"/>
              </w:rPr>
              <w:t xml:space="preserve"> </w:t>
            </w:r>
            <w:r>
              <w:rPr>
                <w:rFonts w:ascii="Arial" w:hAnsi="Arial" w:cs="Arial"/>
                <w:bCs/>
                <w:sz w:val="20"/>
                <w:szCs w:val="20"/>
              </w:rPr>
              <w:t xml:space="preserve"> </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rsidR="00F17958" w:rsidRPr="002A622C" w:rsidRDefault="00F17958" w:rsidP="00110C9A">
            <w:pPr>
              <w:tabs>
                <w:tab w:val="left" w:pos="7230"/>
              </w:tabs>
              <w:jc w:val="center"/>
              <w:rPr>
                <w:rFonts w:ascii="Arial" w:hAnsi="Arial" w:cs="Arial"/>
                <w:sz w:val="20"/>
                <w:szCs w:val="20"/>
              </w:rPr>
            </w:pP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r>
              <w:rPr>
                <w:rFonts w:ascii="Arial" w:hAnsi="Arial" w:cs="Arial"/>
                <w:b/>
                <w:bCs/>
                <w:sz w:val="20"/>
                <w:szCs w:val="20"/>
              </w:rPr>
              <w:t>Increase / (decrease)</w:t>
            </w:r>
            <w:r w:rsidRPr="002A622C">
              <w:rPr>
                <w:rFonts w:ascii="Arial" w:hAnsi="Arial" w:cs="Arial"/>
                <w:b/>
                <w:bCs/>
                <w:sz w:val="20"/>
                <w:szCs w:val="20"/>
              </w:rPr>
              <w:t xml:space="preserve"> in cash and cash equivalents in the year</w:t>
            </w:r>
          </w:p>
        </w:tc>
        <w:tc>
          <w:tcPr>
            <w:tcW w:w="3544" w:type="dxa"/>
            <w:gridSpan w:val="2"/>
            <w:tcBorders>
              <w:top w:val="single" w:sz="4" w:space="0" w:color="auto"/>
              <w:left w:val="nil"/>
              <w:bottom w:val="double" w:sz="6" w:space="0" w:color="auto"/>
              <w:right w:val="nil"/>
            </w:tcBorders>
            <w:shd w:val="clear" w:color="auto" w:fill="auto"/>
            <w:noWrap/>
            <w:vAlign w:val="bottom"/>
            <w:hideMark/>
          </w:tcPr>
          <w:p w:rsidR="00F17958" w:rsidRPr="00F0004D" w:rsidRDefault="00F17958" w:rsidP="00716D98">
            <w:pPr>
              <w:tabs>
                <w:tab w:val="left" w:pos="7230"/>
              </w:tabs>
              <w:jc w:val="center"/>
              <w:rPr>
                <w:rFonts w:ascii="Arial" w:hAnsi="Arial" w:cs="Arial"/>
                <w:b/>
                <w:sz w:val="20"/>
                <w:szCs w:val="20"/>
              </w:rPr>
            </w:pPr>
            <w:r>
              <w:rPr>
                <w:rFonts w:ascii="Arial" w:hAnsi="Arial" w:cs="Arial"/>
                <w:b/>
                <w:bCs/>
                <w:sz w:val="20"/>
                <w:szCs w:val="20"/>
              </w:rPr>
              <w:t xml:space="preserve">                           870</w:t>
            </w:r>
            <w:r w:rsidRPr="00F0004D">
              <w:rPr>
                <w:rFonts w:ascii="Arial" w:hAnsi="Arial" w:cs="Arial"/>
                <w:b/>
                <w:bCs/>
                <w:sz w:val="20"/>
                <w:szCs w:val="20"/>
              </w:rPr>
              <w:t xml:space="preserve"> </w:t>
            </w:r>
          </w:p>
        </w:tc>
        <w:tc>
          <w:tcPr>
            <w:tcW w:w="1418" w:type="dxa"/>
            <w:gridSpan w:val="2"/>
            <w:tcBorders>
              <w:top w:val="single" w:sz="4" w:space="0" w:color="auto"/>
              <w:left w:val="nil"/>
              <w:bottom w:val="double" w:sz="6" w:space="0" w:color="auto"/>
              <w:right w:val="nil"/>
            </w:tcBorders>
            <w:shd w:val="clear" w:color="auto" w:fill="auto"/>
            <w:noWrap/>
            <w:vAlign w:val="bottom"/>
            <w:hideMark/>
          </w:tcPr>
          <w:p w:rsidR="00F17958" w:rsidRPr="002A622C" w:rsidRDefault="00F17958" w:rsidP="00AA77CC">
            <w:pPr>
              <w:tabs>
                <w:tab w:val="left" w:pos="7230"/>
              </w:tabs>
              <w:jc w:val="center"/>
              <w:rPr>
                <w:rFonts w:ascii="Arial" w:hAnsi="Arial" w:cs="Arial"/>
                <w:sz w:val="20"/>
                <w:szCs w:val="20"/>
              </w:rPr>
            </w:pPr>
            <w:r>
              <w:rPr>
                <w:rFonts w:ascii="Arial" w:hAnsi="Arial" w:cs="Arial"/>
                <w:sz w:val="20"/>
                <w:szCs w:val="20"/>
              </w:rPr>
              <w:t>784</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2B6FC2">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0B46AD">
            <w:pPr>
              <w:tabs>
                <w:tab w:val="left" w:pos="7230"/>
              </w:tabs>
              <w:jc w:val="center"/>
              <w:rPr>
                <w:rFonts w:ascii="Arial" w:hAnsi="Arial" w:cs="Arial"/>
                <w:sz w:val="20"/>
                <w:szCs w:val="20"/>
              </w:rPr>
            </w:pP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r w:rsidRPr="002A622C">
              <w:rPr>
                <w:rFonts w:ascii="Arial" w:hAnsi="Arial" w:cs="Arial"/>
                <w:sz w:val="20"/>
                <w:szCs w:val="20"/>
              </w:rPr>
              <w:t>Cash and cash  equivalents at beginning of the year</w:t>
            </w: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716D98">
            <w:pPr>
              <w:tabs>
                <w:tab w:val="left" w:pos="7230"/>
              </w:tabs>
              <w:jc w:val="center"/>
              <w:rPr>
                <w:rFonts w:ascii="Arial" w:hAnsi="Arial" w:cs="Arial"/>
                <w:b/>
                <w:sz w:val="20"/>
                <w:szCs w:val="20"/>
              </w:rPr>
            </w:pPr>
            <w:r>
              <w:rPr>
                <w:rFonts w:ascii="Arial" w:hAnsi="Arial" w:cs="Arial"/>
                <w:b/>
                <w:sz w:val="20"/>
                <w:szCs w:val="20"/>
              </w:rPr>
              <w:t xml:space="preserve">                           3</w:t>
            </w:r>
            <w:r w:rsidRPr="00F0004D">
              <w:rPr>
                <w:rFonts w:ascii="Arial" w:hAnsi="Arial" w:cs="Arial"/>
                <w:b/>
                <w:sz w:val="20"/>
                <w:szCs w:val="20"/>
              </w:rPr>
              <w:t>,</w:t>
            </w:r>
            <w:r>
              <w:rPr>
                <w:rFonts w:ascii="Arial" w:hAnsi="Arial" w:cs="Arial"/>
                <w:b/>
                <w:sz w:val="20"/>
                <w:szCs w:val="20"/>
              </w:rPr>
              <w:t>691</w:t>
            </w: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AA77CC">
            <w:pPr>
              <w:tabs>
                <w:tab w:val="left" w:pos="7230"/>
              </w:tabs>
              <w:rPr>
                <w:rFonts w:ascii="Arial" w:hAnsi="Arial" w:cs="Arial"/>
                <w:sz w:val="20"/>
                <w:szCs w:val="20"/>
              </w:rPr>
            </w:pPr>
            <w:r>
              <w:rPr>
                <w:rFonts w:ascii="Arial" w:hAnsi="Arial" w:cs="Arial"/>
                <w:sz w:val="20"/>
                <w:szCs w:val="20"/>
              </w:rPr>
              <w:t xml:space="preserve">     2</w:t>
            </w:r>
            <w:r w:rsidRPr="00F0004D">
              <w:rPr>
                <w:rFonts w:ascii="Arial" w:hAnsi="Arial" w:cs="Arial"/>
                <w:sz w:val="20"/>
                <w:szCs w:val="20"/>
              </w:rPr>
              <w:t>,</w:t>
            </w:r>
            <w:r>
              <w:rPr>
                <w:rFonts w:ascii="Arial" w:hAnsi="Arial" w:cs="Arial"/>
                <w:sz w:val="20"/>
                <w:szCs w:val="20"/>
              </w:rPr>
              <w:t>907</w:t>
            </w:r>
            <w:r w:rsidRPr="00F0004D">
              <w:rPr>
                <w:rFonts w:ascii="Arial" w:hAnsi="Arial" w:cs="Arial"/>
                <w:sz w:val="20"/>
                <w:szCs w:val="20"/>
              </w:rPr>
              <w:t xml:space="preserve"> </w:t>
            </w: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B64028" w:rsidRDefault="00F17958" w:rsidP="00110C9A">
            <w:pPr>
              <w:tabs>
                <w:tab w:val="left" w:pos="7230"/>
              </w:tabs>
              <w:rPr>
                <w:rFonts w:ascii="Arial" w:hAnsi="Arial" w:cs="Arial"/>
                <w:b/>
                <w:sz w:val="20"/>
                <w:szCs w:val="20"/>
              </w:rPr>
            </w:pPr>
            <w:r w:rsidRPr="002A622C">
              <w:rPr>
                <w:rFonts w:ascii="Arial" w:hAnsi="Arial" w:cs="Arial"/>
                <w:sz w:val="20"/>
                <w:szCs w:val="20"/>
              </w:rPr>
              <w:t>Cash and cash  equivalents at end of the year</w:t>
            </w: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jc w:val="center"/>
              <w:rPr>
                <w:rFonts w:ascii="Arial" w:hAnsi="Arial" w:cs="Arial"/>
                <w:b/>
                <w:sz w:val="20"/>
                <w:szCs w:val="20"/>
              </w:rPr>
            </w:pPr>
            <w:r>
              <w:rPr>
                <w:rFonts w:ascii="Arial" w:hAnsi="Arial" w:cs="Arial"/>
                <w:b/>
                <w:sz w:val="20"/>
                <w:szCs w:val="20"/>
              </w:rPr>
              <w:t xml:space="preserve">                           4,561</w:t>
            </w:r>
            <w:r w:rsidRPr="00F0004D">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rPr>
                <w:rFonts w:ascii="Arial" w:hAnsi="Arial" w:cs="Arial"/>
                <w:sz w:val="20"/>
                <w:szCs w:val="20"/>
              </w:rPr>
            </w:pPr>
            <w:r>
              <w:rPr>
                <w:rFonts w:ascii="Arial" w:hAnsi="Arial" w:cs="Arial"/>
                <w:sz w:val="20"/>
                <w:szCs w:val="20"/>
              </w:rPr>
              <w:t xml:space="preserve">     3</w:t>
            </w:r>
            <w:r w:rsidRPr="00F0004D">
              <w:rPr>
                <w:rFonts w:ascii="Arial" w:hAnsi="Arial" w:cs="Arial"/>
                <w:sz w:val="20"/>
                <w:szCs w:val="20"/>
              </w:rPr>
              <w:t>,</w:t>
            </w:r>
            <w:r>
              <w:rPr>
                <w:rFonts w:ascii="Arial" w:hAnsi="Arial" w:cs="Arial"/>
                <w:sz w:val="20"/>
                <w:szCs w:val="20"/>
              </w:rPr>
              <w:t>691</w:t>
            </w:r>
            <w:r w:rsidRPr="00F0004D">
              <w:rPr>
                <w:rFonts w:ascii="Arial" w:hAnsi="Arial" w:cs="Arial"/>
                <w:sz w:val="20"/>
                <w:szCs w:val="20"/>
              </w:rPr>
              <w:t xml:space="preserve"> </w:t>
            </w:r>
          </w:p>
        </w:tc>
      </w:tr>
      <w:tr w:rsidR="00F17958" w:rsidRPr="002A622C" w:rsidTr="00F17958">
        <w:tblPrEx>
          <w:tblLook w:val="04A0" w:firstRow="1" w:lastRow="0" w:firstColumn="1" w:lastColumn="0" w:noHBand="0" w:noVBand="1"/>
        </w:tblPrEx>
        <w:trPr>
          <w:gridBefore w:val="1"/>
          <w:gridAfter w:val="1"/>
          <w:wBefore w:w="108" w:type="dxa"/>
          <w:wAfter w:w="322" w:type="dxa"/>
          <w:trHeight w:val="80"/>
        </w:trPr>
        <w:tc>
          <w:tcPr>
            <w:tcW w:w="5670" w:type="dxa"/>
            <w:tcBorders>
              <w:top w:val="nil"/>
              <w:left w:val="nil"/>
              <w:bottom w:val="nil"/>
              <w:right w:val="nil"/>
            </w:tcBorders>
            <w:shd w:val="clear" w:color="auto" w:fill="auto"/>
            <w:noWrap/>
            <w:vAlign w:val="bottom"/>
          </w:tcPr>
          <w:p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rsidR="00F17958" w:rsidRPr="00F0004D" w:rsidRDefault="00F17958" w:rsidP="002B6FC2">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sz w:val="20"/>
                <w:szCs w:val="20"/>
              </w:rPr>
            </w:pP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110C9A">
            <w:pPr>
              <w:tabs>
                <w:tab w:val="left" w:pos="7230"/>
              </w:tabs>
              <w:jc w:val="center"/>
              <w:rPr>
                <w:rFonts w:ascii="Arial" w:hAnsi="Arial" w:cs="Arial"/>
                <w:sz w:val="20"/>
                <w:szCs w:val="20"/>
              </w:rPr>
            </w:pPr>
          </w:p>
        </w:tc>
      </w:tr>
      <w:tr w:rsidR="00F17958" w:rsidRPr="0090307F" w:rsidTr="00F17958">
        <w:tblPrEx>
          <w:tblLook w:val="04A0" w:firstRow="1" w:lastRow="0" w:firstColumn="1" w:lastColumn="0" w:noHBand="0" w:noVBand="1"/>
        </w:tblPrEx>
        <w:trPr>
          <w:gridBefore w:val="1"/>
          <w:gridAfter w:val="1"/>
          <w:wBefore w:w="108" w:type="dxa"/>
          <w:wAfter w:w="322" w:type="dxa"/>
          <w:trHeight w:val="315"/>
        </w:trPr>
        <w:tc>
          <w:tcPr>
            <w:tcW w:w="5670" w:type="dxa"/>
            <w:tcBorders>
              <w:top w:val="nil"/>
              <w:left w:val="nil"/>
              <w:bottom w:val="nil"/>
              <w:right w:val="nil"/>
            </w:tcBorders>
            <w:shd w:val="clear" w:color="auto" w:fill="auto"/>
            <w:noWrap/>
            <w:vAlign w:val="bottom"/>
            <w:hideMark/>
          </w:tcPr>
          <w:p w:rsidR="00F17958" w:rsidRPr="0090307F" w:rsidRDefault="00F17958" w:rsidP="00110C9A">
            <w:pPr>
              <w:tabs>
                <w:tab w:val="left" w:pos="7230"/>
              </w:tabs>
              <w:rPr>
                <w:rFonts w:ascii="Arial" w:hAnsi="Arial" w:cs="Arial"/>
                <w:b/>
                <w:bCs/>
                <w:sz w:val="16"/>
                <w:szCs w:val="16"/>
              </w:rPr>
            </w:pPr>
          </w:p>
        </w:tc>
        <w:tc>
          <w:tcPr>
            <w:tcW w:w="3544" w:type="dxa"/>
            <w:gridSpan w:val="2"/>
            <w:tcBorders>
              <w:top w:val="nil"/>
              <w:left w:val="nil"/>
              <w:bottom w:val="nil"/>
              <w:right w:val="nil"/>
            </w:tcBorders>
            <w:shd w:val="clear" w:color="auto" w:fill="auto"/>
            <w:noWrap/>
            <w:vAlign w:val="bottom"/>
            <w:hideMark/>
          </w:tcPr>
          <w:p w:rsidR="00F17958" w:rsidRPr="00F0004D" w:rsidRDefault="00F17958" w:rsidP="008859AE">
            <w:pPr>
              <w:tabs>
                <w:tab w:val="left" w:pos="2478"/>
                <w:tab w:val="left" w:pos="2724"/>
                <w:tab w:val="left" w:pos="7230"/>
              </w:tabs>
              <w:jc w:val="center"/>
              <w:rPr>
                <w:rFonts w:ascii="Arial" w:hAnsi="Arial" w:cs="Arial"/>
                <w:b/>
                <w:bCs/>
                <w:sz w:val="16"/>
                <w:szCs w:val="16"/>
              </w:rPr>
            </w:pPr>
          </w:p>
        </w:tc>
        <w:tc>
          <w:tcPr>
            <w:tcW w:w="1418" w:type="dxa"/>
            <w:gridSpan w:val="2"/>
            <w:tcBorders>
              <w:top w:val="nil"/>
              <w:left w:val="nil"/>
              <w:bottom w:val="nil"/>
              <w:right w:val="nil"/>
            </w:tcBorders>
            <w:shd w:val="clear" w:color="auto" w:fill="auto"/>
            <w:noWrap/>
            <w:vAlign w:val="bottom"/>
            <w:hideMark/>
          </w:tcPr>
          <w:p w:rsidR="00F17958" w:rsidRPr="00F0004D" w:rsidRDefault="00F17958" w:rsidP="00AA77CC">
            <w:pPr>
              <w:tabs>
                <w:tab w:val="left" w:pos="7230"/>
              </w:tabs>
              <w:jc w:val="center"/>
              <w:rPr>
                <w:rFonts w:ascii="Arial" w:hAnsi="Arial" w:cs="Arial"/>
                <w:bCs/>
                <w:sz w:val="16"/>
                <w:szCs w:val="16"/>
              </w:rPr>
            </w:pPr>
          </w:p>
        </w:tc>
      </w:tr>
      <w:tr w:rsidR="00F17958" w:rsidRPr="002A622C" w:rsidTr="00F17958">
        <w:tblPrEx>
          <w:tblLook w:val="04A0" w:firstRow="1" w:lastRow="0" w:firstColumn="1" w:lastColumn="0" w:noHBand="0" w:noVBand="1"/>
        </w:tblPrEx>
        <w:trPr>
          <w:gridBefore w:val="1"/>
          <w:gridAfter w:val="1"/>
          <w:wBefore w:w="108" w:type="dxa"/>
          <w:wAfter w:w="322" w:type="dxa"/>
          <w:trHeight w:val="315"/>
        </w:trPr>
        <w:tc>
          <w:tcPr>
            <w:tcW w:w="5670" w:type="dxa"/>
            <w:tcBorders>
              <w:top w:val="nil"/>
              <w:left w:val="nil"/>
              <w:bottom w:val="nil"/>
              <w:right w:val="nil"/>
            </w:tcBorders>
            <w:shd w:val="clear" w:color="auto" w:fill="auto"/>
            <w:noWrap/>
            <w:vAlign w:val="bottom"/>
          </w:tcPr>
          <w:p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rsidR="00F17958" w:rsidRPr="00F0004D" w:rsidRDefault="00F17958" w:rsidP="002B6FC2">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rsidR="00F17958" w:rsidRPr="00F0004D" w:rsidRDefault="00F17958" w:rsidP="00AA77CC">
            <w:pPr>
              <w:tabs>
                <w:tab w:val="left" w:pos="7230"/>
              </w:tabs>
              <w:jc w:val="center"/>
              <w:rPr>
                <w:rFonts w:ascii="Arial" w:hAnsi="Arial" w:cs="Arial"/>
                <w:sz w:val="20"/>
                <w:szCs w:val="20"/>
              </w:rPr>
            </w:pPr>
          </w:p>
        </w:tc>
      </w:tr>
      <w:tr w:rsidR="00F17958" w:rsidRPr="002A622C"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rsidR="00F17958" w:rsidRPr="00F0004D" w:rsidRDefault="00F17958" w:rsidP="00110C9A">
            <w:pPr>
              <w:tabs>
                <w:tab w:val="left" w:pos="7230"/>
              </w:tabs>
              <w:jc w:val="center"/>
              <w:rPr>
                <w:rFonts w:ascii="Arial" w:hAnsi="Arial" w:cs="Arial"/>
                <w:sz w:val="20"/>
                <w:szCs w:val="20"/>
              </w:rPr>
            </w:pPr>
          </w:p>
        </w:tc>
      </w:tr>
    </w:tbl>
    <w:p w:rsidR="00C313A5" w:rsidRDefault="00C313A5" w:rsidP="00110C9A">
      <w:pPr>
        <w:tabs>
          <w:tab w:val="left" w:pos="7230"/>
        </w:tabs>
        <w:jc w:val="both"/>
        <w:rPr>
          <w:rFonts w:ascii="Arial" w:hAnsi="Arial"/>
          <w:sz w:val="20"/>
          <w:szCs w:val="20"/>
          <w:lang w:val="en-GB"/>
        </w:rPr>
      </w:pPr>
    </w:p>
    <w:p w:rsidR="00D84CEA" w:rsidRDefault="00C313A5" w:rsidP="00D84CEA">
      <w:pPr>
        <w:jc w:val="both"/>
        <w:rPr>
          <w:rFonts w:ascii="Arial" w:hAnsi="Arial"/>
          <w:sz w:val="20"/>
          <w:szCs w:val="20"/>
          <w:lang w:val="en-GB"/>
        </w:rPr>
      </w:pPr>
      <w:r>
        <w:rPr>
          <w:rFonts w:ascii="Arial" w:hAnsi="Arial"/>
          <w:sz w:val="20"/>
          <w:szCs w:val="20"/>
          <w:lang w:val="en-GB"/>
        </w:rPr>
        <w:br w:type="page"/>
      </w:r>
    </w:p>
    <w:p w:rsidR="00D84CEA" w:rsidRPr="00230358" w:rsidRDefault="00D84CEA" w:rsidP="00D84CEA">
      <w:pPr>
        <w:jc w:val="both"/>
        <w:rPr>
          <w:rFonts w:ascii="Arial" w:hAnsi="Arial"/>
          <w:b/>
          <w:lang w:val="en-GB"/>
        </w:rPr>
      </w:pPr>
      <w:r w:rsidRPr="00230358">
        <w:rPr>
          <w:rFonts w:ascii="Arial" w:hAnsi="Arial"/>
          <w:b/>
          <w:lang w:val="en-GB"/>
        </w:rPr>
        <w:t>Accounting policies</w:t>
      </w:r>
    </w:p>
    <w:p w:rsidR="00D84CEA" w:rsidRDefault="00D84CEA" w:rsidP="00D84CEA">
      <w:pPr>
        <w:pStyle w:val="BodyText"/>
        <w:spacing w:after="0" w:line="240" w:lineRule="auto"/>
        <w:jc w:val="both"/>
        <w:rPr>
          <w:rFonts w:ascii="Arial" w:eastAsia="Times New Roman" w:hAnsi="Arial" w:cs="Arial"/>
          <w:b/>
          <w:highlight w:val="yellow"/>
          <w:lang w:val="en-GB"/>
        </w:rPr>
      </w:pPr>
    </w:p>
    <w:p w:rsidR="00D84CEA" w:rsidRPr="00FC4ED0" w:rsidRDefault="00D84CEA" w:rsidP="00D84CEA">
      <w:pPr>
        <w:pStyle w:val="BodyText"/>
        <w:spacing w:after="0" w:line="240" w:lineRule="auto"/>
        <w:jc w:val="both"/>
        <w:rPr>
          <w:rFonts w:ascii="Arial" w:eastAsia="Times New Roman" w:hAnsi="Arial" w:cs="Arial"/>
          <w:b/>
          <w:lang w:val="en-GB"/>
        </w:rPr>
      </w:pPr>
      <w:r w:rsidRPr="00FC4ED0">
        <w:rPr>
          <w:rFonts w:ascii="Arial" w:eastAsia="Times New Roman" w:hAnsi="Arial" w:cs="Arial"/>
          <w:b/>
          <w:lang w:val="en-GB"/>
        </w:rPr>
        <w:t>Basis of Preparation</w:t>
      </w:r>
    </w:p>
    <w:p w:rsidR="00D84CEA" w:rsidRPr="00FC4ED0" w:rsidRDefault="00D84CEA" w:rsidP="00D84CEA">
      <w:pPr>
        <w:jc w:val="both"/>
        <w:rPr>
          <w:rFonts w:ascii="Arial" w:hAnsi="Arial" w:cs="Arial"/>
          <w:sz w:val="20"/>
          <w:szCs w:val="20"/>
          <w:lang w:val="en-GB"/>
        </w:rPr>
      </w:pPr>
    </w:p>
    <w:p w:rsidR="00D84CEA" w:rsidRDefault="00D84CEA" w:rsidP="00D84CEA">
      <w:pPr>
        <w:jc w:val="both"/>
        <w:rPr>
          <w:rFonts w:ascii="Arial" w:hAnsi="Arial" w:cs="Arial"/>
          <w:sz w:val="20"/>
          <w:szCs w:val="20"/>
          <w:lang w:val="en-GB"/>
        </w:rPr>
      </w:pPr>
      <w:r w:rsidRPr="00030DA0">
        <w:rPr>
          <w:rFonts w:ascii="Arial" w:hAnsi="Arial" w:cs="Arial"/>
          <w:sz w:val="20"/>
          <w:szCs w:val="20"/>
          <w:lang w:val="en-GB"/>
        </w:rPr>
        <w:t>These financial statements have been prepared in accordance with the Statement of Recommended Practice (SORP</w:t>
      </w:r>
      <w:r w:rsidR="00336A6F" w:rsidRPr="00030DA0">
        <w:rPr>
          <w:rFonts w:ascii="Arial" w:hAnsi="Arial" w:cs="Arial"/>
          <w:sz w:val="20"/>
          <w:szCs w:val="20"/>
          <w:lang w:val="en-GB"/>
        </w:rPr>
        <w:t>):</w:t>
      </w:r>
      <w:r w:rsidRPr="00030DA0">
        <w:rPr>
          <w:rFonts w:ascii="Arial" w:hAnsi="Arial" w:cs="Arial"/>
          <w:sz w:val="20"/>
          <w:szCs w:val="20"/>
          <w:lang w:val="en-GB"/>
        </w:rPr>
        <w:t xml:space="preserve"> Accounting for Further and Higher Education 2015 and in accordance with the Financial Reporting Standards (FRS 102). The </w:t>
      </w:r>
      <w:r w:rsidR="006D25D8">
        <w:rPr>
          <w:rFonts w:ascii="Arial" w:hAnsi="Arial" w:cs="Arial"/>
          <w:sz w:val="20"/>
          <w:szCs w:val="20"/>
          <w:lang w:val="en-GB"/>
        </w:rPr>
        <w:t>College</w:t>
      </w:r>
      <w:r w:rsidRPr="00030DA0">
        <w:rPr>
          <w:rFonts w:ascii="Arial" w:hAnsi="Arial" w:cs="Arial"/>
          <w:sz w:val="20"/>
          <w:szCs w:val="20"/>
          <w:lang w:val="en-GB"/>
        </w:rPr>
        <w:t xml:space="preserve"> is a public benefit entity and therefore has applied the rele</w:t>
      </w:r>
      <w:r w:rsidR="00030DA0" w:rsidRPr="00030DA0">
        <w:rPr>
          <w:rFonts w:ascii="Arial" w:hAnsi="Arial" w:cs="Arial"/>
          <w:sz w:val="20"/>
          <w:szCs w:val="20"/>
          <w:lang w:val="en-GB"/>
        </w:rPr>
        <w:t>vant public benefit requirement</w:t>
      </w:r>
      <w:r w:rsidRPr="00030DA0">
        <w:rPr>
          <w:rFonts w:ascii="Arial" w:hAnsi="Arial" w:cs="Arial"/>
          <w:sz w:val="20"/>
          <w:szCs w:val="20"/>
          <w:lang w:val="en-GB"/>
        </w:rPr>
        <w:t>. The financial statements are in accordance with the historical cost convention</w:t>
      </w:r>
      <w:r w:rsidR="0031235A" w:rsidRPr="00030DA0">
        <w:rPr>
          <w:rFonts w:ascii="Arial" w:hAnsi="Arial" w:cs="Arial"/>
          <w:sz w:val="20"/>
          <w:szCs w:val="20"/>
          <w:lang w:val="en-GB"/>
        </w:rPr>
        <w:t>.</w:t>
      </w:r>
      <w:r w:rsidRPr="00FC4ED0">
        <w:rPr>
          <w:rFonts w:ascii="Arial" w:hAnsi="Arial" w:cs="Arial"/>
          <w:sz w:val="20"/>
          <w:szCs w:val="20"/>
          <w:lang w:val="en-GB"/>
        </w:rPr>
        <w:t xml:space="preserve"> </w:t>
      </w:r>
      <w:r w:rsidR="00C32DD1">
        <w:rPr>
          <w:rFonts w:ascii="Arial" w:hAnsi="Arial" w:cs="Arial"/>
          <w:sz w:val="20"/>
          <w:szCs w:val="20"/>
          <w:lang w:val="en-GB"/>
        </w:rPr>
        <w:t xml:space="preserve">Prior Year Income has been restated to reflect the reclassification of Grant Income which did not meet the </w:t>
      </w:r>
      <w:proofErr w:type="spellStart"/>
      <w:r w:rsidR="00C32DD1">
        <w:rPr>
          <w:rFonts w:ascii="Arial" w:hAnsi="Arial" w:cs="Arial"/>
          <w:sz w:val="20"/>
          <w:szCs w:val="20"/>
          <w:lang w:val="en-GB"/>
        </w:rPr>
        <w:t>Frascati</w:t>
      </w:r>
      <w:proofErr w:type="spellEnd"/>
      <w:r w:rsidR="00C32DD1">
        <w:rPr>
          <w:rFonts w:ascii="Arial" w:hAnsi="Arial" w:cs="Arial"/>
          <w:sz w:val="20"/>
          <w:szCs w:val="20"/>
          <w:lang w:val="en-GB"/>
        </w:rPr>
        <w:t xml:space="preserve"> definition for research from ‘Research Grants and Contracts’ to ‘Other Income’.</w:t>
      </w:r>
    </w:p>
    <w:p w:rsidR="00D84CEA" w:rsidRPr="00FC4ED0" w:rsidRDefault="00D84CEA" w:rsidP="00D84CEA">
      <w:pPr>
        <w:jc w:val="both"/>
        <w:rPr>
          <w:rFonts w:ascii="Arial" w:hAnsi="Arial" w:cs="Arial"/>
          <w:sz w:val="20"/>
          <w:szCs w:val="20"/>
          <w:lang w:val="en-GB"/>
        </w:rPr>
      </w:pPr>
    </w:p>
    <w:p w:rsidR="00D84CEA" w:rsidRPr="00985B98" w:rsidRDefault="00D84CEA" w:rsidP="00D84CEA">
      <w:pPr>
        <w:jc w:val="both"/>
        <w:rPr>
          <w:rFonts w:ascii="Arial" w:hAnsi="Arial" w:cs="Arial"/>
          <w:sz w:val="20"/>
          <w:szCs w:val="20"/>
          <w:highlight w:val="yellow"/>
          <w:lang w:val="en-GB"/>
        </w:rPr>
      </w:pPr>
    </w:p>
    <w:p w:rsidR="00D84CEA" w:rsidRPr="00FC4ED0" w:rsidRDefault="00D84CEA" w:rsidP="00D84CEA">
      <w:pPr>
        <w:jc w:val="both"/>
        <w:rPr>
          <w:rFonts w:ascii="Arial" w:hAnsi="Arial" w:cs="Arial"/>
          <w:b/>
          <w:bCs/>
          <w:color w:val="000000"/>
          <w:sz w:val="20"/>
          <w:szCs w:val="20"/>
          <w:lang w:val="en-GB"/>
        </w:rPr>
      </w:pPr>
      <w:r w:rsidRPr="00FC4ED0">
        <w:rPr>
          <w:rFonts w:ascii="Arial" w:hAnsi="Arial" w:cs="Arial"/>
          <w:b/>
          <w:bCs/>
          <w:color w:val="000000"/>
          <w:sz w:val="20"/>
          <w:szCs w:val="20"/>
          <w:lang w:val="en-GB"/>
        </w:rPr>
        <w:t>Recognition of income</w:t>
      </w:r>
    </w:p>
    <w:p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Funding body grants are accounted for in the year to which they relate.</w:t>
      </w:r>
    </w:p>
    <w:p w:rsidR="00D84CEA" w:rsidRPr="00FC4ED0" w:rsidRDefault="00D84CEA" w:rsidP="00D84CEA">
      <w:pPr>
        <w:pStyle w:val="ListParagraph"/>
        <w:ind w:left="0"/>
        <w:jc w:val="both"/>
        <w:rPr>
          <w:rFonts w:ascii="Arial" w:hAnsi="Arial" w:cs="Arial"/>
          <w:sz w:val="20"/>
          <w:szCs w:val="20"/>
        </w:rPr>
      </w:pPr>
    </w:p>
    <w:p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Tuition fee income is stated gross and credited to the income and expenditure account over the period in which students are studying.  .</w:t>
      </w:r>
    </w:p>
    <w:p w:rsidR="00D84CEA" w:rsidRPr="00FC4ED0" w:rsidRDefault="00D84CEA" w:rsidP="00D84CEA">
      <w:pPr>
        <w:pStyle w:val="ListParagraph"/>
        <w:ind w:left="0"/>
        <w:jc w:val="both"/>
        <w:rPr>
          <w:rFonts w:ascii="Arial" w:hAnsi="Arial" w:cs="Arial"/>
          <w:sz w:val="20"/>
          <w:szCs w:val="20"/>
        </w:rPr>
      </w:pPr>
    </w:p>
    <w:p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 xml:space="preserve">Recurrent income from grants, contracts and other services rendered are accounted for on an accruals basis and included to the extent of the completion of the contract or service concerned; any payments received in advance of such performance are </w:t>
      </w:r>
      <w:proofErr w:type="spellStart"/>
      <w:r w:rsidRPr="00FC4ED0">
        <w:rPr>
          <w:rFonts w:ascii="Arial" w:hAnsi="Arial" w:cs="Arial"/>
          <w:sz w:val="20"/>
          <w:szCs w:val="20"/>
        </w:rPr>
        <w:t>reco</w:t>
      </w:r>
      <w:r w:rsidR="00F62D73">
        <w:rPr>
          <w:rFonts w:ascii="Arial" w:hAnsi="Arial" w:cs="Arial"/>
          <w:sz w:val="20"/>
          <w:szCs w:val="20"/>
        </w:rPr>
        <w:t>g</w:t>
      </w:r>
      <w:r w:rsidRPr="00FC4ED0">
        <w:rPr>
          <w:rFonts w:ascii="Arial" w:hAnsi="Arial" w:cs="Arial"/>
          <w:sz w:val="20"/>
          <w:szCs w:val="20"/>
        </w:rPr>
        <w:t>nised</w:t>
      </w:r>
      <w:proofErr w:type="spellEnd"/>
      <w:r w:rsidRPr="00FC4ED0">
        <w:rPr>
          <w:rFonts w:ascii="Arial" w:hAnsi="Arial" w:cs="Arial"/>
          <w:sz w:val="20"/>
          <w:szCs w:val="20"/>
        </w:rPr>
        <w:t xml:space="preserve"> on the balance sheet as liabilities.  </w:t>
      </w:r>
    </w:p>
    <w:p w:rsidR="00D84CEA" w:rsidRPr="00FC4ED0" w:rsidRDefault="00D84CEA" w:rsidP="00D84CEA">
      <w:pPr>
        <w:pStyle w:val="ListParagraph"/>
        <w:ind w:left="0"/>
        <w:jc w:val="both"/>
        <w:rPr>
          <w:rFonts w:ascii="Arial" w:hAnsi="Arial" w:cs="Arial"/>
          <w:sz w:val="20"/>
          <w:szCs w:val="20"/>
        </w:rPr>
      </w:pPr>
    </w:p>
    <w:p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Non-recurrent grants received in respect of the acquisition or construction of fixed assets are treated as deferred capital grants.  Such grants are credited to deferred capital grants and an annual transfer made to the income and expenditure account over the useful economic life of the asset, at the same rate as the depreciation charge on the asset for which the grant was awarded.</w:t>
      </w:r>
    </w:p>
    <w:p w:rsidR="00D84CEA" w:rsidRPr="00FC4ED0" w:rsidRDefault="00D84CEA" w:rsidP="00D84CEA">
      <w:pPr>
        <w:pStyle w:val="ListParagraph"/>
        <w:ind w:left="0"/>
        <w:jc w:val="both"/>
        <w:rPr>
          <w:rFonts w:ascii="Arial" w:hAnsi="Arial" w:cs="Arial"/>
          <w:sz w:val="20"/>
          <w:szCs w:val="20"/>
        </w:rPr>
      </w:pPr>
    </w:p>
    <w:p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Income from the sale of goods or services is credited to the income and expenditure account when the goods or services are supplied to the external customers or the terms of the contract have been satisfied.</w:t>
      </w:r>
    </w:p>
    <w:p w:rsidR="00D84CEA" w:rsidRPr="00FC4ED0" w:rsidRDefault="00D84CEA" w:rsidP="00D84CEA">
      <w:pPr>
        <w:pStyle w:val="ListParagraph"/>
        <w:ind w:left="0"/>
        <w:jc w:val="both"/>
        <w:rPr>
          <w:rFonts w:ascii="Arial" w:hAnsi="Arial" w:cs="Arial"/>
          <w:sz w:val="20"/>
          <w:szCs w:val="20"/>
        </w:rPr>
      </w:pPr>
    </w:p>
    <w:p w:rsidR="00D84CEA" w:rsidRPr="00985B98" w:rsidRDefault="00D84CEA" w:rsidP="00D84CEA">
      <w:pPr>
        <w:pStyle w:val="ListParagraph"/>
        <w:ind w:left="0"/>
        <w:jc w:val="both"/>
        <w:rPr>
          <w:rFonts w:ascii="Arial" w:hAnsi="Arial" w:cs="Arial"/>
          <w:sz w:val="20"/>
          <w:szCs w:val="20"/>
          <w:highlight w:val="yellow"/>
        </w:rPr>
      </w:pPr>
      <w:r w:rsidRPr="00FC4ED0">
        <w:rPr>
          <w:rFonts w:ascii="Arial" w:hAnsi="Arial" w:cs="Arial"/>
          <w:sz w:val="20"/>
          <w:szCs w:val="20"/>
        </w:rPr>
        <w:t xml:space="preserve">Investment income is credited to the income and expenditure account on a </w:t>
      </w:r>
      <w:r w:rsidRPr="00466CD6">
        <w:rPr>
          <w:rFonts w:ascii="Arial" w:hAnsi="Arial" w:cs="Arial"/>
          <w:sz w:val="20"/>
          <w:szCs w:val="20"/>
        </w:rPr>
        <w:t>receivable basis.</w:t>
      </w:r>
    </w:p>
    <w:p w:rsidR="00D84CEA" w:rsidRPr="00985B98" w:rsidRDefault="00D84CEA" w:rsidP="00D84CEA">
      <w:pPr>
        <w:jc w:val="both"/>
        <w:rPr>
          <w:rFonts w:ascii="Arial" w:hAnsi="Arial" w:cs="Arial"/>
          <w:b/>
          <w:bCs/>
          <w:color w:val="000000"/>
          <w:sz w:val="20"/>
          <w:szCs w:val="20"/>
          <w:highlight w:val="yellow"/>
          <w:lang w:val="en-GB"/>
        </w:rPr>
      </w:pPr>
    </w:p>
    <w:p w:rsidR="00D84CEA" w:rsidRPr="00985B98" w:rsidRDefault="00D84CEA" w:rsidP="00D84CEA">
      <w:pPr>
        <w:tabs>
          <w:tab w:val="right" w:pos="9360"/>
        </w:tabs>
        <w:jc w:val="both"/>
        <w:rPr>
          <w:rFonts w:ascii="Arial" w:hAnsi="Arial" w:cs="Arial"/>
          <w:color w:val="000000"/>
          <w:sz w:val="20"/>
          <w:szCs w:val="20"/>
          <w:highlight w:val="yellow"/>
          <w:lang w:val="en-GB"/>
        </w:rPr>
      </w:pPr>
    </w:p>
    <w:p w:rsidR="00D84CEA" w:rsidRPr="00FC4ED0" w:rsidRDefault="00D84CEA" w:rsidP="00D84CEA">
      <w:pPr>
        <w:jc w:val="both"/>
        <w:rPr>
          <w:rFonts w:ascii="Arial" w:hAnsi="Arial" w:cs="Arial"/>
          <w:color w:val="000000"/>
          <w:sz w:val="20"/>
          <w:szCs w:val="20"/>
          <w:lang w:val="en-GB"/>
        </w:rPr>
      </w:pPr>
      <w:r w:rsidRPr="00FC4ED0">
        <w:rPr>
          <w:rFonts w:ascii="Arial" w:hAnsi="Arial" w:cs="Arial"/>
          <w:b/>
          <w:bCs/>
          <w:color w:val="000000"/>
          <w:sz w:val="20"/>
          <w:szCs w:val="20"/>
          <w:lang w:val="en-GB"/>
        </w:rPr>
        <w:t>Pension schemes</w:t>
      </w:r>
    </w:p>
    <w:p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Retirement benefits for employees of the Company are provided by the Teachers</w:t>
      </w:r>
      <w:r w:rsidR="00407AD8">
        <w:rPr>
          <w:rFonts w:ascii="Arial" w:hAnsi="Arial" w:cs="Arial"/>
          <w:sz w:val="20"/>
          <w:szCs w:val="20"/>
          <w:lang w:val="en-GB"/>
        </w:rPr>
        <w:t>’</w:t>
      </w:r>
      <w:r w:rsidRPr="00FC4ED0">
        <w:rPr>
          <w:rFonts w:ascii="Arial" w:hAnsi="Arial" w:cs="Arial"/>
          <w:sz w:val="20"/>
          <w:szCs w:val="20"/>
          <w:lang w:val="en-GB"/>
        </w:rPr>
        <w:t xml:space="preserve"> Pensions Scheme </w:t>
      </w:r>
      <w:r w:rsidRPr="00FC4ED0" w:rsidDel="00071C19">
        <w:rPr>
          <w:rFonts w:ascii="Arial" w:hAnsi="Arial" w:cs="Arial"/>
          <w:sz w:val="20"/>
          <w:szCs w:val="20"/>
          <w:lang w:val="en-GB"/>
        </w:rPr>
        <w:t>Agency</w:t>
      </w:r>
      <w:r w:rsidRPr="00FC4ED0">
        <w:rPr>
          <w:rFonts w:ascii="Arial" w:hAnsi="Arial" w:cs="Arial"/>
          <w:sz w:val="20"/>
          <w:szCs w:val="20"/>
          <w:lang w:val="en-GB"/>
        </w:rPr>
        <w:t xml:space="preserve"> (TPS) and the Rhondda Cynon Taff Pension Fund (RCTPF), a Local Government Pension Scheme (LGPS).  RCTPF is a defined benefit scheme which is externally funded and contracted out of the State Earnings Related Pension Scheme.</w:t>
      </w:r>
    </w:p>
    <w:p w:rsidR="00D84CEA" w:rsidRPr="00FC4ED0" w:rsidRDefault="00D84CEA" w:rsidP="00D84CEA">
      <w:pPr>
        <w:autoSpaceDE w:val="0"/>
        <w:autoSpaceDN w:val="0"/>
        <w:adjustRightInd w:val="0"/>
        <w:jc w:val="both"/>
        <w:rPr>
          <w:rFonts w:ascii="Arial" w:hAnsi="Arial" w:cs="Arial"/>
          <w:sz w:val="20"/>
          <w:szCs w:val="20"/>
          <w:lang w:val="en-GB"/>
        </w:rPr>
      </w:pPr>
    </w:p>
    <w:p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It is not possible to identify each institution’s share of the underlying assets and liabilities in relation to the TPS and hence, contributions to the scheme</w:t>
      </w:r>
      <w:r w:rsidRPr="00FC4ED0" w:rsidDel="00AD2B5D">
        <w:rPr>
          <w:rFonts w:ascii="Arial" w:hAnsi="Arial" w:cs="Arial"/>
          <w:sz w:val="20"/>
          <w:szCs w:val="20"/>
          <w:lang w:val="en-GB"/>
        </w:rPr>
        <w:t xml:space="preserve"> </w:t>
      </w:r>
      <w:r w:rsidRPr="00FC4ED0">
        <w:rPr>
          <w:rFonts w:ascii="Arial" w:hAnsi="Arial" w:cs="Arial"/>
          <w:sz w:val="20"/>
          <w:szCs w:val="20"/>
          <w:lang w:val="en-GB"/>
        </w:rPr>
        <w:t>are accounted for as if this was a defined contribution scheme, the cost recognised within the profit and loss account being equal to the contributions payable to the scheme for the period.</w:t>
      </w:r>
    </w:p>
    <w:p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 xml:space="preserve"> </w:t>
      </w:r>
    </w:p>
    <w:p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 xml:space="preserve">The assets of the LGPS are measured using closing market values.  LGPS liabilities are measured using the projected unit method and discounted at the current rate of return on a high quality corporate bond of equivalent term and currency to the liability.  The increase in the present value of the liabilities of the scheme expected to arise from employee service in the period is charged to the operating </w:t>
      </w:r>
      <w:r w:rsidR="00B81C6B">
        <w:rPr>
          <w:rFonts w:ascii="Arial" w:hAnsi="Arial" w:cs="Arial"/>
          <w:sz w:val="20"/>
          <w:szCs w:val="20"/>
          <w:lang w:val="en-GB"/>
        </w:rPr>
        <w:t>expenditure</w:t>
      </w:r>
      <w:r w:rsidRPr="00FC4ED0">
        <w:rPr>
          <w:rFonts w:ascii="Arial" w:hAnsi="Arial" w:cs="Arial"/>
          <w:sz w:val="20"/>
          <w:szCs w:val="20"/>
          <w:lang w:val="en-GB"/>
        </w:rPr>
        <w:t>. The expected return on the scheme’s assets and the increase during the period in the present value of the scheme’s liabilities, arising from the passage of time, are included in pension finance costs.  Actuarial gains and losses are recognised in the statement of</w:t>
      </w:r>
      <w:r w:rsidR="00B81C6B">
        <w:rPr>
          <w:rFonts w:ascii="Arial" w:hAnsi="Arial" w:cs="Arial"/>
          <w:sz w:val="20"/>
          <w:szCs w:val="20"/>
          <w:lang w:val="en-GB"/>
        </w:rPr>
        <w:t xml:space="preserve"> comprehensive income.</w:t>
      </w:r>
    </w:p>
    <w:p w:rsidR="00D84CEA" w:rsidRPr="00FC4ED0" w:rsidRDefault="00D84CEA" w:rsidP="00D84CEA">
      <w:pPr>
        <w:jc w:val="both"/>
        <w:rPr>
          <w:rFonts w:ascii="Arial" w:hAnsi="Arial" w:cs="Arial"/>
          <w:sz w:val="20"/>
          <w:szCs w:val="20"/>
          <w:lang w:val="en-GB"/>
        </w:rPr>
      </w:pPr>
    </w:p>
    <w:p w:rsidR="00915EF3" w:rsidRDefault="00915EF3" w:rsidP="00D84CEA">
      <w:pPr>
        <w:jc w:val="both"/>
        <w:rPr>
          <w:rFonts w:ascii="Arial" w:hAnsi="Arial"/>
          <w:b/>
          <w:sz w:val="20"/>
          <w:szCs w:val="20"/>
          <w:lang w:val="en-GB"/>
        </w:rPr>
      </w:pPr>
    </w:p>
    <w:p w:rsidR="00D84CEA" w:rsidRPr="00460696" w:rsidRDefault="00D84CEA" w:rsidP="00D84CEA">
      <w:pPr>
        <w:jc w:val="both"/>
        <w:rPr>
          <w:rFonts w:ascii="Arial" w:hAnsi="Arial"/>
          <w:b/>
          <w:sz w:val="20"/>
          <w:szCs w:val="20"/>
          <w:lang w:val="en-GB"/>
        </w:rPr>
      </w:pPr>
      <w:r w:rsidRPr="00460696">
        <w:rPr>
          <w:rFonts w:ascii="Arial" w:hAnsi="Arial"/>
          <w:b/>
          <w:sz w:val="20"/>
          <w:szCs w:val="20"/>
          <w:lang w:val="en-GB"/>
        </w:rPr>
        <w:t>Early Retirement Provision</w:t>
      </w:r>
    </w:p>
    <w:p w:rsidR="00D84CEA" w:rsidRPr="00FC4ED0" w:rsidRDefault="00D84CEA" w:rsidP="00D84CEA">
      <w:pPr>
        <w:autoSpaceDE w:val="0"/>
        <w:autoSpaceDN w:val="0"/>
        <w:adjustRightInd w:val="0"/>
        <w:jc w:val="both"/>
        <w:rPr>
          <w:rFonts w:ascii="Arial" w:hAnsi="Arial" w:cs="Arial"/>
          <w:sz w:val="20"/>
          <w:szCs w:val="20"/>
          <w:lang w:val="en-GB"/>
        </w:rPr>
      </w:pPr>
      <w:r w:rsidRPr="00460696">
        <w:rPr>
          <w:rFonts w:ascii="Arial" w:hAnsi="Arial" w:cs="Arial"/>
          <w:sz w:val="20"/>
          <w:szCs w:val="20"/>
          <w:lang w:val="en-GB"/>
        </w:rPr>
        <w:t>The Company maintains a provision to meet pension costs arising from the additional years of service granted to certain staff taking early retirement.</w:t>
      </w:r>
      <w:r w:rsidRPr="00FC4ED0">
        <w:rPr>
          <w:rFonts w:ascii="Arial" w:hAnsi="Arial" w:cs="Arial"/>
          <w:sz w:val="20"/>
          <w:szCs w:val="20"/>
          <w:lang w:val="en-GB"/>
        </w:rPr>
        <w:t xml:space="preserve">   </w:t>
      </w:r>
    </w:p>
    <w:p w:rsidR="00D84CEA" w:rsidRPr="00FC4ED0" w:rsidRDefault="00D84CEA" w:rsidP="00D84CEA">
      <w:pPr>
        <w:autoSpaceDE w:val="0"/>
        <w:autoSpaceDN w:val="0"/>
        <w:adjustRightInd w:val="0"/>
        <w:jc w:val="both"/>
        <w:rPr>
          <w:rFonts w:ascii="Arial" w:hAnsi="Arial" w:cs="Arial"/>
          <w:sz w:val="20"/>
          <w:szCs w:val="20"/>
          <w:lang w:val="en-GB"/>
        </w:rPr>
      </w:pPr>
    </w:p>
    <w:p w:rsidR="00D84CEA"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 xml:space="preserve">Provisions are established and the associated costs are charged to the income and expenditure account when the </w:t>
      </w:r>
      <w:r w:rsidR="006D25D8">
        <w:rPr>
          <w:rFonts w:ascii="Arial" w:hAnsi="Arial" w:cs="Arial"/>
          <w:sz w:val="20"/>
          <w:szCs w:val="20"/>
          <w:lang w:val="en-GB"/>
        </w:rPr>
        <w:t>College</w:t>
      </w:r>
      <w:r w:rsidRPr="00FC4ED0">
        <w:rPr>
          <w:rFonts w:ascii="Arial" w:hAnsi="Arial" w:cs="Arial"/>
          <w:sz w:val="20"/>
          <w:szCs w:val="20"/>
          <w:lang w:val="en-GB"/>
        </w:rPr>
        <w:t xml:space="preserve"> has a legal or constructive obligation. The provision relates to enhanced teachers’ unfunded pension arrangements established by the </w:t>
      </w:r>
      <w:r w:rsidR="006D25D8">
        <w:rPr>
          <w:rFonts w:ascii="Arial" w:hAnsi="Arial" w:cs="Arial"/>
          <w:sz w:val="20"/>
          <w:szCs w:val="20"/>
          <w:lang w:val="en-GB"/>
        </w:rPr>
        <w:t>College</w:t>
      </w:r>
      <w:r w:rsidRPr="00FC4ED0">
        <w:rPr>
          <w:rFonts w:ascii="Arial" w:hAnsi="Arial" w:cs="Arial"/>
          <w:sz w:val="20"/>
          <w:szCs w:val="20"/>
          <w:lang w:val="en-GB"/>
        </w:rPr>
        <w:t xml:space="preserve">. These are termination benefits made on a discretionary basis upon early retirement, in respect of the Teachers’ Pension Scheme. </w:t>
      </w:r>
    </w:p>
    <w:p w:rsidR="00D84CEA" w:rsidRDefault="00D84CEA" w:rsidP="00D84CEA">
      <w:pPr>
        <w:autoSpaceDE w:val="0"/>
        <w:autoSpaceDN w:val="0"/>
        <w:adjustRightInd w:val="0"/>
        <w:jc w:val="both"/>
        <w:rPr>
          <w:rFonts w:ascii="Arial" w:hAnsi="Arial" w:cs="Arial"/>
          <w:sz w:val="20"/>
          <w:szCs w:val="20"/>
          <w:lang w:val="en-GB"/>
        </w:rPr>
      </w:pPr>
    </w:p>
    <w:p w:rsidR="00155E47" w:rsidRDefault="00155E47" w:rsidP="00D84CEA">
      <w:pPr>
        <w:autoSpaceDE w:val="0"/>
        <w:autoSpaceDN w:val="0"/>
        <w:adjustRightInd w:val="0"/>
        <w:jc w:val="both"/>
        <w:rPr>
          <w:rFonts w:ascii="Arial" w:hAnsi="Arial" w:cs="Arial"/>
          <w:sz w:val="20"/>
          <w:szCs w:val="20"/>
          <w:lang w:val="en-GB"/>
        </w:rPr>
      </w:pPr>
    </w:p>
    <w:p w:rsidR="00D84CEA" w:rsidRDefault="00D84CEA" w:rsidP="00D84CEA">
      <w:pPr>
        <w:jc w:val="both"/>
        <w:rPr>
          <w:rFonts w:ascii="Arial" w:hAnsi="Arial"/>
          <w:b/>
          <w:sz w:val="20"/>
          <w:szCs w:val="20"/>
          <w:lang w:val="en-GB"/>
        </w:rPr>
      </w:pPr>
      <w:r w:rsidRPr="00230358">
        <w:rPr>
          <w:rFonts w:ascii="Arial" w:hAnsi="Arial"/>
          <w:b/>
          <w:lang w:val="en-GB"/>
        </w:rPr>
        <w:t>Accounting policies</w:t>
      </w:r>
      <w:r w:rsidRPr="00442695">
        <w:rPr>
          <w:rFonts w:ascii="Arial" w:hAnsi="Arial" w:cs="Arial"/>
          <w:b/>
          <w:lang w:val="en-GB"/>
        </w:rPr>
        <w:t xml:space="preserve"> (continued)</w:t>
      </w:r>
      <w:r w:rsidRPr="00FC4ED0">
        <w:rPr>
          <w:rFonts w:ascii="Arial" w:hAnsi="Arial"/>
          <w:b/>
          <w:sz w:val="20"/>
          <w:szCs w:val="20"/>
          <w:lang w:val="en-GB"/>
        </w:rPr>
        <w:t xml:space="preserve"> </w:t>
      </w:r>
    </w:p>
    <w:p w:rsidR="00D84CEA" w:rsidRDefault="00D84CEA" w:rsidP="00D84CEA">
      <w:pPr>
        <w:jc w:val="both"/>
        <w:rPr>
          <w:rFonts w:ascii="Arial" w:hAnsi="Arial"/>
          <w:b/>
          <w:sz w:val="20"/>
          <w:szCs w:val="20"/>
          <w:lang w:val="en-GB"/>
        </w:rPr>
      </w:pPr>
    </w:p>
    <w:p w:rsidR="00D84CEA" w:rsidRPr="00FC4ED0" w:rsidRDefault="00D84CEA" w:rsidP="00D84CEA">
      <w:pPr>
        <w:jc w:val="both"/>
        <w:rPr>
          <w:rFonts w:ascii="Arial" w:hAnsi="Arial"/>
          <w:b/>
          <w:sz w:val="20"/>
          <w:szCs w:val="20"/>
          <w:lang w:val="en-GB"/>
        </w:rPr>
      </w:pPr>
      <w:r w:rsidRPr="00FC4ED0">
        <w:rPr>
          <w:rFonts w:ascii="Arial" w:hAnsi="Arial"/>
          <w:b/>
          <w:sz w:val="20"/>
          <w:szCs w:val="20"/>
          <w:lang w:val="en-GB"/>
        </w:rPr>
        <w:t>E</w:t>
      </w:r>
      <w:r>
        <w:rPr>
          <w:rFonts w:ascii="Arial" w:hAnsi="Arial"/>
          <w:b/>
          <w:sz w:val="20"/>
          <w:szCs w:val="20"/>
          <w:lang w:val="en-GB"/>
        </w:rPr>
        <w:t>mployment Benefits</w:t>
      </w:r>
    </w:p>
    <w:p w:rsidR="00D84CEA" w:rsidRDefault="00D84CEA" w:rsidP="00D84CEA">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Short term employment benefits such as salaries and compensated absences are recognised as an expense in the year in which the employees render service to the </w:t>
      </w:r>
      <w:r w:rsidR="006D25D8">
        <w:rPr>
          <w:rFonts w:ascii="Arial" w:hAnsi="Arial" w:cs="Arial"/>
          <w:sz w:val="20"/>
          <w:szCs w:val="20"/>
          <w:lang w:val="en-GB"/>
        </w:rPr>
        <w:t>College</w:t>
      </w:r>
      <w:r>
        <w:rPr>
          <w:rFonts w:ascii="Arial" w:hAnsi="Arial" w:cs="Arial"/>
          <w:sz w:val="20"/>
          <w:szCs w:val="20"/>
          <w:lang w:val="en-GB"/>
        </w:rPr>
        <w:t xml:space="preserve">. Any unused benefits are accrued and measured as the additional amount the </w:t>
      </w:r>
      <w:r w:rsidR="006D25D8">
        <w:rPr>
          <w:rFonts w:ascii="Arial" w:hAnsi="Arial" w:cs="Arial"/>
          <w:sz w:val="20"/>
          <w:szCs w:val="20"/>
          <w:lang w:val="en-GB"/>
        </w:rPr>
        <w:t>College</w:t>
      </w:r>
      <w:r>
        <w:rPr>
          <w:rFonts w:ascii="Arial" w:hAnsi="Arial" w:cs="Arial"/>
          <w:sz w:val="20"/>
          <w:szCs w:val="20"/>
          <w:lang w:val="en-GB"/>
        </w:rPr>
        <w:t xml:space="preserve"> expects to pay as a result of the unused entitlement.</w:t>
      </w:r>
    </w:p>
    <w:p w:rsidR="00D84CEA" w:rsidRDefault="00D84CEA" w:rsidP="00D84CEA">
      <w:pPr>
        <w:autoSpaceDE w:val="0"/>
        <w:autoSpaceDN w:val="0"/>
        <w:adjustRightInd w:val="0"/>
        <w:jc w:val="both"/>
        <w:rPr>
          <w:rFonts w:ascii="Arial" w:hAnsi="Arial" w:cs="Arial"/>
          <w:sz w:val="20"/>
          <w:szCs w:val="20"/>
          <w:lang w:val="en-GB"/>
        </w:rPr>
      </w:pPr>
    </w:p>
    <w:p w:rsidR="00D84CEA" w:rsidRDefault="00D84CEA" w:rsidP="00D84CEA">
      <w:pPr>
        <w:autoSpaceDE w:val="0"/>
        <w:autoSpaceDN w:val="0"/>
        <w:adjustRightInd w:val="0"/>
        <w:jc w:val="both"/>
        <w:rPr>
          <w:rFonts w:ascii="Arial" w:hAnsi="Arial" w:cs="Arial"/>
          <w:sz w:val="20"/>
          <w:szCs w:val="20"/>
          <w:lang w:val="en-GB"/>
        </w:rPr>
      </w:pPr>
    </w:p>
    <w:p w:rsidR="00D84CEA" w:rsidRPr="00442695"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r w:rsidRPr="00442695">
        <w:rPr>
          <w:rFonts w:ascii="Arial" w:hAnsi="Arial" w:cs="Arial"/>
          <w:b/>
          <w:bCs/>
          <w:color w:val="000000"/>
          <w:sz w:val="20"/>
          <w:szCs w:val="20"/>
          <w:lang w:val="en-GB"/>
        </w:rPr>
        <w:t>Operating Leases</w:t>
      </w:r>
    </w:p>
    <w:p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r w:rsidRPr="00442695">
        <w:rPr>
          <w:rFonts w:ascii="Arial" w:hAnsi="Arial" w:cs="Arial"/>
          <w:bCs/>
          <w:color w:val="000000"/>
          <w:sz w:val="20"/>
          <w:szCs w:val="20"/>
          <w:lang w:val="en-GB"/>
        </w:rPr>
        <w:t>Rentals paid under operating leases are charged to the income and expenditure account on a straight line basis over the lease term.</w:t>
      </w:r>
    </w:p>
    <w:p w:rsidR="00D84CEA"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p>
    <w:p w:rsidR="00D84CEA"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p>
    <w:p w:rsidR="00D84CEA" w:rsidRPr="00442695"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r>
        <w:rPr>
          <w:rFonts w:ascii="Arial" w:hAnsi="Arial" w:cs="Arial"/>
          <w:b/>
          <w:bCs/>
          <w:color w:val="000000"/>
          <w:sz w:val="20"/>
          <w:szCs w:val="20"/>
          <w:lang w:val="en-GB"/>
        </w:rPr>
        <w:t>Foreign currency</w:t>
      </w:r>
    </w:p>
    <w:p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r>
        <w:rPr>
          <w:rFonts w:ascii="Arial" w:hAnsi="Arial" w:cs="Arial"/>
          <w:bCs/>
          <w:color w:val="000000"/>
          <w:sz w:val="20"/>
          <w:szCs w:val="20"/>
          <w:lang w:val="en-GB"/>
        </w:rPr>
        <w:t>Transactions in fo</w:t>
      </w:r>
      <w:r w:rsidR="00155E47">
        <w:rPr>
          <w:rFonts w:ascii="Arial" w:hAnsi="Arial" w:cs="Arial"/>
          <w:bCs/>
          <w:color w:val="000000"/>
          <w:sz w:val="20"/>
          <w:szCs w:val="20"/>
          <w:lang w:val="en-GB"/>
        </w:rPr>
        <w:t xml:space="preserve">reign currencies are translated </w:t>
      </w:r>
      <w:r>
        <w:rPr>
          <w:rFonts w:ascii="Arial" w:hAnsi="Arial" w:cs="Arial"/>
          <w:bCs/>
          <w:color w:val="000000"/>
          <w:sz w:val="20"/>
          <w:szCs w:val="20"/>
          <w:lang w:val="en-GB"/>
        </w:rPr>
        <w:t>at the foreign exchange rate ruling at the date of the transaction. Monetary assets and liabilities denominated in foreign currencies at the balance sheet date are translated at the foreign exchange rate ruling at that date. Foreign exchange differences arising on translation are recognised in the Surplus or Deficit.</w:t>
      </w:r>
    </w:p>
    <w:p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p>
    <w:p w:rsidR="00D84CEA"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p>
    <w:p w:rsidR="00D84CEA" w:rsidRPr="00442695"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r>
        <w:rPr>
          <w:rFonts w:ascii="Arial" w:hAnsi="Arial" w:cs="Arial"/>
          <w:b/>
          <w:bCs/>
          <w:color w:val="000000"/>
          <w:sz w:val="20"/>
          <w:szCs w:val="20"/>
          <w:lang w:val="en-GB"/>
        </w:rPr>
        <w:t>Intangible assets</w:t>
      </w:r>
    </w:p>
    <w:p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r>
        <w:rPr>
          <w:rFonts w:ascii="Arial" w:hAnsi="Arial" w:cs="Arial"/>
          <w:bCs/>
          <w:color w:val="000000"/>
          <w:sz w:val="20"/>
          <w:szCs w:val="20"/>
          <w:lang w:val="en-GB"/>
        </w:rPr>
        <w:t xml:space="preserve">Intangible assets </w:t>
      </w:r>
      <w:r w:rsidR="00B81C6B">
        <w:rPr>
          <w:rFonts w:ascii="Arial" w:hAnsi="Arial" w:cs="Arial"/>
          <w:bCs/>
          <w:color w:val="000000"/>
          <w:sz w:val="20"/>
          <w:szCs w:val="20"/>
          <w:lang w:val="en-GB"/>
        </w:rPr>
        <w:t xml:space="preserve">which comprise software </w:t>
      </w:r>
      <w:r>
        <w:rPr>
          <w:rFonts w:ascii="Arial" w:hAnsi="Arial" w:cs="Arial"/>
          <w:bCs/>
          <w:color w:val="000000"/>
          <w:sz w:val="20"/>
          <w:szCs w:val="20"/>
          <w:lang w:val="en-GB"/>
        </w:rPr>
        <w:t>are amortised over 4 years representing the estimated economic life of the asset</w:t>
      </w:r>
      <w:r w:rsidRPr="00442695">
        <w:rPr>
          <w:rFonts w:ascii="Arial" w:hAnsi="Arial" w:cs="Arial"/>
          <w:bCs/>
          <w:color w:val="000000"/>
          <w:sz w:val="20"/>
          <w:szCs w:val="20"/>
          <w:lang w:val="en-GB"/>
        </w:rPr>
        <w:t>.</w:t>
      </w:r>
    </w:p>
    <w:p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p>
    <w:p w:rsidR="00D84CEA" w:rsidRPr="00985B98" w:rsidRDefault="00D84CEA" w:rsidP="00D84CEA">
      <w:pPr>
        <w:jc w:val="both"/>
        <w:rPr>
          <w:rFonts w:ascii="Arial" w:hAnsi="Arial" w:cs="Arial"/>
          <w:b/>
          <w:bCs/>
          <w:color w:val="000000"/>
          <w:sz w:val="20"/>
          <w:szCs w:val="20"/>
          <w:highlight w:val="yellow"/>
          <w:lang w:val="en-GB"/>
        </w:rPr>
      </w:pPr>
    </w:p>
    <w:p w:rsidR="00D84CEA" w:rsidRPr="00115322" w:rsidRDefault="00D84CEA" w:rsidP="00D84CEA">
      <w:pPr>
        <w:jc w:val="both"/>
        <w:rPr>
          <w:rFonts w:ascii="Arial" w:hAnsi="Arial" w:cs="Arial"/>
          <w:b/>
          <w:bCs/>
          <w:color w:val="000000"/>
          <w:sz w:val="20"/>
          <w:szCs w:val="20"/>
          <w:lang w:val="en-GB"/>
        </w:rPr>
      </w:pPr>
      <w:r w:rsidRPr="00115322">
        <w:rPr>
          <w:rFonts w:ascii="Arial" w:hAnsi="Arial" w:cs="Arial"/>
          <w:b/>
          <w:bCs/>
          <w:color w:val="000000"/>
          <w:sz w:val="20"/>
          <w:szCs w:val="20"/>
          <w:lang w:val="en-GB"/>
        </w:rPr>
        <w:t>Tangible Fixed Assets</w:t>
      </w:r>
    </w:p>
    <w:p w:rsidR="00D84CEA" w:rsidRPr="00623C40" w:rsidRDefault="00D84CEA" w:rsidP="00D84CEA">
      <w:pPr>
        <w:jc w:val="both"/>
        <w:rPr>
          <w:rFonts w:ascii="Arial" w:hAnsi="Arial" w:cs="Arial"/>
          <w:bCs/>
          <w:color w:val="000000"/>
          <w:sz w:val="20"/>
          <w:szCs w:val="20"/>
          <w:lang w:val="en-GB"/>
        </w:rPr>
      </w:pPr>
      <w:r w:rsidRPr="00115322">
        <w:rPr>
          <w:rFonts w:ascii="Arial" w:hAnsi="Arial" w:cs="Arial"/>
          <w:bCs/>
          <w:color w:val="000000"/>
          <w:sz w:val="20"/>
          <w:szCs w:val="20"/>
          <w:lang w:val="en-GB"/>
        </w:rPr>
        <w:t>Tangible fixed assets are recorded at purchase cost, including non-recoverable VAT, incidental costs of acquisition, less accumulated depreciation</w:t>
      </w:r>
      <w:r>
        <w:rPr>
          <w:rFonts w:ascii="Arial" w:hAnsi="Arial" w:cs="Arial"/>
          <w:bCs/>
          <w:color w:val="000000"/>
          <w:sz w:val="20"/>
          <w:szCs w:val="20"/>
          <w:lang w:val="en-GB"/>
        </w:rPr>
        <w:t xml:space="preserve"> and accumulated impairment </w:t>
      </w:r>
      <w:r w:rsidRPr="00F24E37">
        <w:rPr>
          <w:rFonts w:ascii="Arial" w:hAnsi="Arial" w:cs="Arial"/>
          <w:bCs/>
          <w:color w:val="000000"/>
          <w:sz w:val="20"/>
          <w:szCs w:val="20"/>
          <w:lang w:val="en-GB"/>
        </w:rPr>
        <w:t xml:space="preserve">losses. </w:t>
      </w:r>
    </w:p>
    <w:p w:rsidR="00D84CEA" w:rsidRPr="00623C40" w:rsidRDefault="00D84CEA" w:rsidP="00D84CEA">
      <w:pPr>
        <w:jc w:val="both"/>
        <w:rPr>
          <w:rFonts w:ascii="Arial" w:hAnsi="Arial" w:cs="Arial"/>
          <w:bCs/>
          <w:color w:val="000000"/>
          <w:sz w:val="20"/>
          <w:szCs w:val="20"/>
          <w:lang w:val="en-GB"/>
        </w:rPr>
      </w:pPr>
    </w:p>
    <w:p w:rsidR="00D84CEA" w:rsidRPr="00535FD5" w:rsidRDefault="00D84CEA" w:rsidP="00D84CEA">
      <w:pPr>
        <w:jc w:val="both"/>
        <w:rPr>
          <w:rFonts w:ascii="Arial" w:hAnsi="Arial" w:cs="Arial"/>
          <w:bCs/>
          <w:color w:val="000000"/>
          <w:sz w:val="20"/>
          <w:szCs w:val="20"/>
          <w:lang w:val="en-GB"/>
        </w:rPr>
      </w:pPr>
      <w:r w:rsidRPr="00535FD5">
        <w:rPr>
          <w:rFonts w:ascii="Arial" w:hAnsi="Arial" w:cs="Arial"/>
          <w:bCs/>
          <w:color w:val="000000"/>
          <w:sz w:val="20"/>
          <w:szCs w:val="20"/>
          <w:lang w:val="en-GB"/>
        </w:rPr>
        <w:t xml:space="preserve">Depreciation is provided on all tangible fixed assets at rates calculated to write off the cost, less estimated residual value of each asset, evenly over its expected useful life, as stated below. </w:t>
      </w:r>
    </w:p>
    <w:p w:rsidR="00D84CEA" w:rsidRPr="00535FD5" w:rsidRDefault="00D84CEA" w:rsidP="00D84CEA">
      <w:pPr>
        <w:jc w:val="both"/>
        <w:rPr>
          <w:rFonts w:ascii="Arial" w:hAnsi="Arial" w:cs="Arial"/>
          <w:bCs/>
          <w:color w:val="000000"/>
          <w:sz w:val="20"/>
          <w:szCs w:val="20"/>
          <w:lang w:val="en-GB"/>
        </w:rPr>
      </w:pPr>
    </w:p>
    <w:p w:rsidR="00D84CEA" w:rsidRPr="00535FD5" w:rsidRDefault="00D84CEA" w:rsidP="00D84CEA">
      <w:pPr>
        <w:pStyle w:val="BodyText"/>
        <w:jc w:val="both"/>
        <w:rPr>
          <w:rFonts w:ascii="Arial" w:hAnsi="Arial" w:cs="Arial"/>
        </w:rPr>
      </w:pPr>
      <w:r w:rsidRPr="00535FD5">
        <w:rPr>
          <w:rFonts w:ascii="Arial" w:hAnsi="Arial" w:cs="Arial"/>
        </w:rPr>
        <w:t>The principal rates used for this purpose are:</w:t>
      </w:r>
    </w:p>
    <w:p w:rsidR="00D84CEA" w:rsidRPr="00535FD5" w:rsidRDefault="00D84CEA"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r w:rsidRPr="00535FD5">
        <w:rPr>
          <w:rFonts w:ascii="Arial" w:hAnsi="Arial" w:cs="Arial"/>
          <w:color w:val="000000"/>
          <w:sz w:val="20"/>
          <w:szCs w:val="20"/>
          <w:lang w:val="en-GB"/>
        </w:rPr>
        <w:tab/>
        <w:t>Buildings</w:t>
      </w:r>
      <w:r w:rsidRPr="00535FD5">
        <w:rPr>
          <w:rFonts w:ascii="Arial" w:hAnsi="Arial" w:cs="Arial"/>
          <w:color w:val="000000"/>
          <w:sz w:val="20"/>
          <w:szCs w:val="20"/>
          <w:lang w:val="en-GB"/>
        </w:rPr>
        <w:tab/>
      </w:r>
      <w:r w:rsidRPr="00535FD5">
        <w:rPr>
          <w:rFonts w:ascii="Arial" w:hAnsi="Arial" w:cs="Arial"/>
          <w:color w:val="000000"/>
          <w:sz w:val="20"/>
          <w:szCs w:val="20"/>
          <w:lang w:val="en-GB"/>
        </w:rPr>
        <w:tab/>
        <w:t>- up to 50 years straight line</w:t>
      </w:r>
    </w:p>
    <w:p w:rsidR="00D84CEA" w:rsidRPr="00535FD5" w:rsidRDefault="00D84CEA" w:rsidP="00D84CEA">
      <w:pPr>
        <w:jc w:val="both"/>
        <w:rPr>
          <w:rFonts w:ascii="Arial" w:hAnsi="Arial" w:cs="Arial"/>
          <w:color w:val="000000"/>
          <w:sz w:val="20"/>
          <w:szCs w:val="20"/>
          <w:lang w:val="en-GB"/>
        </w:rPr>
      </w:pPr>
      <w:r w:rsidRPr="00535FD5">
        <w:rPr>
          <w:rFonts w:ascii="Arial" w:hAnsi="Arial" w:cs="Arial"/>
          <w:color w:val="000000"/>
          <w:sz w:val="20"/>
          <w:szCs w:val="20"/>
          <w:lang w:val="en-GB"/>
        </w:rPr>
        <w:tab/>
        <w:t>Fixtures and fittings</w:t>
      </w:r>
      <w:r w:rsidRPr="00535FD5">
        <w:rPr>
          <w:rFonts w:ascii="Arial" w:hAnsi="Arial" w:cs="Arial"/>
          <w:color w:val="000000"/>
          <w:sz w:val="20"/>
          <w:szCs w:val="20"/>
          <w:lang w:val="en-GB"/>
        </w:rPr>
        <w:tab/>
      </w:r>
      <w:r w:rsidRPr="00535FD5">
        <w:rPr>
          <w:rFonts w:ascii="Arial" w:hAnsi="Arial" w:cs="Arial"/>
          <w:color w:val="000000"/>
          <w:sz w:val="20"/>
          <w:szCs w:val="20"/>
          <w:lang w:val="en-GB"/>
        </w:rPr>
        <w:tab/>
      </w:r>
      <w:r w:rsidRPr="00535FD5">
        <w:rPr>
          <w:rFonts w:ascii="Arial" w:hAnsi="Arial" w:cs="Arial"/>
          <w:color w:val="000000"/>
          <w:sz w:val="20"/>
          <w:szCs w:val="20"/>
          <w:lang w:val="en-GB"/>
        </w:rPr>
        <w:tab/>
      </w:r>
      <w:r w:rsidRPr="00535FD5">
        <w:rPr>
          <w:rFonts w:ascii="Arial" w:hAnsi="Arial" w:cs="Arial"/>
          <w:color w:val="000000"/>
          <w:sz w:val="20"/>
          <w:szCs w:val="20"/>
          <w:lang w:val="en-GB"/>
        </w:rPr>
        <w:tab/>
        <w:t xml:space="preserve">        </w:t>
      </w:r>
      <w:proofErr w:type="gramStart"/>
      <w:r w:rsidR="00336A6F" w:rsidRPr="00535FD5">
        <w:rPr>
          <w:rFonts w:ascii="Arial" w:hAnsi="Arial" w:cs="Arial"/>
          <w:color w:val="000000"/>
          <w:sz w:val="20"/>
          <w:szCs w:val="20"/>
          <w:lang w:val="en-GB"/>
        </w:rPr>
        <w:t xml:space="preserve">- </w:t>
      </w:r>
      <w:r w:rsidR="00336A6F">
        <w:rPr>
          <w:rFonts w:ascii="Arial" w:hAnsi="Arial" w:cs="Arial"/>
          <w:color w:val="000000"/>
          <w:sz w:val="20"/>
          <w:szCs w:val="20"/>
          <w:lang w:val="en-GB"/>
        </w:rPr>
        <w:t xml:space="preserve"> </w:t>
      </w:r>
      <w:r w:rsidR="00336A6F" w:rsidRPr="00535FD5">
        <w:rPr>
          <w:rFonts w:ascii="Arial" w:hAnsi="Arial" w:cs="Arial"/>
          <w:color w:val="000000"/>
          <w:sz w:val="20"/>
          <w:szCs w:val="20"/>
          <w:lang w:val="en-GB"/>
        </w:rPr>
        <w:t>between</w:t>
      </w:r>
      <w:proofErr w:type="gramEnd"/>
      <w:r w:rsidRPr="00535FD5">
        <w:rPr>
          <w:rFonts w:ascii="Arial" w:hAnsi="Arial" w:cs="Arial"/>
          <w:color w:val="000000"/>
          <w:sz w:val="20"/>
          <w:szCs w:val="20"/>
          <w:lang w:val="en-GB"/>
        </w:rPr>
        <w:t xml:space="preserve"> 3-25 years straight line</w:t>
      </w:r>
    </w:p>
    <w:p w:rsidR="00D84CEA" w:rsidRDefault="00D84CEA"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r w:rsidRPr="00535FD5">
        <w:rPr>
          <w:rFonts w:ascii="Arial" w:hAnsi="Arial" w:cs="Arial"/>
          <w:color w:val="000000"/>
          <w:sz w:val="20"/>
          <w:szCs w:val="20"/>
          <w:lang w:val="en-GB"/>
        </w:rPr>
        <w:tab/>
        <w:t xml:space="preserve">Plant and machinery </w:t>
      </w:r>
      <w:r w:rsidRPr="00535FD5">
        <w:rPr>
          <w:rFonts w:ascii="Arial" w:hAnsi="Arial" w:cs="Arial"/>
          <w:color w:val="000000"/>
          <w:sz w:val="20"/>
          <w:szCs w:val="20"/>
          <w:lang w:val="en-GB"/>
        </w:rPr>
        <w:tab/>
        <w:t>- between 3-40 years straight line</w:t>
      </w:r>
    </w:p>
    <w:p w:rsidR="00716D98" w:rsidRDefault="00716D98"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p>
    <w:p w:rsidR="00D84CEA" w:rsidRDefault="00716D98"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r>
        <w:rPr>
          <w:rFonts w:ascii="Arial" w:hAnsi="Arial" w:cs="Arial"/>
          <w:color w:val="000000"/>
          <w:sz w:val="20"/>
          <w:szCs w:val="20"/>
          <w:lang w:val="en-GB"/>
        </w:rPr>
        <w:t>Land is not depreciated.</w:t>
      </w:r>
    </w:p>
    <w:p w:rsidR="00716D98" w:rsidRPr="00535FD5" w:rsidRDefault="00716D98"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p>
    <w:p w:rsidR="00D84CEA" w:rsidRPr="00535FD5" w:rsidRDefault="00D84CEA" w:rsidP="00D84CEA">
      <w:pPr>
        <w:pStyle w:val="ListParagraph"/>
        <w:ind w:left="0"/>
        <w:jc w:val="both"/>
        <w:rPr>
          <w:rFonts w:ascii="Arial" w:hAnsi="Arial" w:cs="Arial"/>
          <w:sz w:val="20"/>
          <w:szCs w:val="20"/>
        </w:rPr>
      </w:pPr>
      <w:r w:rsidRPr="00535FD5">
        <w:rPr>
          <w:rFonts w:ascii="Arial" w:hAnsi="Arial" w:cs="Arial"/>
          <w:sz w:val="20"/>
          <w:szCs w:val="20"/>
        </w:rPr>
        <w:t>Assets under construction represent the cost of purchasing, constructing and installing tangible fixed assets ahead of their productive use. No depreciation is charged on assets under construction until they are transferred to the appropriate asset heading when they are brought into use.</w:t>
      </w:r>
    </w:p>
    <w:p w:rsidR="00D84CEA" w:rsidRPr="00985B98" w:rsidRDefault="00D84CEA" w:rsidP="00D84CEA">
      <w:pPr>
        <w:jc w:val="both"/>
        <w:rPr>
          <w:rFonts w:ascii="Arial" w:hAnsi="Arial" w:cs="Arial"/>
          <w:bCs/>
          <w:color w:val="000000"/>
          <w:sz w:val="20"/>
          <w:szCs w:val="20"/>
          <w:highlight w:val="yellow"/>
          <w:lang w:val="en-GB"/>
        </w:rPr>
      </w:pPr>
    </w:p>
    <w:p w:rsidR="00D84CEA" w:rsidRPr="00535FD5" w:rsidRDefault="00D84CEA" w:rsidP="00D84CEA">
      <w:pPr>
        <w:pStyle w:val="Heading9"/>
        <w:jc w:val="both"/>
        <w:rPr>
          <w:i w:val="0"/>
          <w:iCs w:val="0"/>
          <w:sz w:val="20"/>
          <w:szCs w:val="20"/>
          <w:u w:val="single"/>
        </w:rPr>
      </w:pPr>
      <w:r w:rsidRPr="00535FD5">
        <w:rPr>
          <w:i w:val="0"/>
          <w:iCs w:val="0"/>
          <w:sz w:val="20"/>
          <w:szCs w:val="20"/>
          <w:u w:val="single"/>
        </w:rPr>
        <w:t>Land and buildings</w:t>
      </w:r>
    </w:p>
    <w:p w:rsidR="00D84CEA" w:rsidRDefault="00D84CEA" w:rsidP="00D84CEA">
      <w:pPr>
        <w:pStyle w:val="ListParagraph"/>
        <w:ind w:left="0"/>
        <w:jc w:val="both"/>
        <w:rPr>
          <w:rFonts w:ascii="Arial" w:hAnsi="Arial" w:cs="Arial"/>
          <w:sz w:val="20"/>
          <w:szCs w:val="20"/>
        </w:rPr>
      </w:pPr>
      <w:r w:rsidRPr="00535FD5">
        <w:rPr>
          <w:rFonts w:ascii="Arial" w:hAnsi="Arial" w:cs="Arial"/>
          <w:sz w:val="20"/>
          <w:szCs w:val="20"/>
        </w:rPr>
        <w:t xml:space="preserve">The freehold interest in land and buildings is included in the balance sheet at </w:t>
      </w:r>
      <w:r w:rsidRPr="00460696">
        <w:rPr>
          <w:rFonts w:ascii="Arial" w:hAnsi="Arial" w:cs="Arial"/>
          <w:sz w:val="20"/>
          <w:szCs w:val="20"/>
        </w:rPr>
        <w:t>cost. Land</w:t>
      </w:r>
      <w:r w:rsidRPr="00535FD5">
        <w:rPr>
          <w:rFonts w:ascii="Arial" w:hAnsi="Arial" w:cs="Arial"/>
          <w:sz w:val="20"/>
          <w:szCs w:val="20"/>
        </w:rPr>
        <w:t xml:space="preserve"> and buildings acquired, buildings constructed or building refurbishments undertaken during the year, are included at cost less depreciation.</w:t>
      </w:r>
    </w:p>
    <w:p w:rsidR="00D84CEA" w:rsidRPr="00535FD5" w:rsidRDefault="00D84CEA" w:rsidP="00D84CEA">
      <w:pPr>
        <w:pStyle w:val="ListParagraph"/>
        <w:ind w:left="0" w:firstLine="567"/>
        <w:jc w:val="both"/>
        <w:rPr>
          <w:rFonts w:ascii="Arial" w:hAnsi="Arial" w:cs="Arial"/>
          <w:sz w:val="20"/>
          <w:szCs w:val="20"/>
        </w:rPr>
      </w:pPr>
    </w:p>
    <w:p w:rsidR="00D84CEA" w:rsidRDefault="00D84CEA" w:rsidP="00D84CEA">
      <w:pPr>
        <w:pStyle w:val="ListParagraph"/>
        <w:ind w:left="0"/>
        <w:jc w:val="both"/>
        <w:rPr>
          <w:rFonts w:ascii="Arial" w:hAnsi="Arial" w:cs="Arial"/>
          <w:sz w:val="20"/>
          <w:szCs w:val="20"/>
        </w:rPr>
      </w:pPr>
      <w:r w:rsidRPr="00535FD5">
        <w:rPr>
          <w:rFonts w:ascii="Arial" w:hAnsi="Arial" w:cs="Arial"/>
          <w:sz w:val="20"/>
          <w:szCs w:val="20"/>
        </w:rPr>
        <w:t xml:space="preserve">Finance costs directly attributable to the construction of fixed assets are </w:t>
      </w:r>
      <w:proofErr w:type="spellStart"/>
      <w:r w:rsidRPr="00535FD5">
        <w:rPr>
          <w:rFonts w:ascii="Arial" w:hAnsi="Arial" w:cs="Arial"/>
          <w:sz w:val="20"/>
          <w:szCs w:val="20"/>
        </w:rPr>
        <w:t>capitalised</w:t>
      </w:r>
      <w:proofErr w:type="spellEnd"/>
      <w:r w:rsidRPr="00535FD5">
        <w:rPr>
          <w:rFonts w:ascii="Arial" w:hAnsi="Arial" w:cs="Arial"/>
          <w:sz w:val="20"/>
          <w:szCs w:val="20"/>
        </w:rPr>
        <w:t xml:space="preserve"> as part of the cost of those assets.</w:t>
      </w:r>
    </w:p>
    <w:p w:rsidR="00F9664F" w:rsidRPr="000B7E8C" w:rsidRDefault="00F9664F" w:rsidP="000B7E8C">
      <w:pPr>
        <w:pStyle w:val="Heading9"/>
        <w:jc w:val="both"/>
        <w:rPr>
          <w:i w:val="0"/>
          <w:iCs w:val="0"/>
          <w:sz w:val="20"/>
          <w:szCs w:val="20"/>
          <w:u w:val="single"/>
        </w:rPr>
      </w:pPr>
    </w:p>
    <w:p w:rsidR="00D84CEA" w:rsidRPr="00535FD5"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u w:val="single"/>
          <w:lang w:val="en-GB"/>
        </w:rPr>
      </w:pPr>
      <w:r w:rsidRPr="00535FD5">
        <w:rPr>
          <w:rFonts w:ascii="Arial" w:hAnsi="Arial" w:cs="Arial"/>
          <w:bCs/>
          <w:color w:val="000000"/>
          <w:sz w:val="20"/>
          <w:szCs w:val="20"/>
          <w:u w:val="single"/>
          <w:lang w:val="en-GB"/>
        </w:rPr>
        <w:t>Assets Financed by Capital Grant or Donations</w:t>
      </w:r>
    </w:p>
    <w:p w:rsidR="00D84CEA" w:rsidRDefault="00D84CEA" w:rsidP="00D84CEA">
      <w:pPr>
        <w:jc w:val="both"/>
        <w:rPr>
          <w:rFonts w:ascii="Arial" w:hAnsi="Arial" w:cs="Arial"/>
          <w:color w:val="000000"/>
          <w:sz w:val="20"/>
          <w:szCs w:val="20"/>
          <w:lang w:val="en-GB"/>
        </w:rPr>
      </w:pPr>
      <w:r w:rsidRPr="00535FD5">
        <w:rPr>
          <w:rFonts w:ascii="Arial" w:hAnsi="Arial" w:cs="Arial"/>
          <w:color w:val="000000"/>
          <w:sz w:val="20"/>
          <w:szCs w:val="20"/>
          <w:lang w:val="en-GB"/>
        </w:rPr>
        <w:t>Where fixed assets are acquired with the aid of specific grants and donations, they are capitalised and depreciated as above.  The related grants or donations are credited to deferred capital grants, and are released to the income and expenditure account over the expected useful economic life of the related asset on a basis consistent with the depreciation policy.</w:t>
      </w:r>
    </w:p>
    <w:p w:rsidR="000B7E8C" w:rsidRDefault="000B7E8C" w:rsidP="00915EF3">
      <w:pPr>
        <w:jc w:val="both"/>
        <w:rPr>
          <w:rFonts w:ascii="Arial" w:hAnsi="Arial"/>
          <w:b/>
          <w:sz w:val="20"/>
          <w:szCs w:val="20"/>
          <w:lang w:val="en-GB"/>
        </w:rPr>
      </w:pPr>
    </w:p>
    <w:p w:rsidR="00B81C6B" w:rsidRDefault="00B81C6B" w:rsidP="00915EF3">
      <w:pPr>
        <w:jc w:val="both"/>
        <w:rPr>
          <w:rFonts w:ascii="Arial" w:hAnsi="Arial"/>
          <w:b/>
          <w:sz w:val="20"/>
          <w:szCs w:val="20"/>
          <w:lang w:val="en-GB"/>
        </w:rPr>
      </w:pPr>
    </w:p>
    <w:p w:rsidR="00B81C6B" w:rsidRDefault="00B81C6B" w:rsidP="00915EF3">
      <w:pPr>
        <w:jc w:val="both"/>
        <w:rPr>
          <w:rFonts w:ascii="Arial" w:hAnsi="Arial"/>
          <w:b/>
          <w:sz w:val="20"/>
          <w:szCs w:val="20"/>
          <w:lang w:val="en-GB"/>
        </w:rPr>
      </w:pPr>
    </w:p>
    <w:p w:rsidR="000B7E8C" w:rsidRPr="00535FD5" w:rsidRDefault="000B7E8C" w:rsidP="000B7E8C">
      <w:pPr>
        <w:pStyle w:val="ListParagraph"/>
        <w:spacing w:line="276" w:lineRule="auto"/>
        <w:ind w:left="0"/>
        <w:jc w:val="both"/>
        <w:rPr>
          <w:rFonts w:ascii="Arial" w:hAnsi="Arial" w:cs="Arial"/>
          <w:b/>
          <w:sz w:val="20"/>
          <w:szCs w:val="20"/>
        </w:rPr>
      </w:pPr>
      <w:r w:rsidRPr="00535FD5">
        <w:rPr>
          <w:rFonts w:ascii="Arial" w:hAnsi="Arial" w:cs="Arial"/>
          <w:b/>
          <w:sz w:val="20"/>
          <w:szCs w:val="20"/>
        </w:rPr>
        <w:t xml:space="preserve">Stock </w:t>
      </w:r>
    </w:p>
    <w:p w:rsidR="000B7E8C" w:rsidRDefault="000B7E8C" w:rsidP="000B7E8C">
      <w:pPr>
        <w:pStyle w:val="ListParagraph"/>
        <w:ind w:left="0"/>
        <w:jc w:val="both"/>
        <w:rPr>
          <w:rFonts w:ascii="Arial" w:hAnsi="Arial" w:cs="Arial"/>
          <w:sz w:val="20"/>
          <w:szCs w:val="20"/>
        </w:rPr>
      </w:pPr>
      <w:r w:rsidRPr="00535FD5">
        <w:rPr>
          <w:rFonts w:ascii="Arial" w:hAnsi="Arial" w:cs="Arial"/>
          <w:sz w:val="20"/>
          <w:szCs w:val="20"/>
        </w:rPr>
        <w:t xml:space="preserve">Stocks are valued at the lower of cost and net </w:t>
      </w:r>
      <w:proofErr w:type="spellStart"/>
      <w:r w:rsidRPr="00535FD5">
        <w:rPr>
          <w:rFonts w:ascii="Arial" w:hAnsi="Arial" w:cs="Arial"/>
          <w:sz w:val="20"/>
          <w:szCs w:val="20"/>
        </w:rPr>
        <w:t>realisable</w:t>
      </w:r>
      <w:proofErr w:type="spellEnd"/>
      <w:r w:rsidRPr="00535FD5">
        <w:rPr>
          <w:rFonts w:ascii="Arial" w:hAnsi="Arial" w:cs="Arial"/>
          <w:sz w:val="20"/>
          <w:szCs w:val="20"/>
        </w:rPr>
        <w:t xml:space="preserve"> value.</w:t>
      </w:r>
    </w:p>
    <w:p w:rsidR="00CB73F8" w:rsidRDefault="00CB73F8" w:rsidP="000B7E8C">
      <w:pPr>
        <w:pStyle w:val="ListParagraph"/>
        <w:ind w:left="0"/>
        <w:jc w:val="both"/>
        <w:rPr>
          <w:rFonts w:ascii="Arial" w:hAnsi="Arial" w:cs="Arial"/>
          <w:sz w:val="20"/>
          <w:szCs w:val="20"/>
        </w:rPr>
      </w:pPr>
    </w:p>
    <w:p w:rsidR="005A57C9" w:rsidRDefault="005A57C9" w:rsidP="000B7E8C">
      <w:pPr>
        <w:pStyle w:val="ListParagraph"/>
        <w:ind w:left="0"/>
        <w:jc w:val="both"/>
        <w:rPr>
          <w:rFonts w:ascii="Arial" w:hAnsi="Arial" w:cs="Arial"/>
          <w:sz w:val="20"/>
          <w:szCs w:val="20"/>
        </w:rPr>
      </w:pPr>
    </w:p>
    <w:p w:rsidR="005A57C9" w:rsidRDefault="005A57C9" w:rsidP="005A57C9">
      <w:pPr>
        <w:jc w:val="both"/>
        <w:rPr>
          <w:rFonts w:ascii="Arial" w:hAnsi="Arial"/>
          <w:b/>
          <w:sz w:val="20"/>
          <w:szCs w:val="20"/>
          <w:lang w:val="en-GB"/>
        </w:rPr>
      </w:pPr>
      <w:r w:rsidRPr="00230358">
        <w:rPr>
          <w:rFonts w:ascii="Arial" w:hAnsi="Arial"/>
          <w:b/>
          <w:lang w:val="en-GB"/>
        </w:rPr>
        <w:t>Accounting policies</w:t>
      </w:r>
      <w:r w:rsidRPr="00442695">
        <w:rPr>
          <w:rFonts w:ascii="Arial" w:hAnsi="Arial" w:cs="Arial"/>
          <w:b/>
          <w:lang w:val="en-GB"/>
        </w:rPr>
        <w:t xml:space="preserve"> (continued)</w:t>
      </w:r>
      <w:r w:rsidRPr="00FC4ED0">
        <w:rPr>
          <w:rFonts w:ascii="Arial" w:hAnsi="Arial"/>
          <w:b/>
          <w:sz w:val="20"/>
          <w:szCs w:val="20"/>
          <w:lang w:val="en-GB"/>
        </w:rPr>
        <w:t xml:space="preserve"> </w:t>
      </w:r>
    </w:p>
    <w:p w:rsidR="00D84CEA" w:rsidRPr="00985B98" w:rsidRDefault="00D84CEA" w:rsidP="00D84CEA">
      <w:pPr>
        <w:jc w:val="both"/>
        <w:rPr>
          <w:rFonts w:ascii="Arial" w:hAnsi="Arial" w:cs="Arial"/>
          <w:sz w:val="20"/>
          <w:szCs w:val="20"/>
          <w:highlight w:val="yellow"/>
        </w:rPr>
      </w:pPr>
    </w:p>
    <w:p w:rsidR="00D84CEA" w:rsidRDefault="00D84CEA" w:rsidP="00D84CEA">
      <w:pPr>
        <w:pStyle w:val="ListParagraph"/>
        <w:spacing w:line="276" w:lineRule="auto"/>
        <w:ind w:left="0"/>
        <w:jc w:val="both"/>
        <w:rPr>
          <w:rFonts w:ascii="Arial" w:hAnsi="Arial" w:cs="Arial"/>
          <w:b/>
          <w:sz w:val="20"/>
          <w:szCs w:val="20"/>
        </w:rPr>
      </w:pPr>
      <w:r w:rsidRPr="00915EF3">
        <w:rPr>
          <w:rFonts w:ascii="Arial" w:hAnsi="Arial" w:cs="Arial"/>
          <w:b/>
          <w:sz w:val="20"/>
          <w:szCs w:val="20"/>
        </w:rPr>
        <w:t>Provisions</w:t>
      </w:r>
    </w:p>
    <w:p w:rsidR="00915EF3" w:rsidRPr="00915EF3" w:rsidRDefault="00915EF3" w:rsidP="00D84CEA">
      <w:pPr>
        <w:pStyle w:val="ListParagraph"/>
        <w:spacing w:line="276" w:lineRule="auto"/>
        <w:ind w:left="0"/>
        <w:jc w:val="both"/>
        <w:rPr>
          <w:rFonts w:ascii="Arial" w:hAnsi="Arial" w:cs="Arial"/>
          <w:b/>
          <w:sz w:val="20"/>
          <w:szCs w:val="20"/>
        </w:rPr>
      </w:pPr>
    </w:p>
    <w:p w:rsidR="00D84CEA" w:rsidRDefault="00D84CEA" w:rsidP="00D84CEA">
      <w:pPr>
        <w:jc w:val="both"/>
        <w:rPr>
          <w:rFonts w:ascii="Arial" w:hAnsi="Arial" w:cs="Arial"/>
          <w:sz w:val="20"/>
          <w:szCs w:val="20"/>
        </w:rPr>
      </w:pPr>
      <w:r w:rsidRPr="00915EF3">
        <w:rPr>
          <w:rFonts w:ascii="Arial" w:hAnsi="Arial" w:cs="Arial"/>
          <w:sz w:val="20"/>
          <w:szCs w:val="20"/>
        </w:rPr>
        <w:t xml:space="preserve">Provisions are </w:t>
      </w:r>
      <w:proofErr w:type="spellStart"/>
      <w:r w:rsidR="00915EF3">
        <w:rPr>
          <w:rFonts w:ascii="Arial" w:hAnsi="Arial" w:cs="Arial"/>
          <w:sz w:val="20"/>
          <w:szCs w:val="20"/>
        </w:rPr>
        <w:t>recognised</w:t>
      </w:r>
      <w:proofErr w:type="spellEnd"/>
      <w:r w:rsidR="00915EF3">
        <w:rPr>
          <w:rFonts w:ascii="Arial" w:hAnsi="Arial" w:cs="Arial"/>
          <w:sz w:val="20"/>
          <w:szCs w:val="20"/>
        </w:rPr>
        <w:t xml:space="preserve"> in the financial statements </w:t>
      </w:r>
      <w:proofErr w:type="gramStart"/>
      <w:r w:rsidR="00915EF3">
        <w:rPr>
          <w:rFonts w:ascii="Arial" w:hAnsi="Arial" w:cs="Arial"/>
          <w:sz w:val="20"/>
          <w:szCs w:val="20"/>
        </w:rPr>
        <w:t>when :</w:t>
      </w:r>
      <w:proofErr w:type="gramEnd"/>
    </w:p>
    <w:p w:rsidR="00915EF3" w:rsidRDefault="00915EF3" w:rsidP="00915EF3">
      <w:pPr>
        <w:pStyle w:val="ListParagraph"/>
        <w:numPr>
          <w:ilvl w:val="0"/>
          <w:numId w:val="23"/>
        </w:numPr>
        <w:jc w:val="both"/>
        <w:rPr>
          <w:rFonts w:ascii="Arial" w:hAnsi="Arial"/>
          <w:sz w:val="20"/>
          <w:szCs w:val="20"/>
          <w:lang w:val="en-GB"/>
        </w:rPr>
      </w:pPr>
      <w:r>
        <w:rPr>
          <w:rFonts w:ascii="Arial" w:hAnsi="Arial"/>
          <w:sz w:val="20"/>
          <w:szCs w:val="20"/>
          <w:lang w:val="en-GB"/>
        </w:rPr>
        <w:t xml:space="preserve">The </w:t>
      </w:r>
      <w:r w:rsidR="006D25D8">
        <w:rPr>
          <w:rFonts w:ascii="Arial" w:hAnsi="Arial"/>
          <w:sz w:val="20"/>
          <w:szCs w:val="20"/>
          <w:lang w:val="en-GB"/>
        </w:rPr>
        <w:t>College</w:t>
      </w:r>
      <w:r>
        <w:rPr>
          <w:rFonts w:ascii="Arial" w:hAnsi="Arial"/>
          <w:sz w:val="20"/>
          <w:szCs w:val="20"/>
          <w:lang w:val="en-GB"/>
        </w:rPr>
        <w:t xml:space="preserve"> has a present obligation (legal or constructive) as a result of a past event;</w:t>
      </w:r>
    </w:p>
    <w:p w:rsidR="00915EF3" w:rsidRDefault="00915EF3" w:rsidP="00915EF3">
      <w:pPr>
        <w:pStyle w:val="ListParagraph"/>
        <w:numPr>
          <w:ilvl w:val="0"/>
          <w:numId w:val="23"/>
        </w:numPr>
        <w:jc w:val="both"/>
        <w:rPr>
          <w:rFonts w:ascii="Arial" w:hAnsi="Arial"/>
          <w:sz w:val="20"/>
          <w:szCs w:val="20"/>
          <w:lang w:val="en-GB"/>
        </w:rPr>
      </w:pPr>
      <w:r>
        <w:rPr>
          <w:rFonts w:ascii="Arial" w:hAnsi="Arial"/>
          <w:sz w:val="20"/>
          <w:szCs w:val="20"/>
          <w:lang w:val="en-GB"/>
        </w:rPr>
        <w:t>It is probable that an outflow of economic benefits will be required to settle the obligation; and</w:t>
      </w:r>
    </w:p>
    <w:p w:rsidR="00915EF3" w:rsidRDefault="00915EF3" w:rsidP="00915EF3">
      <w:pPr>
        <w:pStyle w:val="ListParagraph"/>
        <w:numPr>
          <w:ilvl w:val="0"/>
          <w:numId w:val="23"/>
        </w:numPr>
        <w:jc w:val="both"/>
        <w:rPr>
          <w:rFonts w:ascii="Arial" w:hAnsi="Arial"/>
          <w:sz w:val="20"/>
          <w:szCs w:val="20"/>
          <w:lang w:val="en-GB"/>
        </w:rPr>
      </w:pPr>
      <w:r>
        <w:rPr>
          <w:rFonts w:ascii="Arial" w:hAnsi="Arial"/>
          <w:sz w:val="20"/>
          <w:szCs w:val="20"/>
          <w:lang w:val="en-GB"/>
        </w:rPr>
        <w:t>A reliable estimate can be made of the amount of the obligation.</w:t>
      </w:r>
    </w:p>
    <w:p w:rsidR="00915EF3" w:rsidRDefault="00915EF3" w:rsidP="00915EF3">
      <w:pPr>
        <w:jc w:val="both"/>
        <w:rPr>
          <w:rFonts w:ascii="Arial" w:hAnsi="Arial"/>
          <w:sz w:val="20"/>
          <w:szCs w:val="20"/>
          <w:lang w:val="en-GB"/>
        </w:rPr>
      </w:pPr>
    </w:p>
    <w:p w:rsidR="00915EF3" w:rsidRDefault="00915EF3" w:rsidP="00915EF3">
      <w:pPr>
        <w:jc w:val="both"/>
        <w:rPr>
          <w:rFonts w:ascii="Arial" w:hAnsi="Arial"/>
          <w:sz w:val="20"/>
          <w:szCs w:val="20"/>
          <w:lang w:val="en-GB"/>
        </w:rPr>
      </w:pPr>
    </w:p>
    <w:p w:rsidR="00B21EDD" w:rsidRDefault="00915EF3" w:rsidP="00915EF3">
      <w:pPr>
        <w:jc w:val="both"/>
        <w:rPr>
          <w:rFonts w:ascii="Arial" w:hAnsi="Arial"/>
          <w:sz w:val="20"/>
          <w:szCs w:val="20"/>
          <w:lang w:val="en-GB"/>
        </w:rPr>
      </w:pPr>
      <w:r>
        <w:rPr>
          <w:rFonts w:ascii="Arial" w:hAnsi="Arial"/>
          <w:sz w:val="20"/>
          <w:szCs w:val="20"/>
          <w:lang w:val="en-GB"/>
        </w:rPr>
        <w:t xml:space="preserve">A contingent liability arises from a past event that gives the </w:t>
      </w:r>
      <w:r w:rsidR="006D25D8">
        <w:rPr>
          <w:rFonts w:ascii="Arial" w:hAnsi="Arial"/>
          <w:sz w:val="20"/>
          <w:szCs w:val="20"/>
          <w:lang w:val="en-GB"/>
        </w:rPr>
        <w:t>College</w:t>
      </w:r>
      <w:r>
        <w:rPr>
          <w:rFonts w:ascii="Arial" w:hAnsi="Arial"/>
          <w:sz w:val="20"/>
          <w:szCs w:val="20"/>
          <w:lang w:val="en-GB"/>
        </w:rPr>
        <w:t xml:space="preserve"> a possible obligation whose existence will</w:t>
      </w:r>
      <w:r w:rsidR="00B21EDD">
        <w:rPr>
          <w:rFonts w:ascii="Arial" w:hAnsi="Arial"/>
          <w:sz w:val="20"/>
          <w:szCs w:val="20"/>
          <w:lang w:val="en-GB"/>
        </w:rPr>
        <w:t xml:space="preserve"> </w:t>
      </w:r>
      <w:r>
        <w:rPr>
          <w:rFonts w:ascii="Arial" w:hAnsi="Arial"/>
          <w:sz w:val="20"/>
          <w:szCs w:val="20"/>
          <w:lang w:val="en-GB"/>
        </w:rPr>
        <w:t xml:space="preserve">only be confirmed by the occurrence or otherwise of uncertain future events not wholly within the control of the </w:t>
      </w:r>
      <w:r w:rsidR="006D25D8">
        <w:rPr>
          <w:rFonts w:ascii="Arial" w:hAnsi="Arial"/>
          <w:sz w:val="20"/>
          <w:szCs w:val="20"/>
          <w:lang w:val="en-GB"/>
        </w:rPr>
        <w:t>College</w:t>
      </w:r>
      <w:r>
        <w:rPr>
          <w:rFonts w:ascii="Arial" w:hAnsi="Arial"/>
          <w:sz w:val="20"/>
          <w:szCs w:val="20"/>
          <w:lang w:val="en-GB"/>
        </w:rPr>
        <w:t>. Contingent liabilities also arise in circumstances where a provision would otherwise be made but either it is not probable</w:t>
      </w:r>
      <w:r w:rsidR="00B21EDD">
        <w:rPr>
          <w:rFonts w:ascii="Arial" w:hAnsi="Arial"/>
          <w:sz w:val="20"/>
          <w:szCs w:val="20"/>
          <w:lang w:val="en-GB"/>
        </w:rPr>
        <w:t xml:space="preserve"> that an outflow of resources will be required or the amount of the obligation cannot be measured reliably.</w:t>
      </w:r>
    </w:p>
    <w:p w:rsidR="00B21EDD" w:rsidRDefault="00B21EDD" w:rsidP="00915EF3">
      <w:pPr>
        <w:jc w:val="both"/>
        <w:rPr>
          <w:rFonts w:ascii="Arial" w:hAnsi="Arial"/>
          <w:sz w:val="20"/>
          <w:szCs w:val="20"/>
          <w:lang w:val="en-GB"/>
        </w:rPr>
      </w:pPr>
    </w:p>
    <w:p w:rsidR="00B21EDD" w:rsidRDefault="00B21EDD" w:rsidP="00915EF3">
      <w:pPr>
        <w:jc w:val="both"/>
        <w:rPr>
          <w:rFonts w:ascii="Arial" w:hAnsi="Arial"/>
          <w:sz w:val="20"/>
          <w:szCs w:val="20"/>
          <w:lang w:val="en-GB"/>
        </w:rPr>
      </w:pPr>
      <w:r>
        <w:rPr>
          <w:rFonts w:ascii="Arial" w:hAnsi="Arial"/>
          <w:sz w:val="20"/>
          <w:szCs w:val="20"/>
          <w:lang w:val="en-GB"/>
        </w:rPr>
        <w:t xml:space="preserve">A contingent asset arises where an event has taken place that gives the </w:t>
      </w:r>
      <w:r w:rsidR="006D25D8">
        <w:rPr>
          <w:rFonts w:ascii="Arial" w:hAnsi="Arial"/>
          <w:sz w:val="20"/>
          <w:szCs w:val="20"/>
          <w:lang w:val="en-GB"/>
        </w:rPr>
        <w:t>College</w:t>
      </w:r>
      <w:r>
        <w:rPr>
          <w:rFonts w:ascii="Arial" w:hAnsi="Arial"/>
          <w:sz w:val="20"/>
          <w:szCs w:val="20"/>
          <w:lang w:val="en-GB"/>
        </w:rPr>
        <w:t xml:space="preserve"> a possible asset whose existence will only be confirmed by the occurrence or otherwise of uncertain future events not wholly within the control of the </w:t>
      </w:r>
      <w:r w:rsidR="006D25D8">
        <w:rPr>
          <w:rFonts w:ascii="Arial" w:hAnsi="Arial"/>
          <w:sz w:val="20"/>
          <w:szCs w:val="20"/>
          <w:lang w:val="en-GB"/>
        </w:rPr>
        <w:t>College</w:t>
      </w:r>
      <w:r>
        <w:rPr>
          <w:rFonts w:ascii="Arial" w:hAnsi="Arial"/>
          <w:sz w:val="20"/>
          <w:szCs w:val="20"/>
          <w:lang w:val="en-GB"/>
        </w:rPr>
        <w:t>.</w:t>
      </w:r>
    </w:p>
    <w:p w:rsidR="00B21EDD" w:rsidRDefault="00B21EDD" w:rsidP="00915EF3">
      <w:pPr>
        <w:jc w:val="both"/>
        <w:rPr>
          <w:rFonts w:ascii="Arial" w:hAnsi="Arial"/>
          <w:sz w:val="20"/>
          <w:szCs w:val="20"/>
          <w:lang w:val="en-GB"/>
        </w:rPr>
      </w:pPr>
    </w:p>
    <w:p w:rsidR="00915EF3" w:rsidRPr="00915EF3" w:rsidRDefault="00B21EDD" w:rsidP="00915EF3">
      <w:pPr>
        <w:jc w:val="both"/>
        <w:rPr>
          <w:rFonts w:ascii="Arial" w:hAnsi="Arial"/>
          <w:sz w:val="20"/>
          <w:szCs w:val="20"/>
          <w:lang w:val="en-GB"/>
        </w:rPr>
      </w:pPr>
      <w:r>
        <w:rPr>
          <w:rFonts w:ascii="Arial" w:hAnsi="Arial"/>
          <w:sz w:val="20"/>
          <w:szCs w:val="20"/>
          <w:lang w:val="en-GB"/>
        </w:rPr>
        <w:t>Contingent assets and liabilities are not recognised in the Balance Sheet but are disclosed in the notes.</w:t>
      </w:r>
      <w:r w:rsidR="00915EF3">
        <w:rPr>
          <w:rFonts w:ascii="Arial" w:hAnsi="Arial"/>
          <w:sz w:val="20"/>
          <w:szCs w:val="20"/>
          <w:lang w:val="en-GB"/>
        </w:rPr>
        <w:t xml:space="preserve">  </w:t>
      </w:r>
    </w:p>
    <w:p w:rsidR="00D84CEA" w:rsidRDefault="00D84CEA" w:rsidP="00D84CEA">
      <w:pPr>
        <w:jc w:val="both"/>
        <w:rPr>
          <w:rFonts w:ascii="Arial" w:hAnsi="Arial"/>
          <w:sz w:val="20"/>
          <w:szCs w:val="20"/>
          <w:lang w:val="en-GB"/>
        </w:rPr>
      </w:pPr>
    </w:p>
    <w:p w:rsidR="00D84CEA" w:rsidRDefault="00D84CEA" w:rsidP="00D84CEA">
      <w:pPr>
        <w:jc w:val="both"/>
        <w:rPr>
          <w:rFonts w:ascii="Arial" w:hAnsi="Arial"/>
          <w:sz w:val="20"/>
          <w:szCs w:val="20"/>
          <w:lang w:val="en-GB"/>
        </w:rPr>
      </w:pPr>
    </w:p>
    <w:p w:rsidR="00D84CEA" w:rsidRDefault="00D84CEA" w:rsidP="00D84CEA">
      <w:pPr>
        <w:jc w:val="both"/>
        <w:rPr>
          <w:rFonts w:ascii="Arial" w:hAnsi="Arial"/>
          <w:sz w:val="20"/>
          <w:szCs w:val="20"/>
          <w:lang w:val="en-GB"/>
        </w:rPr>
      </w:pPr>
    </w:p>
    <w:p w:rsidR="006C63EF" w:rsidRDefault="006C63EF" w:rsidP="00D84CEA">
      <w:pPr>
        <w:jc w:val="both"/>
        <w:rPr>
          <w:rFonts w:ascii="Arial" w:hAnsi="Arial"/>
          <w:sz w:val="20"/>
          <w:szCs w:val="20"/>
          <w:lang w:val="en-GB"/>
        </w:rPr>
      </w:pPr>
    </w:p>
    <w:p w:rsidR="006C63EF" w:rsidRDefault="006C63EF"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F62D73" w:rsidRDefault="00F62D73" w:rsidP="00D84CEA">
      <w:pPr>
        <w:jc w:val="both"/>
        <w:rPr>
          <w:rFonts w:ascii="Arial" w:hAnsi="Arial"/>
          <w:sz w:val="20"/>
          <w:szCs w:val="20"/>
          <w:lang w:val="en-GB"/>
        </w:rPr>
      </w:pPr>
    </w:p>
    <w:p w:rsidR="00F62D73" w:rsidRDefault="00F62D73" w:rsidP="00D84CEA">
      <w:pPr>
        <w:jc w:val="both"/>
        <w:rPr>
          <w:rFonts w:ascii="Arial" w:hAnsi="Arial"/>
          <w:sz w:val="20"/>
          <w:szCs w:val="20"/>
          <w:lang w:val="en-GB"/>
        </w:rPr>
      </w:pPr>
    </w:p>
    <w:p w:rsidR="00F62D73" w:rsidRDefault="00F62D73" w:rsidP="00D84CEA">
      <w:pPr>
        <w:jc w:val="both"/>
        <w:rPr>
          <w:rFonts w:ascii="Arial" w:hAnsi="Arial"/>
          <w:sz w:val="20"/>
          <w:szCs w:val="20"/>
          <w:lang w:val="en-GB"/>
        </w:rPr>
      </w:pPr>
    </w:p>
    <w:p w:rsidR="00F62D73" w:rsidRDefault="00F62D73" w:rsidP="00D84CEA">
      <w:pPr>
        <w:jc w:val="both"/>
        <w:rPr>
          <w:rFonts w:ascii="Arial" w:hAnsi="Arial"/>
          <w:sz w:val="20"/>
          <w:szCs w:val="20"/>
          <w:lang w:val="en-GB"/>
        </w:rPr>
      </w:pPr>
    </w:p>
    <w:p w:rsidR="00F62D73" w:rsidRDefault="00F62D73"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AC096C" w:rsidRDefault="00AC096C" w:rsidP="00D84CEA">
      <w:pPr>
        <w:jc w:val="both"/>
        <w:rPr>
          <w:rFonts w:ascii="Arial" w:hAnsi="Arial"/>
          <w:sz w:val="20"/>
          <w:szCs w:val="20"/>
          <w:lang w:val="en-GB"/>
        </w:rPr>
      </w:pPr>
    </w:p>
    <w:p w:rsidR="00C313A5" w:rsidRDefault="00F350C7" w:rsidP="00617B78">
      <w:pPr>
        <w:jc w:val="both"/>
        <w:rPr>
          <w:rFonts w:ascii="Arial" w:hAnsi="Arial" w:cs="Arial"/>
          <w:b/>
          <w:lang w:val="en-GB"/>
        </w:rPr>
      </w:pPr>
      <w:r w:rsidRPr="00623C40">
        <w:rPr>
          <w:rFonts w:ascii="Arial" w:hAnsi="Arial" w:cs="Arial"/>
          <w:b/>
          <w:lang w:val="en-GB"/>
        </w:rPr>
        <w:t>Notes to the financial statements</w:t>
      </w:r>
      <w:r w:rsidR="00864E80">
        <w:rPr>
          <w:rFonts w:ascii="Arial" w:hAnsi="Arial" w:cs="Arial"/>
          <w:b/>
          <w:lang w:val="en-GB"/>
        </w:rPr>
        <w:t xml:space="preserve"> for the year ended 31 July 2018</w:t>
      </w:r>
    </w:p>
    <w:p w:rsidR="00F350C7" w:rsidRPr="00623C40" w:rsidRDefault="00F350C7" w:rsidP="00617B78">
      <w:pPr>
        <w:jc w:val="both"/>
        <w:rPr>
          <w:rFonts w:ascii="Arial" w:hAnsi="Arial" w:cs="Arial"/>
          <w:sz w:val="20"/>
          <w:szCs w:val="20"/>
          <w:lang w:val="en-GB"/>
        </w:rPr>
      </w:pPr>
    </w:p>
    <w:p w:rsidR="0006008B" w:rsidRPr="00623C40" w:rsidRDefault="00EA11AB" w:rsidP="00617B78">
      <w:pPr>
        <w:jc w:val="both"/>
        <w:rPr>
          <w:rFonts w:ascii="Arial" w:hAnsi="Arial" w:cs="Arial"/>
          <w:sz w:val="20"/>
          <w:szCs w:val="20"/>
          <w:u w:val="single"/>
          <w:lang w:val="en-GB"/>
        </w:rPr>
      </w:pPr>
      <w:r>
        <w:rPr>
          <w:rFonts w:ascii="Arial" w:hAnsi="Arial" w:cs="Arial"/>
          <w:b/>
          <w:sz w:val="20"/>
          <w:szCs w:val="20"/>
          <w:lang w:val="en-GB"/>
        </w:rPr>
        <w:t xml:space="preserve"> </w:t>
      </w:r>
      <w:r w:rsidR="00CC6890">
        <w:rPr>
          <w:rFonts w:ascii="Arial" w:hAnsi="Arial" w:cs="Arial"/>
          <w:b/>
          <w:sz w:val="20"/>
          <w:szCs w:val="20"/>
          <w:lang w:val="en-GB"/>
        </w:rPr>
        <w:t>1</w:t>
      </w:r>
      <w:r w:rsidR="00623C40">
        <w:rPr>
          <w:rFonts w:ascii="Arial" w:hAnsi="Arial" w:cs="Arial"/>
          <w:b/>
          <w:sz w:val="20"/>
          <w:szCs w:val="20"/>
          <w:lang w:val="en-GB"/>
        </w:rPr>
        <w:t>.</w:t>
      </w:r>
      <w:r w:rsidR="00C313A5" w:rsidRPr="00623C40">
        <w:rPr>
          <w:rFonts w:ascii="Arial" w:hAnsi="Arial" w:cs="Arial"/>
          <w:b/>
          <w:sz w:val="20"/>
          <w:szCs w:val="20"/>
          <w:lang w:val="en-GB"/>
        </w:rPr>
        <w:tab/>
      </w:r>
      <w:r w:rsidR="007716E5">
        <w:rPr>
          <w:rFonts w:ascii="Arial" w:hAnsi="Arial" w:cs="Arial"/>
          <w:b/>
          <w:sz w:val="20"/>
          <w:szCs w:val="20"/>
          <w:lang w:val="en-GB"/>
        </w:rPr>
        <w:t>Tuition fees and education contracts</w:t>
      </w:r>
    </w:p>
    <w:tbl>
      <w:tblPr>
        <w:tblW w:w="8988" w:type="dxa"/>
        <w:tblLayout w:type="fixed"/>
        <w:tblLook w:val="0000" w:firstRow="0" w:lastRow="0" w:firstColumn="0" w:lastColumn="0" w:noHBand="0" w:noVBand="0"/>
      </w:tblPr>
      <w:tblGrid>
        <w:gridCol w:w="5628"/>
        <w:gridCol w:w="1440"/>
        <w:gridCol w:w="480"/>
        <w:gridCol w:w="1440"/>
      </w:tblGrid>
      <w:tr w:rsidR="0006008B" w:rsidRPr="00623C40" w:rsidTr="00D0448F">
        <w:tc>
          <w:tcPr>
            <w:tcW w:w="5628" w:type="dxa"/>
          </w:tcPr>
          <w:p w:rsidR="0006008B" w:rsidRPr="00623C40" w:rsidRDefault="0006008B" w:rsidP="00D0448F">
            <w:pPr>
              <w:pStyle w:val="TableText"/>
              <w:rPr>
                <w:rFonts w:ascii="Arial" w:hAnsi="Arial" w:cs="Arial"/>
              </w:rPr>
            </w:pPr>
          </w:p>
        </w:tc>
        <w:tc>
          <w:tcPr>
            <w:tcW w:w="1440" w:type="dxa"/>
          </w:tcPr>
          <w:p w:rsidR="0006008B" w:rsidRPr="00623C40" w:rsidRDefault="00046984"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201</w:t>
            </w:r>
            <w:r w:rsidR="00864E80">
              <w:rPr>
                <w:rFonts w:ascii="Arial" w:hAnsi="Arial" w:cs="Arial"/>
                <w:b/>
              </w:rPr>
              <w:t>8</w:t>
            </w:r>
          </w:p>
        </w:tc>
        <w:tc>
          <w:tcPr>
            <w:tcW w:w="48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06008B" w:rsidRPr="00623C40" w:rsidRDefault="00864E80"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06008B" w:rsidRPr="00623C40" w:rsidTr="00D0448F">
        <w:tc>
          <w:tcPr>
            <w:tcW w:w="5628" w:type="dxa"/>
          </w:tcPr>
          <w:p w:rsidR="0006008B" w:rsidRPr="00623C40" w:rsidRDefault="0006008B" w:rsidP="00D0448F">
            <w:pPr>
              <w:pStyle w:val="TableText"/>
              <w:rPr>
                <w:rFonts w:ascii="Arial" w:hAnsi="Arial" w:cs="Arial"/>
              </w:rPr>
            </w:pPr>
          </w:p>
        </w:tc>
        <w:tc>
          <w:tcPr>
            <w:tcW w:w="144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06008B" w:rsidRPr="00623C40" w:rsidTr="00D0448F">
        <w:tc>
          <w:tcPr>
            <w:tcW w:w="5628" w:type="dxa"/>
          </w:tcPr>
          <w:p w:rsidR="0006008B" w:rsidRPr="00623C40" w:rsidRDefault="0006008B" w:rsidP="00D0448F">
            <w:pPr>
              <w:pStyle w:val="TableText"/>
              <w:rPr>
                <w:rFonts w:ascii="Arial" w:hAnsi="Arial" w:cs="Arial"/>
              </w:rPr>
            </w:pPr>
          </w:p>
        </w:tc>
        <w:tc>
          <w:tcPr>
            <w:tcW w:w="144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48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r>
      <w:tr w:rsidR="0006008B" w:rsidRPr="00623C40" w:rsidTr="00D0448F">
        <w:tc>
          <w:tcPr>
            <w:tcW w:w="5628" w:type="dxa"/>
          </w:tcPr>
          <w:p w:rsidR="0006008B" w:rsidRPr="00623C40" w:rsidRDefault="0006008B" w:rsidP="00D0448F">
            <w:pPr>
              <w:pStyle w:val="TableText"/>
              <w:rPr>
                <w:rFonts w:ascii="Arial" w:hAnsi="Arial" w:cs="Arial"/>
              </w:rPr>
            </w:pPr>
            <w:r>
              <w:rPr>
                <w:rFonts w:ascii="Arial" w:hAnsi="Arial" w:cs="Arial"/>
              </w:rPr>
              <w:t>Full-time home and EU students</w:t>
            </w:r>
          </w:p>
        </w:tc>
        <w:tc>
          <w:tcPr>
            <w:tcW w:w="1440" w:type="dxa"/>
          </w:tcPr>
          <w:p w:rsidR="0006008B" w:rsidRPr="00623C40" w:rsidRDefault="00046984" w:rsidP="00864E80">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864E80">
              <w:rPr>
                <w:rFonts w:ascii="Arial" w:hAnsi="Arial" w:cs="Arial"/>
                <w:b/>
              </w:rPr>
              <w:t>567</w:t>
            </w:r>
          </w:p>
        </w:tc>
        <w:tc>
          <w:tcPr>
            <w:tcW w:w="48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Pr>
          <w:p w:rsidR="0006008B" w:rsidRPr="00623C40" w:rsidRDefault="0006008B" w:rsidP="00864E80">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864E80">
              <w:rPr>
                <w:rFonts w:ascii="Arial" w:hAnsi="Arial" w:cs="Arial"/>
              </w:rPr>
              <w:t>423</w:t>
            </w:r>
          </w:p>
        </w:tc>
      </w:tr>
      <w:tr w:rsidR="0006008B" w:rsidRPr="00623C40" w:rsidTr="00D0448F">
        <w:tc>
          <w:tcPr>
            <w:tcW w:w="5628" w:type="dxa"/>
          </w:tcPr>
          <w:p w:rsidR="0006008B" w:rsidRPr="00623C40" w:rsidRDefault="0006008B" w:rsidP="00D0448F">
            <w:pPr>
              <w:pStyle w:val="TableText"/>
              <w:rPr>
                <w:rFonts w:ascii="Arial" w:hAnsi="Arial" w:cs="Arial"/>
              </w:rPr>
            </w:pPr>
            <w:r>
              <w:rPr>
                <w:rFonts w:ascii="Arial" w:hAnsi="Arial" w:cs="Arial"/>
              </w:rPr>
              <w:t>Part-time students</w:t>
            </w:r>
          </w:p>
        </w:tc>
        <w:tc>
          <w:tcPr>
            <w:tcW w:w="1440" w:type="dxa"/>
          </w:tcPr>
          <w:p w:rsidR="0006008B" w:rsidRPr="00623C40" w:rsidRDefault="00046984" w:rsidP="006A4FDD">
            <w:pPr>
              <w:pStyle w:val="TableFigure"/>
              <w:tabs>
                <w:tab w:val="clear" w:pos="720"/>
                <w:tab w:val="clear" w:pos="1440"/>
                <w:tab w:val="clear" w:pos="2304"/>
                <w:tab w:val="decimal" w:pos="884"/>
              </w:tabs>
              <w:jc w:val="both"/>
              <w:rPr>
                <w:rFonts w:ascii="Arial" w:hAnsi="Arial" w:cs="Arial"/>
                <w:b/>
              </w:rPr>
            </w:pPr>
            <w:r>
              <w:rPr>
                <w:rFonts w:ascii="Arial" w:hAnsi="Arial" w:cs="Arial"/>
                <w:b/>
              </w:rPr>
              <w:t>2</w:t>
            </w:r>
            <w:r w:rsidR="00864E80">
              <w:rPr>
                <w:rFonts w:ascii="Arial" w:hAnsi="Arial" w:cs="Arial"/>
                <w:b/>
              </w:rPr>
              <w:t>06</w:t>
            </w:r>
          </w:p>
        </w:tc>
        <w:tc>
          <w:tcPr>
            <w:tcW w:w="48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Pr>
          <w:p w:rsidR="0006008B" w:rsidRPr="00623C40" w:rsidRDefault="00864E80" w:rsidP="00D0448F">
            <w:pPr>
              <w:pStyle w:val="TableFigure"/>
              <w:tabs>
                <w:tab w:val="clear" w:pos="720"/>
                <w:tab w:val="clear" w:pos="1440"/>
                <w:tab w:val="clear" w:pos="2304"/>
                <w:tab w:val="decimal" w:pos="884"/>
              </w:tabs>
              <w:jc w:val="both"/>
              <w:rPr>
                <w:rFonts w:ascii="Arial" w:hAnsi="Arial" w:cs="Arial"/>
              </w:rPr>
            </w:pPr>
            <w:r>
              <w:rPr>
                <w:rFonts w:ascii="Arial" w:hAnsi="Arial" w:cs="Arial"/>
              </w:rPr>
              <w:t>268</w:t>
            </w:r>
          </w:p>
        </w:tc>
      </w:tr>
      <w:tr w:rsidR="0006008B" w:rsidRPr="00623C40" w:rsidTr="00D0448F">
        <w:tc>
          <w:tcPr>
            <w:tcW w:w="5628" w:type="dxa"/>
            <w:tcBorders>
              <w:top w:val="single" w:sz="4" w:space="0" w:color="auto"/>
            </w:tcBorders>
          </w:tcPr>
          <w:p w:rsidR="0006008B" w:rsidRPr="00623C40" w:rsidRDefault="0006008B" w:rsidP="00D0448F">
            <w:pPr>
              <w:pStyle w:val="TableText"/>
              <w:rPr>
                <w:rFonts w:ascii="Arial" w:hAnsi="Arial" w:cs="Arial"/>
              </w:rPr>
            </w:pPr>
          </w:p>
        </w:tc>
        <w:tc>
          <w:tcPr>
            <w:tcW w:w="1440" w:type="dxa"/>
            <w:tcBorders>
              <w:top w:val="single" w:sz="4" w:space="0" w:color="auto"/>
            </w:tcBorders>
          </w:tcPr>
          <w:p w:rsidR="0006008B" w:rsidRPr="00623C40" w:rsidRDefault="001E5C73" w:rsidP="00624EFF">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864E80">
              <w:rPr>
                <w:rFonts w:ascii="Arial" w:hAnsi="Arial" w:cs="Arial"/>
                <w:b/>
              </w:rPr>
              <w:t>773</w:t>
            </w:r>
          </w:p>
        </w:tc>
        <w:tc>
          <w:tcPr>
            <w:tcW w:w="480" w:type="dxa"/>
            <w:tcBorders>
              <w:top w:val="single" w:sz="4" w:space="0" w:color="auto"/>
            </w:tcBorders>
          </w:tcPr>
          <w:p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rsidR="0006008B" w:rsidRPr="00623C40" w:rsidRDefault="0006008B" w:rsidP="00046984">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864E80">
              <w:rPr>
                <w:rFonts w:ascii="Arial" w:hAnsi="Arial" w:cs="Arial"/>
              </w:rPr>
              <w:t>691</w:t>
            </w:r>
          </w:p>
        </w:tc>
      </w:tr>
    </w:tbl>
    <w:p w:rsidR="000A2835" w:rsidRPr="00623C40" w:rsidRDefault="000A2835" w:rsidP="00617B78">
      <w:pPr>
        <w:jc w:val="both"/>
        <w:rPr>
          <w:rFonts w:ascii="Arial" w:hAnsi="Arial" w:cs="Arial"/>
          <w:b/>
          <w:sz w:val="20"/>
          <w:szCs w:val="20"/>
          <w:lang w:val="en-GB"/>
        </w:rPr>
      </w:pPr>
    </w:p>
    <w:p w:rsidR="00C313A5" w:rsidRPr="00623C40" w:rsidRDefault="00EA11AB" w:rsidP="00617B78">
      <w:pPr>
        <w:jc w:val="both"/>
        <w:rPr>
          <w:rFonts w:ascii="Arial" w:hAnsi="Arial" w:cs="Arial"/>
          <w:sz w:val="20"/>
          <w:szCs w:val="20"/>
          <w:lang w:val="en-GB"/>
        </w:rPr>
      </w:pPr>
      <w:r>
        <w:rPr>
          <w:rFonts w:ascii="Arial" w:hAnsi="Arial" w:cs="Arial"/>
          <w:b/>
          <w:sz w:val="20"/>
          <w:szCs w:val="20"/>
          <w:lang w:val="en-GB"/>
        </w:rPr>
        <w:t xml:space="preserve"> </w:t>
      </w:r>
      <w:r w:rsidR="00CC6890">
        <w:rPr>
          <w:rFonts w:ascii="Arial" w:hAnsi="Arial" w:cs="Arial"/>
          <w:b/>
          <w:sz w:val="20"/>
          <w:szCs w:val="20"/>
          <w:lang w:val="en-GB"/>
        </w:rPr>
        <w:t>2</w:t>
      </w:r>
      <w:r w:rsidR="00623C40">
        <w:rPr>
          <w:rFonts w:ascii="Arial" w:hAnsi="Arial" w:cs="Arial"/>
          <w:b/>
          <w:sz w:val="20"/>
          <w:szCs w:val="20"/>
          <w:lang w:val="en-GB"/>
        </w:rPr>
        <w:t>.</w:t>
      </w:r>
      <w:r w:rsidR="00C313A5" w:rsidRPr="00623C40">
        <w:rPr>
          <w:rFonts w:ascii="Arial" w:hAnsi="Arial" w:cs="Arial"/>
          <w:b/>
          <w:sz w:val="20"/>
          <w:szCs w:val="20"/>
          <w:lang w:val="en-GB"/>
        </w:rPr>
        <w:tab/>
        <w:t xml:space="preserve">Funding </w:t>
      </w:r>
      <w:r w:rsidR="00FB0810" w:rsidRPr="00623C40">
        <w:rPr>
          <w:rFonts w:ascii="Arial" w:hAnsi="Arial" w:cs="Arial"/>
          <w:b/>
          <w:sz w:val="20"/>
          <w:szCs w:val="20"/>
          <w:lang w:val="en-GB"/>
        </w:rPr>
        <w:t>body</w:t>
      </w:r>
      <w:r w:rsidR="00C313A5" w:rsidRPr="00623C40">
        <w:rPr>
          <w:rFonts w:ascii="Arial" w:hAnsi="Arial" w:cs="Arial"/>
          <w:b/>
          <w:sz w:val="20"/>
          <w:szCs w:val="20"/>
          <w:lang w:val="en-GB"/>
        </w:rPr>
        <w:t xml:space="preserve"> grants</w:t>
      </w:r>
    </w:p>
    <w:tbl>
      <w:tblPr>
        <w:tblW w:w="8988" w:type="dxa"/>
        <w:tblLayout w:type="fixed"/>
        <w:tblLook w:val="0000" w:firstRow="0" w:lastRow="0" w:firstColumn="0" w:lastColumn="0" w:noHBand="0" w:noVBand="0"/>
      </w:tblPr>
      <w:tblGrid>
        <w:gridCol w:w="5628"/>
        <w:gridCol w:w="1440"/>
        <w:gridCol w:w="480"/>
        <w:gridCol w:w="1440"/>
      </w:tblGrid>
      <w:tr w:rsidR="00710841" w:rsidRPr="00623C40" w:rsidTr="00944920">
        <w:tc>
          <w:tcPr>
            <w:tcW w:w="5628" w:type="dxa"/>
          </w:tcPr>
          <w:p w:rsidR="00710841" w:rsidRPr="00623C40" w:rsidRDefault="00710841" w:rsidP="00AE7EA5">
            <w:pPr>
              <w:pStyle w:val="TableText"/>
              <w:rPr>
                <w:rFonts w:ascii="Arial" w:hAnsi="Arial" w:cs="Arial"/>
              </w:rPr>
            </w:pPr>
          </w:p>
        </w:tc>
        <w:tc>
          <w:tcPr>
            <w:tcW w:w="1440" w:type="dxa"/>
          </w:tcPr>
          <w:p w:rsidR="00710841"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1440" w:type="dxa"/>
          </w:tcPr>
          <w:p w:rsidR="00710841"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710841" w:rsidRPr="00623C40" w:rsidTr="00944920">
        <w:tc>
          <w:tcPr>
            <w:tcW w:w="5628" w:type="dxa"/>
          </w:tcPr>
          <w:p w:rsidR="00710841" w:rsidRPr="00623C40" w:rsidRDefault="00710841" w:rsidP="00AE7EA5">
            <w:pPr>
              <w:pStyle w:val="TableText"/>
              <w:rPr>
                <w:rFonts w:ascii="Arial" w:hAnsi="Arial" w:cs="Arial"/>
              </w:rPr>
            </w:pPr>
          </w:p>
        </w:tc>
        <w:tc>
          <w:tcPr>
            <w:tcW w:w="144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144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710841" w:rsidRPr="00623C40" w:rsidTr="00944920">
        <w:tc>
          <w:tcPr>
            <w:tcW w:w="5628" w:type="dxa"/>
          </w:tcPr>
          <w:p w:rsidR="00710841" w:rsidRPr="00623C40" w:rsidRDefault="00710841" w:rsidP="00AE7EA5">
            <w:pPr>
              <w:pStyle w:val="TableText"/>
              <w:rPr>
                <w:rFonts w:ascii="Arial" w:hAnsi="Arial" w:cs="Arial"/>
              </w:rPr>
            </w:pPr>
          </w:p>
        </w:tc>
        <w:tc>
          <w:tcPr>
            <w:tcW w:w="144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48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144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r>
      <w:tr w:rsidR="00710841" w:rsidRPr="00623C40" w:rsidTr="00944920">
        <w:tc>
          <w:tcPr>
            <w:tcW w:w="5628" w:type="dxa"/>
          </w:tcPr>
          <w:p w:rsidR="00710841" w:rsidRPr="00623C40" w:rsidRDefault="00710841" w:rsidP="00AE7EA5">
            <w:pPr>
              <w:pStyle w:val="TableText"/>
              <w:rPr>
                <w:rFonts w:ascii="Arial" w:hAnsi="Arial" w:cs="Arial"/>
              </w:rPr>
            </w:pPr>
            <w:r w:rsidRPr="00623C40">
              <w:rPr>
                <w:rFonts w:ascii="Arial" w:hAnsi="Arial" w:cs="Arial"/>
              </w:rPr>
              <w:t>Recurrent grant</w:t>
            </w:r>
          </w:p>
        </w:tc>
        <w:tc>
          <w:tcPr>
            <w:tcW w:w="1440" w:type="dxa"/>
          </w:tcPr>
          <w:p w:rsidR="00710841" w:rsidRPr="00623C40" w:rsidRDefault="000C6A5B"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8,304</w:t>
            </w:r>
          </w:p>
        </w:tc>
        <w:tc>
          <w:tcPr>
            <w:tcW w:w="480" w:type="dxa"/>
          </w:tcPr>
          <w:p w:rsidR="00710841" w:rsidRPr="00623C40" w:rsidRDefault="00710841" w:rsidP="00617B78">
            <w:pPr>
              <w:pStyle w:val="TableFigure"/>
              <w:tabs>
                <w:tab w:val="clear" w:pos="720"/>
                <w:tab w:val="clear" w:pos="1440"/>
                <w:tab w:val="clear" w:pos="2304"/>
                <w:tab w:val="decimal" w:pos="884"/>
              </w:tabs>
              <w:jc w:val="both"/>
              <w:rPr>
                <w:rFonts w:ascii="Arial" w:hAnsi="Arial" w:cs="Arial"/>
              </w:rPr>
            </w:pPr>
          </w:p>
        </w:tc>
        <w:tc>
          <w:tcPr>
            <w:tcW w:w="1440" w:type="dxa"/>
          </w:tcPr>
          <w:p w:rsidR="00155E47" w:rsidRPr="00623C40" w:rsidRDefault="00864E80" w:rsidP="00864E80">
            <w:pPr>
              <w:pStyle w:val="TableFigure"/>
              <w:tabs>
                <w:tab w:val="clear" w:pos="720"/>
                <w:tab w:val="clear" w:pos="1440"/>
                <w:tab w:val="clear" w:pos="2304"/>
                <w:tab w:val="decimal" w:pos="884"/>
              </w:tabs>
              <w:jc w:val="both"/>
              <w:rPr>
                <w:rFonts w:ascii="Arial" w:hAnsi="Arial" w:cs="Arial"/>
              </w:rPr>
            </w:pPr>
            <w:r>
              <w:rPr>
                <w:rFonts w:ascii="Arial" w:hAnsi="Arial" w:cs="Arial"/>
              </w:rPr>
              <w:t>8</w:t>
            </w:r>
            <w:r w:rsidR="00046984">
              <w:rPr>
                <w:rFonts w:ascii="Arial" w:hAnsi="Arial" w:cs="Arial"/>
              </w:rPr>
              <w:t>,</w:t>
            </w:r>
            <w:r>
              <w:rPr>
                <w:rFonts w:ascii="Arial" w:hAnsi="Arial" w:cs="Arial"/>
              </w:rPr>
              <w:t>096</w:t>
            </w:r>
          </w:p>
        </w:tc>
      </w:tr>
      <w:tr w:rsidR="0006008B" w:rsidRPr="00623C40" w:rsidTr="00D0448F">
        <w:tc>
          <w:tcPr>
            <w:tcW w:w="5628" w:type="dxa"/>
          </w:tcPr>
          <w:p w:rsidR="0006008B" w:rsidRPr="00623C40" w:rsidRDefault="0006008B" w:rsidP="00D0448F">
            <w:pPr>
              <w:pStyle w:val="TableText"/>
              <w:rPr>
                <w:rFonts w:ascii="Arial" w:hAnsi="Arial" w:cs="Arial"/>
              </w:rPr>
            </w:pPr>
            <w:r w:rsidRPr="00623C40">
              <w:rPr>
                <w:rFonts w:ascii="Arial" w:hAnsi="Arial" w:cs="Arial"/>
              </w:rPr>
              <w:t>Specific grants</w:t>
            </w:r>
          </w:p>
        </w:tc>
        <w:tc>
          <w:tcPr>
            <w:tcW w:w="1440" w:type="dxa"/>
          </w:tcPr>
          <w:p w:rsidR="0006008B" w:rsidRPr="00623C40" w:rsidRDefault="00864E80"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704</w:t>
            </w:r>
          </w:p>
        </w:tc>
        <w:tc>
          <w:tcPr>
            <w:tcW w:w="480" w:type="dxa"/>
          </w:tcPr>
          <w:p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Pr>
          <w:p w:rsidR="00155E47" w:rsidRPr="00623C40" w:rsidRDefault="00864E80" w:rsidP="00155E47">
            <w:pPr>
              <w:pStyle w:val="TableFigure"/>
              <w:tabs>
                <w:tab w:val="clear" w:pos="720"/>
                <w:tab w:val="clear" w:pos="1440"/>
                <w:tab w:val="clear" w:pos="2304"/>
                <w:tab w:val="decimal" w:pos="884"/>
              </w:tabs>
              <w:jc w:val="both"/>
              <w:rPr>
                <w:rFonts w:ascii="Arial" w:hAnsi="Arial" w:cs="Arial"/>
              </w:rPr>
            </w:pPr>
            <w:r>
              <w:rPr>
                <w:rFonts w:ascii="Arial" w:hAnsi="Arial" w:cs="Arial"/>
              </w:rPr>
              <w:t>705</w:t>
            </w:r>
          </w:p>
        </w:tc>
      </w:tr>
      <w:tr w:rsidR="00710841" w:rsidRPr="00623C40" w:rsidTr="00944920">
        <w:tc>
          <w:tcPr>
            <w:tcW w:w="5628" w:type="dxa"/>
            <w:tcBorders>
              <w:bottom w:val="single" w:sz="4" w:space="0" w:color="auto"/>
            </w:tcBorders>
          </w:tcPr>
          <w:p w:rsidR="00710841" w:rsidRPr="00623C40" w:rsidRDefault="00C21F28" w:rsidP="00AE7EA5">
            <w:pPr>
              <w:pStyle w:val="TableText"/>
              <w:rPr>
                <w:rFonts w:ascii="Arial" w:hAnsi="Arial" w:cs="Arial"/>
              </w:rPr>
            </w:pPr>
            <w:r>
              <w:rPr>
                <w:rFonts w:ascii="Arial" w:hAnsi="Arial" w:cs="Arial"/>
              </w:rPr>
              <w:t>Capital Grant</w:t>
            </w:r>
          </w:p>
        </w:tc>
        <w:tc>
          <w:tcPr>
            <w:tcW w:w="1440" w:type="dxa"/>
            <w:tcBorders>
              <w:bottom w:val="single" w:sz="4" w:space="0" w:color="auto"/>
            </w:tcBorders>
          </w:tcPr>
          <w:p w:rsidR="00710841" w:rsidRPr="00623C40" w:rsidRDefault="000C6A5B" w:rsidP="00046984">
            <w:pPr>
              <w:pStyle w:val="TableFigure"/>
              <w:tabs>
                <w:tab w:val="clear" w:pos="720"/>
                <w:tab w:val="clear" w:pos="1440"/>
                <w:tab w:val="clear" w:pos="2304"/>
                <w:tab w:val="decimal" w:pos="884"/>
              </w:tabs>
              <w:jc w:val="both"/>
              <w:rPr>
                <w:rFonts w:ascii="Arial" w:hAnsi="Arial" w:cs="Arial"/>
                <w:b/>
              </w:rPr>
            </w:pPr>
            <w:r>
              <w:rPr>
                <w:rFonts w:ascii="Arial" w:hAnsi="Arial" w:cs="Arial"/>
                <w:b/>
              </w:rPr>
              <w:t>1,458</w:t>
            </w:r>
          </w:p>
        </w:tc>
        <w:tc>
          <w:tcPr>
            <w:tcW w:w="480" w:type="dxa"/>
            <w:tcBorders>
              <w:bottom w:val="single" w:sz="4" w:space="0" w:color="auto"/>
            </w:tcBorders>
          </w:tcPr>
          <w:p w:rsidR="00710841" w:rsidRPr="00623C40" w:rsidRDefault="00710841" w:rsidP="00617B78">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rsidR="00155E47" w:rsidRPr="00623C40" w:rsidRDefault="00C21F28" w:rsidP="00046984">
            <w:pPr>
              <w:pStyle w:val="TableFigure"/>
              <w:tabs>
                <w:tab w:val="clear" w:pos="720"/>
                <w:tab w:val="clear" w:pos="1440"/>
                <w:tab w:val="clear" w:pos="2304"/>
                <w:tab w:val="decimal" w:pos="884"/>
              </w:tabs>
              <w:jc w:val="both"/>
              <w:rPr>
                <w:rFonts w:ascii="Arial" w:hAnsi="Arial" w:cs="Arial"/>
              </w:rPr>
            </w:pPr>
            <w:r>
              <w:rPr>
                <w:rFonts w:ascii="Arial" w:hAnsi="Arial" w:cs="Arial"/>
              </w:rPr>
              <w:t>1,9</w:t>
            </w:r>
            <w:r w:rsidR="00046984">
              <w:rPr>
                <w:rFonts w:ascii="Arial" w:hAnsi="Arial" w:cs="Arial"/>
              </w:rPr>
              <w:t>7</w:t>
            </w:r>
            <w:r w:rsidR="00864E80">
              <w:rPr>
                <w:rFonts w:ascii="Arial" w:hAnsi="Arial" w:cs="Arial"/>
              </w:rPr>
              <w:t>6</w:t>
            </w:r>
          </w:p>
        </w:tc>
      </w:tr>
      <w:tr w:rsidR="00710841" w:rsidRPr="00623C40" w:rsidTr="00944920">
        <w:tc>
          <w:tcPr>
            <w:tcW w:w="5628" w:type="dxa"/>
            <w:tcBorders>
              <w:top w:val="single" w:sz="4" w:space="0" w:color="auto"/>
            </w:tcBorders>
          </w:tcPr>
          <w:p w:rsidR="00710841" w:rsidRDefault="00710841" w:rsidP="00AE7EA5">
            <w:pPr>
              <w:pStyle w:val="TableText"/>
              <w:rPr>
                <w:rFonts w:ascii="Arial" w:hAnsi="Arial" w:cs="Arial"/>
              </w:rPr>
            </w:pPr>
          </w:p>
          <w:p w:rsidR="00141AE1" w:rsidRDefault="00141AE1" w:rsidP="00AE7EA5">
            <w:pPr>
              <w:pStyle w:val="TableText"/>
              <w:rPr>
                <w:rFonts w:ascii="Arial" w:hAnsi="Arial" w:cs="Arial"/>
              </w:rPr>
            </w:pPr>
          </w:p>
          <w:p w:rsidR="00C8149B" w:rsidRPr="005C1A8A" w:rsidRDefault="00C8149B" w:rsidP="00AE7EA5">
            <w:pPr>
              <w:pStyle w:val="TableText"/>
              <w:rPr>
                <w:rFonts w:ascii="Arial" w:hAnsi="Arial" w:cs="Arial"/>
                <w:b/>
              </w:rPr>
            </w:pPr>
            <w:r w:rsidRPr="005C1A8A">
              <w:rPr>
                <w:rFonts w:ascii="Arial" w:hAnsi="Arial" w:cs="Arial"/>
                <w:b/>
              </w:rPr>
              <w:t>3.       Other Income</w:t>
            </w:r>
          </w:p>
        </w:tc>
        <w:tc>
          <w:tcPr>
            <w:tcW w:w="1440" w:type="dxa"/>
            <w:tcBorders>
              <w:top w:val="single" w:sz="4" w:space="0" w:color="auto"/>
            </w:tcBorders>
          </w:tcPr>
          <w:p w:rsidR="00710841" w:rsidRPr="00623C40" w:rsidRDefault="00C21F28" w:rsidP="00046984">
            <w:pPr>
              <w:pStyle w:val="TableFigure"/>
              <w:tabs>
                <w:tab w:val="clear" w:pos="720"/>
                <w:tab w:val="clear" w:pos="1440"/>
                <w:tab w:val="clear" w:pos="2304"/>
                <w:tab w:val="decimal" w:pos="884"/>
              </w:tabs>
              <w:jc w:val="both"/>
              <w:rPr>
                <w:rFonts w:ascii="Arial" w:hAnsi="Arial" w:cs="Arial"/>
                <w:b/>
              </w:rPr>
            </w:pPr>
            <w:r>
              <w:rPr>
                <w:rFonts w:ascii="Arial" w:hAnsi="Arial" w:cs="Arial"/>
                <w:b/>
              </w:rPr>
              <w:t>10,</w:t>
            </w:r>
            <w:r w:rsidR="00864E80">
              <w:rPr>
                <w:rFonts w:ascii="Arial" w:hAnsi="Arial" w:cs="Arial"/>
                <w:b/>
              </w:rPr>
              <w:t>466</w:t>
            </w:r>
          </w:p>
        </w:tc>
        <w:tc>
          <w:tcPr>
            <w:tcW w:w="480" w:type="dxa"/>
            <w:tcBorders>
              <w:top w:val="single" w:sz="4" w:space="0" w:color="auto"/>
            </w:tcBorders>
          </w:tcPr>
          <w:p w:rsidR="00710841" w:rsidRPr="00623C40" w:rsidRDefault="00710841"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rsidR="00710841" w:rsidRPr="00623C40" w:rsidRDefault="00864E80" w:rsidP="00617B78">
            <w:pPr>
              <w:pStyle w:val="TableFigure"/>
              <w:tabs>
                <w:tab w:val="clear" w:pos="720"/>
                <w:tab w:val="clear" w:pos="1440"/>
                <w:tab w:val="clear" w:pos="2304"/>
                <w:tab w:val="decimal" w:pos="884"/>
              </w:tabs>
              <w:jc w:val="both"/>
              <w:rPr>
                <w:rFonts w:ascii="Arial" w:hAnsi="Arial" w:cs="Arial"/>
              </w:rPr>
            </w:pPr>
            <w:r>
              <w:rPr>
                <w:rFonts w:ascii="Arial" w:hAnsi="Arial" w:cs="Arial"/>
              </w:rPr>
              <w:t>10,777</w:t>
            </w:r>
          </w:p>
        </w:tc>
      </w:tr>
      <w:tr w:rsidR="008E61FC" w:rsidRPr="00623C40" w:rsidTr="00C522C6">
        <w:tc>
          <w:tcPr>
            <w:tcW w:w="5628" w:type="dxa"/>
          </w:tcPr>
          <w:p w:rsidR="008E61FC" w:rsidRPr="00623C40" w:rsidRDefault="008E61FC" w:rsidP="00C522C6">
            <w:pPr>
              <w:pStyle w:val="TableText"/>
              <w:rPr>
                <w:rFonts w:ascii="Arial" w:hAnsi="Arial" w:cs="Arial"/>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8E61FC" w:rsidRPr="00623C40" w:rsidTr="00C522C6">
        <w:tc>
          <w:tcPr>
            <w:tcW w:w="5628" w:type="dxa"/>
          </w:tcPr>
          <w:p w:rsidR="008E61FC" w:rsidRPr="00623C40" w:rsidRDefault="008E61FC" w:rsidP="00C522C6">
            <w:pPr>
              <w:pStyle w:val="TableText"/>
              <w:rPr>
                <w:rFonts w:ascii="Arial" w:hAnsi="Arial" w:cs="Arial"/>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8E61FC" w:rsidRPr="00623C40" w:rsidTr="00C522C6">
        <w:tc>
          <w:tcPr>
            <w:tcW w:w="5628" w:type="dxa"/>
          </w:tcPr>
          <w:p w:rsidR="008E61FC" w:rsidRPr="00623C40" w:rsidRDefault="008E61FC" w:rsidP="00C522C6">
            <w:pPr>
              <w:pStyle w:val="TableText"/>
              <w:rPr>
                <w:rFonts w:ascii="Arial" w:hAnsi="Arial" w:cs="Arial"/>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48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r>
      <w:tr w:rsidR="008E61FC" w:rsidRPr="00623C40" w:rsidTr="00C522C6">
        <w:tc>
          <w:tcPr>
            <w:tcW w:w="5628" w:type="dxa"/>
          </w:tcPr>
          <w:p w:rsidR="008E61FC" w:rsidRPr="00623C40" w:rsidRDefault="008E61FC" w:rsidP="00C522C6">
            <w:pPr>
              <w:pStyle w:val="TableText"/>
              <w:rPr>
                <w:rFonts w:ascii="Arial" w:hAnsi="Arial" w:cs="Arial"/>
              </w:rPr>
            </w:pPr>
            <w:r>
              <w:rPr>
                <w:rFonts w:ascii="Arial" w:hAnsi="Arial" w:cs="Arial"/>
              </w:rPr>
              <w:t>European Projects</w:t>
            </w: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893</w:t>
            </w:r>
          </w:p>
        </w:tc>
        <w:tc>
          <w:tcPr>
            <w:tcW w:w="48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rPr>
            </w:pPr>
            <w:r>
              <w:rPr>
                <w:rFonts w:ascii="Arial" w:hAnsi="Arial" w:cs="Arial"/>
              </w:rPr>
              <w:t>688</w:t>
            </w:r>
          </w:p>
        </w:tc>
      </w:tr>
      <w:tr w:rsidR="008E61FC" w:rsidRPr="00623C40" w:rsidTr="00C522C6">
        <w:tc>
          <w:tcPr>
            <w:tcW w:w="5628" w:type="dxa"/>
          </w:tcPr>
          <w:p w:rsidR="008E61FC" w:rsidRPr="00623C40" w:rsidRDefault="008E61FC" w:rsidP="00C522C6">
            <w:pPr>
              <w:pStyle w:val="TableText"/>
              <w:rPr>
                <w:rFonts w:ascii="Arial" w:hAnsi="Arial" w:cs="Arial"/>
              </w:rPr>
            </w:pPr>
            <w:r>
              <w:rPr>
                <w:rFonts w:ascii="Arial" w:hAnsi="Arial" w:cs="Arial"/>
              </w:rPr>
              <w:t>Nursery</w:t>
            </w: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398</w:t>
            </w:r>
          </w:p>
        </w:tc>
        <w:tc>
          <w:tcPr>
            <w:tcW w:w="48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rPr>
            </w:pPr>
          </w:p>
        </w:tc>
        <w:tc>
          <w:tcPr>
            <w:tcW w:w="1440" w:type="dxa"/>
          </w:tcPr>
          <w:p w:rsidR="008E61FC" w:rsidRPr="00623C40" w:rsidRDefault="008E61FC" w:rsidP="00C522C6">
            <w:pPr>
              <w:pStyle w:val="TableFigure"/>
              <w:tabs>
                <w:tab w:val="clear" w:pos="720"/>
                <w:tab w:val="clear" w:pos="1440"/>
                <w:tab w:val="clear" w:pos="2304"/>
                <w:tab w:val="decimal" w:pos="884"/>
              </w:tabs>
              <w:jc w:val="both"/>
              <w:rPr>
                <w:rFonts w:ascii="Arial" w:hAnsi="Arial" w:cs="Arial"/>
              </w:rPr>
            </w:pPr>
            <w:r>
              <w:rPr>
                <w:rFonts w:ascii="Arial" w:hAnsi="Arial" w:cs="Arial"/>
              </w:rPr>
              <w:t>423</w:t>
            </w:r>
          </w:p>
        </w:tc>
      </w:tr>
      <w:tr w:rsidR="008E61FC" w:rsidRPr="00623C40" w:rsidTr="00C522C6">
        <w:tc>
          <w:tcPr>
            <w:tcW w:w="5628" w:type="dxa"/>
            <w:tcBorders>
              <w:bottom w:val="single" w:sz="4" w:space="0" w:color="auto"/>
            </w:tcBorders>
          </w:tcPr>
          <w:p w:rsidR="008E61FC" w:rsidRPr="00623C40" w:rsidRDefault="008E61FC" w:rsidP="00C522C6">
            <w:pPr>
              <w:pStyle w:val="TableText"/>
              <w:rPr>
                <w:rFonts w:ascii="Arial" w:hAnsi="Arial" w:cs="Arial"/>
              </w:rPr>
            </w:pPr>
            <w:r>
              <w:rPr>
                <w:rFonts w:ascii="Arial" w:hAnsi="Arial" w:cs="Arial"/>
              </w:rPr>
              <w:t>Miscellaneous</w:t>
            </w:r>
          </w:p>
        </w:tc>
        <w:tc>
          <w:tcPr>
            <w:tcW w:w="1440" w:type="dxa"/>
            <w:tcBorders>
              <w:bottom w:val="single" w:sz="4" w:space="0" w:color="auto"/>
            </w:tcBorders>
          </w:tcPr>
          <w:p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216</w:t>
            </w:r>
          </w:p>
        </w:tc>
        <w:tc>
          <w:tcPr>
            <w:tcW w:w="480" w:type="dxa"/>
            <w:tcBorders>
              <w:bottom w:val="single" w:sz="4" w:space="0" w:color="auto"/>
            </w:tcBorders>
          </w:tcPr>
          <w:p w:rsidR="008E61FC" w:rsidRPr="00623C40" w:rsidRDefault="008E61FC" w:rsidP="00C522C6">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rsidR="008E61FC" w:rsidRPr="00623C40" w:rsidRDefault="008E61FC" w:rsidP="00C522C6">
            <w:pPr>
              <w:pStyle w:val="TableFigure"/>
              <w:tabs>
                <w:tab w:val="clear" w:pos="720"/>
                <w:tab w:val="clear" w:pos="1440"/>
                <w:tab w:val="clear" w:pos="2304"/>
                <w:tab w:val="decimal" w:pos="884"/>
              </w:tabs>
              <w:jc w:val="both"/>
              <w:rPr>
                <w:rFonts w:ascii="Arial" w:hAnsi="Arial" w:cs="Arial"/>
              </w:rPr>
            </w:pPr>
            <w:r>
              <w:rPr>
                <w:rFonts w:ascii="Arial" w:hAnsi="Arial" w:cs="Arial"/>
              </w:rPr>
              <w:t>394</w:t>
            </w:r>
          </w:p>
        </w:tc>
      </w:tr>
    </w:tbl>
    <w:p w:rsidR="00C313A5" w:rsidRPr="00863207" w:rsidRDefault="00863207" w:rsidP="00617B78">
      <w:pPr>
        <w:jc w:val="both"/>
        <w:rPr>
          <w:rFonts w:ascii="Arial" w:hAnsi="Arial" w:cs="Arial"/>
          <w:b/>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863207">
        <w:rPr>
          <w:rFonts w:ascii="Arial" w:hAnsi="Arial" w:cs="Arial"/>
          <w:b/>
          <w:sz w:val="20"/>
          <w:szCs w:val="20"/>
          <w:lang w:val="en-GB"/>
        </w:rPr>
        <w:t xml:space="preserve">       1</w:t>
      </w:r>
      <w:r>
        <w:rPr>
          <w:rFonts w:ascii="Arial" w:hAnsi="Arial" w:cs="Arial"/>
          <w:b/>
          <w:sz w:val="20"/>
          <w:szCs w:val="20"/>
          <w:lang w:val="en-GB"/>
        </w:rPr>
        <w:t>,</w:t>
      </w:r>
      <w:r w:rsidRPr="00863207">
        <w:rPr>
          <w:rFonts w:ascii="Arial" w:hAnsi="Arial" w:cs="Arial"/>
          <w:b/>
          <w:sz w:val="20"/>
          <w:szCs w:val="20"/>
          <w:lang w:val="en-GB"/>
        </w:rPr>
        <w:t>507</w:t>
      </w:r>
      <w:r w:rsidRPr="00863207">
        <w:rPr>
          <w:rFonts w:ascii="Arial" w:hAnsi="Arial" w:cs="Arial"/>
          <w:b/>
          <w:sz w:val="20"/>
          <w:szCs w:val="20"/>
          <w:lang w:val="en-GB"/>
        </w:rPr>
        <w:tab/>
      </w:r>
      <w:r>
        <w:rPr>
          <w:rFonts w:ascii="Arial" w:hAnsi="Arial" w:cs="Arial"/>
          <w:b/>
          <w:sz w:val="20"/>
          <w:szCs w:val="20"/>
          <w:lang w:val="en-GB"/>
        </w:rPr>
        <w:tab/>
        <w:t xml:space="preserve">   </w:t>
      </w:r>
      <w:r w:rsidRPr="00863207">
        <w:rPr>
          <w:rFonts w:ascii="Arial" w:hAnsi="Arial" w:cs="Arial"/>
          <w:sz w:val="20"/>
          <w:szCs w:val="20"/>
          <w:lang w:val="en-GB"/>
        </w:rPr>
        <w:t>1</w:t>
      </w:r>
      <w:r w:rsidR="00F62D73">
        <w:rPr>
          <w:rFonts w:ascii="Arial" w:hAnsi="Arial" w:cs="Arial"/>
          <w:sz w:val="20"/>
          <w:szCs w:val="20"/>
          <w:lang w:val="en-GB"/>
        </w:rPr>
        <w:t>,</w:t>
      </w:r>
      <w:r w:rsidRPr="00863207">
        <w:rPr>
          <w:rFonts w:ascii="Arial" w:hAnsi="Arial" w:cs="Arial"/>
          <w:sz w:val="20"/>
          <w:szCs w:val="20"/>
          <w:lang w:val="en-GB"/>
        </w:rPr>
        <w:t>505</w:t>
      </w:r>
    </w:p>
    <w:p w:rsidR="00A821A8" w:rsidRPr="00863207" w:rsidRDefault="00A821A8" w:rsidP="00617B78">
      <w:pPr>
        <w:jc w:val="both"/>
        <w:rPr>
          <w:rFonts w:ascii="Arial" w:hAnsi="Arial" w:cs="Arial"/>
          <w:b/>
          <w:sz w:val="20"/>
          <w:szCs w:val="20"/>
          <w:lang w:val="en-GB"/>
        </w:rPr>
      </w:pPr>
    </w:p>
    <w:p w:rsidR="0043288D" w:rsidRPr="00623C40" w:rsidRDefault="00EA11AB" w:rsidP="00617B78">
      <w:pPr>
        <w:jc w:val="both"/>
        <w:rPr>
          <w:rFonts w:ascii="Arial" w:hAnsi="Arial" w:cs="Arial"/>
          <w:b/>
          <w:sz w:val="20"/>
          <w:szCs w:val="20"/>
          <w:lang w:val="en-GB"/>
        </w:rPr>
      </w:pPr>
      <w:r>
        <w:rPr>
          <w:rFonts w:ascii="Arial" w:hAnsi="Arial" w:cs="Arial"/>
          <w:b/>
          <w:sz w:val="20"/>
          <w:szCs w:val="20"/>
          <w:lang w:val="en-GB"/>
        </w:rPr>
        <w:t xml:space="preserve"> </w:t>
      </w:r>
      <w:r w:rsidR="00F62D73">
        <w:rPr>
          <w:rFonts w:ascii="Arial" w:hAnsi="Arial" w:cs="Arial"/>
          <w:b/>
          <w:sz w:val="20"/>
          <w:szCs w:val="20"/>
          <w:lang w:val="en-GB"/>
        </w:rPr>
        <w:t>4</w:t>
      </w:r>
      <w:r w:rsidR="0089639F" w:rsidRPr="00C16682">
        <w:rPr>
          <w:rFonts w:ascii="Arial" w:hAnsi="Arial" w:cs="Arial"/>
          <w:b/>
          <w:sz w:val="20"/>
          <w:szCs w:val="20"/>
          <w:lang w:val="en-GB"/>
        </w:rPr>
        <w:t>.</w:t>
      </w:r>
      <w:r w:rsidR="00C313A5" w:rsidRPr="00623C40">
        <w:rPr>
          <w:rFonts w:ascii="Arial" w:hAnsi="Arial" w:cs="Arial"/>
          <w:sz w:val="20"/>
          <w:szCs w:val="20"/>
          <w:lang w:val="en-GB"/>
        </w:rPr>
        <w:tab/>
      </w:r>
      <w:r w:rsidR="00C313A5" w:rsidRPr="00623C40">
        <w:rPr>
          <w:rFonts w:ascii="Arial" w:hAnsi="Arial" w:cs="Arial"/>
          <w:b/>
          <w:sz w:val="20"/>
          <w:szCs w:val="20"/>
          <w:lang w:val="en-GB"/>
        </w:rPr>
        <w:t>Staff costs</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1440"/>
        <w:gridCol w:w="480"/>
        <w:gridCol w:w="1440"/>
      </w:tblGrid>
      <w:tr w:rsidR="003634CD" w:rsidRPr="00623C40" w:rsidTr="0043288D">
        <w:tc>
          <w:tcPr>
            <w:tcW w:w="5628" w:type="dxa"/>
            <w:tcBorders>
              <w:top w:val="nil"/>
              <w:left w:val="nil"/>
              <w:bottom w:val="nil"/>
              <w:right w:val="nil"/>
            </w:tcBorders>
          </w:tcPr>
          <w:p w:rsidR="003634CD" w:rsidRPr="00623C40" w:rsidRDefault="003634CD" w:rsidP="00AE7EA5">
            <w:pPr>
              <w:pStyle w:val="TableText"/>
              <w:rPr>
                <w:rFonts w:ascii="Arial" w:hAnsi="Arial" w:cs="Arial"/>
              </w:rPr>
            </w:pPr>
          </w:p>
        </w:tc>
        <w:tc>
          <w:tcPr>
            <w:tcW w:w="1440" w:type="dxa"/>
            <w:tcBorders>
              <w:top w:val="nil"/>
              <w:left w:val="nil"/>
              <w:bottom w:val="nil"/>
              <w:right w:val="nil"/>
            </w:tcBorders>
          </w:tcPr>
          <w:p w:rsidR="003634CD"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Borders>
              <w:top w:val="nil"/>
              <w:left w:val="nil"/>
              <w:bottom w:val="nil"/>
              <w:right w:val="nil"/>
            </w:tcBorders>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Borders>
              <w:top w:val="nil"/>
              <w:left w:val="nil"/>
              <w:bottom w:val="nil"/>
              <w:right w:val="nil"/>
            </w:tcBorders>
          </w:tcPr>
          <w:p w:rsidR="003634CD"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3634CD" w:rsidRPr="00623C40" w:rsidTr="0043288D">
        <w:tc>
          <w:tcPr>
            <w:tcW w:w="5628" w:type="dxa"/>
            <w:tcBorders>
              <w:top w:val="nil"/>
              <w:left w:val="nil"/>
              <w:bottom w:val="nil"/>
              <w:right w:val="nil"/>
            </w:tcBorders>
          </w:tcPr>
          <w:p w:rsidR="003634CD" w:rsidRPr="00623C40" w:rsidRDefault="003634CD" w:rsidP="00AE7EA5">
            <w:pPr>
              <w:pStyle w:val="TableText"/>
              <w:rPr>
                <w:rFonts w:ascii="Arial" w:hAnsi="Arial" w:cs="Arial"/>
              </w:rPr>
            </w:pPr>
          </w:p>
        </w:tc>
        <w:tc>
          <w:tcPr>
            <w:tcW w:w="1440" w:type="dxa"/>
            <w:tcBorders>
              <w:top w:val="nil"/>
              <w:left w:val="nil"/>
              <w:bottom w:val="nil"/>
              <w:right w:val="nil"/>
            </w:tcBorders>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Borders>
              <w:top w:val="nil"/>
              <w:left w:val="nil"/>
              <w:bottom w:val="nil"/>
              <w:right w:val="nil"/>
            </w:tcBorders>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Borders>
              <w:top w:val="nil"/>
              <w:left w:val="nil"/>
              <w:bottom w:val="nil"/>
              <w:right w:val="nil"/>
            </w:tcBorders>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3634CD" w:rsidRPr="00623C40" w:rsidTr="0043288D">
        <w:tc>
          <w:tcPr>
            <w:tcW w:w="5628" w:type="dxa"/>
            <w:tcBorders>
              <w:top w:val="nil"/>
              <w:left w:val="nil"/>
              <w:bottom w:val="nil"/>
              <w:right w:val="nil"/>
            </w:tcBorders>
          </w:tcPr>
          <w:p w:rsidR="003634CD" w:rsidRPr="00623C40" w:rsidRDefault="003634CD" w:rsidP="00AE7EA5">
            <w:pPr>
              <w:pStyle w:val="TableText"/>
              <w:rPr>
                <w:rFonts w:ascii="Arial" w:hAnsi="Arial" w:cs="Arial"/>
              </w:rPr>
            </w:pPr>
          </w:p>
        </w:tc>
        <w:tc>
          <w:tcPr>
            <w:tcW w:w="1440" w:type="dxa"/>
            <w:tcBorders>
              <w:top w:val="nil"/>
              <w:left w:val="nil"/>
              <w:bottom w:val="nil"/>
              <w:right w:val="nil"/>
            </w:tcBorders>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480" w:type="dxa"/>
            <w:tcBorders>
              <w:top w:val="nil"/>
              <w:left w:val="nil"/>
              <w:bottom w:val="nil"/>
              <w:right w:val="nil"/>
            </w:tcBorders>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Borders>
              <w:top w:val="nil"/>
              <w:left w:val="nil"/>
              <w:bottom w:val="nil"/>
              <w:right w:val="nil"/>
            </w:tcBorders>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r>
      <w:tr w:rsidR="003634CD" w:rsidRPr="00623C40" w:rsidTr="0043288D">
        <w:tc>
          <w:tcPr>
            <w:tcW w:w="5628" w:type="dxa"/>
            <w:tcBorders>
              <w:top w:val="nil"/>
              <w:left w:val="nil"/>
              <w:bottom w:val="nil"/>
              <w:right w:val="nil"/>
            </w:tcBorders>
          </w:tcPr>
          <w:p w:rsidR="003634CD" w:rsidRPr="00623C40" w:rsidRDefault="000C2171" w:rsidP="00AE7EA5">
            <w:pPr>
              <w:pStyle w:val="TableText"/>
              <w:rPr>
                <w:rFonts w:ascii="Arial" w:hAnsi="Arial" w:cs="Arial"/>
              </w:rPr>
            </w:pPr>
            <w:r>
              <w:rPr>
                <w:rFonts w:ascii="Arial" w:hAnsi="Arial" w:cs="Arial"/>
              </w:rPr>
              <w:t>Salaries</w:t>
            </w:r>
            <w:r w:rsidR="003634CD" w:rsidRPr="00623C40">
              <w:rPr>
                <w:rFonts w:ascii="Arial" w:hAnsi="Arial" w:cs="Arial"/>
              </w:rPr>
              <w:t xml:space="preserve"> </w:t>
            </w:r>
          </w:p>
        </w:tc>
        <w:tc>
          <w:tcPr>
            <w:tcW w:w="1440" w:type="dxa"/>
            <w:tcBorders>
              <w:top w:val="nil"/>
              <w:left w:val="nil"/>
              <w:bottom w:val="nil"/>
              <w:right w:val="nil"/>
            </w:tcBorders>
          </w:tcPr>
          <w:p w:rsidR="003634CD" w:rsidRPr="00623C40" w:rsidRDefault="000C2171" w:rsidP="00046984">
            <w:pPr>
              <w:pStyle w:val="TableFigure"/>
              <w:tabs>
                <w:tab w:val="clear" w:pos="720"/>
                <w:tab w:val="clear" w:pos="1440"/>
                <w:tab w:val="clear" w:pos="2304"/>
                <w:tab w:val="decimal" w:pos="884"/>
              </w:tabs>
              <w:jc w:val="both"/>
              <w:rPr>
                <w:rFonts w:ascii="Arial" w:hAnsi="Arial" w:cs="Arial"/>
                <w:b/>
              </w:rPr>
            </w:pPr>
            <w:r>
              <w:rPr>
                <w:rFonts w:ascii="Arial" w:hAnsi="Arial" w:cs="Arial"/>
                <w:b/>
              </w:rPr>
              <w:t>6,</w:t>
            </w:r>
            <w:r w:rsidR="004F6C3D">
              <w:rPr>
                <w:rFonts w:ascii="Arial" w:hAnsi="Arial" w:cs="Arial"/>
                <w:b/>
              </w:rPr>
              <w:t>892</w:t>
            </w:r>
          </w:p>
        </w:tc>
        <w:tc>
          <w:tcPr>
            <w:tcW w:w="480" w:type="dxa"/>
            <w:tcBorders>
              <w:top w:val="nil"/>
              <w:left w:val="nil"/>
              <w:bottom w:val="nil"/>
              <w:right w:val="nil"/>
            </w:tcBorders>
          </w:tcPr>
          <w:p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nil"/>
              <w:left w:val="nil"/>
              <w:bottom w:val="nil"/>
              <w:right w:val="nil"/>
            </w:tcBorders>
          </w:tcPr>
          <w:p w:rsidR="003634CD" w:rsidRPr="00150AFA" w:rsidRDefault="00046984" w:rsidP="00864E80">
            <w:pPr>
              <w:pStyle w:val="TableFigure"/>
              <w:tabs>
                <w:tab w:val="clear" w:pos="720"/>
                <w:tab w:val="clear" w:pos="1440"/>
                <w:tab w:val="clear" w:pos="2304"/>
                <w:tab w:val="decimal" w:pos="884"/>
              </w:tabs>
              <w:jc w:val="both"/>
              <w:rPr>
                <w:rFonts w:ascii="Arial" w:hAnsi="Arial" w:cs="Arial"/>
              </w:rPr>
            </w:pPr>
            <w:r>
              <w:rPr>
                <w:rFonts w:ascii="Arial" w:hAnsi="Arial" w:cs="Arial"/>
              </w:rPr>
              <w:t>6,</w:t>
            </w:r>
            <w:r w:rsidR="00864E80">
              <w:rPr>
                <w:rFonts w:ascii="Arial" w:hAnsi="Arial" w:cs="Arial"/>
              </w:rPr>
              <w:t>770</w:t>
            </w:r>
          </w:p>
        </w:tc>
      </w:tr>
      <w:tr w:rsidR="003634CD" w:rsidRPr="00623C40" w:rsidTr="0043288D">
        <w:tc>
          <w:tcPr>
            <w:tcW w:w="5628" w:type="dxa"/>
            <w:tcBorders>
              <w:top w:val="nil"/>
              <w:left w:val="nil"/>
              <w:bottom w:val="nil"/>
              <w:right w:val="nil"/>
            </w:tcBorders>
          </w:tcPr>
          <w:p w:rsidR="003634CD" w:rsidRPr="00623C40" w:rsidRDefault="003634CD" w:rsidP="00AE7EA5">
            <w:pPr>
              <w:pStyle w:val="TableText"/>
              <w:rPr>
                <w:rFonts w:ascii="Arial" w:hAnsi="Arial" w:cs="Arial"/>
              </w:rPr>
            </w:pPr>
            <w:r w:rsidRPr="00623C40">
              <w:rPr>
                <w:rFonts w:ascii="Arial" w:hAnsi="Arial" w:cs="Arial"/>
              </w:rPr>
              <w:t>Social security costs</w:t>
            </w:r>
          </w:p>
        </w:tc>
        <w:tc>
          <w:tcPr>
            <w:tcW w:w="1440" w:type="dxa"/>
            <w:tcBorders>
              <w:top w:val="nil"/>
              <w:left w:val="nil"/>
              <w:bottom w:val="nil"/>
              <w:right w:val="nil"/>
            </w:tcBorders>
          </w:tcPr>
          <w:p w:rsidR="003634CD" w:rsidRPr="00623C40" w:rsidRDefault="004F6C3D"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709</w:t>
            </w:r>
          </w:p>
        </w:tc>
        <w:tc>
          <w:tcPr>
            <w:tcW w:w="480" w:type="dxa"/>
            <w:tcBorders>
              <w:top w:val="nil"/>
              <w:left w:val="nil"/>
              <w:bottom w:val="nil"/>
              <w:right w:val="nil"/>
            </w:tcBorders>
          </w:tcPr>
          <w:p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nil"/>
              <w:left w:val="nil"/>
              <w:bottom w:val="nil"/>
              <w:right w:val="nil"/>
            </w:tcBorders>
          </w:tcPr>
          <w:p w:rsidR="003634CD" w:rsidRPr="00150AFA" w:rsidRDefault="00864E80" w:rsidP="00046984">
            <w:pPr>
              <w:pStyle w:val="TableFigure"/>
              <w:tabs>
                <w:tab w:val="clear" w:pos="720"/>
                <w:tab w:val="clear" w:pos="1440"/>
                <w:tab w:val="clear" w:pos="2304"/>
                <w:tab w:val="decimal" w:pos="884"/>
              </w:tabs>
              <w:jc w:val="both"/>
              <w:rPr>
                <w:rFonts w:ascii="Arial" w:hAnsi="Arial" w:cs="Arial"/>
              </w:rPr>
            </w:pPr>
            <w:r>
              <w:rPr>
                <w:rFonts w:ascii="Arial" w:hAnsi="Arial" w:cs="Arial"/>
              </w:rPr>
              <w:t>704</w:t>
            </w:r>
          </w:p>
        </w:tc>
      </w:tr>
      <w:tr w:rsidR="003634CD" w:rsidRPr="00623C40" w:rsidTr="0043288D">
        <w:trPr>
          <w:trHeight w:val="379"/>
        </w:trPr>
        <w:tc>
          <w:tcPr>
            <w:tcW w:w="5628" w:type="dxa"/>
            <w:tcBorders>
              <w:top w:val="nil"/>
              <w:left w:val="nil"/>
              <w:bottom w:val="single" w:sz="4" w:space="0" w:color="auto"/>
              <w:right w:val="nil"/>
            </w:tcBorders>
          </w:tcPr>
          <w:p w:rsidR="003634CD" w:rsidRPr="00623C40" w:rsidRDefault="003634CD" w:rsidP="00AE7EA5">
            <w:pPr>
              <w:pStyle w:val="TableText"/>
              <w:rPr>
                <w:rFonts w:ascii="Arial" w:hAnsi="Arial" w:cs="Arial"/>
                <w:highlight w:val="yellow"/>
              </w:rPr>
            </w:pPr>
            <w:r w:rsidRPr="00623C40">
              <w:rPr>
                <w:rFonts w:ascii="Arial" w:hAnsi="Arial" w:cs="Arial"/>
              </w:rPr>
              <w:t xml:space="preserve">Other pension costs </w:t>
            </w:r>
          </w:p>
        </w:tc>
        <w:tc>
          <w:tcPr>
            <w:tcW w:w="1440" w:type="dxa"/>
            <w:tcBorders>
              <w:top w:val="nil"/>
              <w:left w:val="nil"/>
              <w:bottom w:val="single" w:sz="4" w:space="0" w:color="auto"/>
              <w:right w:val="nil"/>
            </w:tcBorders>
          </w:tcPr>
          <w:p w:rsidR="003634CD" w:rsidRPr="00623C40" w:rsidRDefault="00FD6244" w:rsidP="000C6A5B">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0C6A5B">
              <w:rPr>
                <w:rFonts w:ascii="Arial" w:hAnsi="Arial" w:cs="Arial"/>
                <w:b/>
              </w:rPr>
              <w:t>421</w:t>
            </w:r>
          </w:p>
        </w:tc>
        <w:tc>
          <w:tcPr>
            <w:tcW w:w="480" w:type="dxa"/>
            <w:tcBorders>
              <w:top w:val="nil"/>
              <w:left w:val="nil"/>
              <w:bottom w:val="single" w:sz="4" w:space="0" w:color="auto"/>
              <w:right w:val="nil"/>
            </w:tcBorders>
          </w:tcPr>
          <w:p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nil"/>
              <w:left w:val="nil"/>
              <w:bottom w:val="single" w:sz="4" w:space="0" w:color="auto"/>
              <w:right w:val="nil"/>
            </w:tcBorders>
          </w:tcPr>
          <w:p w:rsidR="003634CD" w:rsidRPr="00150AFA" w:rsidRDefault="000C2171" w:rsidP="00864E80">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FD6244">
              <w:rPr>
                <w:rFonts w:ascii="Arial" w:hAnsi="Arial" w:cs="Arial"/>
              </w:rPr>
              <w:t>,</w:t>
            </w:r>
            <w:r w:rsidR="00864E80">
              <w:rPr>
                <w:rFonts w:ascii="Arial" w:hAnsi="Arial" w:cs="Arial"/>
              </w:rPr>
              <w:t>3</w:t>
            </w:r>
            <w:r w:rsidR="00046984">
              <w:rPr>
                <w:rFonts w:ascii="Arial" w:hAnsi="Arial" w:cs="Arial"/>
              </w:rPr>
              <w:t>08</w:t>
            </w:r>
          </w:p>
        </w:tc>
      </w:tr>
      <w:tr w:rsidR="003634CD" w:rsidRPr="00623C40" w:rsidTr="0043288D">
        <w:tc>
          <w:tcPr>
            <w:tcW w:w="5628" w:type="dxa"/>
            <w:tcBorders>
              <w:top w:val="single" w:sz="4" w:space="0" w:color="auto"/>
              <w:left w:val="nil"/>
              <w:bottom w:val="nil"/>
              <w:right w:val="nil"/>
            </w:tcBorders>
          </w:tcPr>
          <w:p w:rsidR="003634CD" w:rsidRPr="00623C40" w:rsidRDefault="003634CD" w:rsidP="00AE7EA5">
            <w:pPr>
              <w:pStyle w:val="TableText"/>
              <w:rPr>
                <w:rFonts w:ascii="Arial" w:hAnsi="Arial" w:cs="Arial"/>
              </w:rPr>
            </w:pPr>
          </w:p>
        </w:tc>
        <w:tc>
          <w:tcPr>
            <w:tcW w:w="1440" w:type="dxa"/>
            <w:tcBorders>
              <w:top w:val="single" w:sz="4" w:space="0" w:color="auto"/>
              <w:left w:val="nil"/>
              <w:bottom w:val="nil"/>
              <w:right w:val="nil"/>
            </w:tcBorders>
          </w:tcPr>
          <w:p w:rsidR="003634CD" w:rsidRPr="00623C40" w:rsidRDefault="000C6A5B" w:rsidP="000C6A5B">
            <w:pPr>
              <w:pStyle w:val="TableFigure"/>
              <w:tabs>
                <w:tab w:val="clear" w:pos="720"/>
                <w:tab w:val="clear" w:pos="1440"/>
                <w:tab w:val="clear" w:pos="2304"/>
                <w:tab w:val="decimal" w:pos="884"/>
              </w:tabs>
              <w:jc w:val="both"/>
              <w:rPr>
                <w:rFonts w:ascii="Arial" w:hAnsi="Arial" w:cs="Arial"/>
                <w:b/>
              </w:rPr>
            </w:pPr>
            <w:r>
              <w:rPr>
                <w:rFonts w:ascii="Arial" w:hAnsi="Arial" w:cs="Arial"/>
                <w:b/>
              </w:rPr>
              <w:t>9</w:t>
            </w:r>
            <w:r w:rsidR="000C2171">
              <w:rPr>
                <w:rFonts w:ascii="Arial" w:hAnsi="Arial" w:cs="Arial"/>
                <w:b/>
              </w:rPr>
              <w:t>,</w:t>
            </w:r>
            <w:r>
              <w:rPr>
                <w:rFonts w:ascii="Arial" w:hAnsi="Arial" w:cs="Arial"/>
                <w:b/>
              </w:rPr>
              <w:t>022</w:t>
            </w:r>
          </w:p>
        </w:tc>
        <w:tc>
          <w:tcPr>
            <w:tcW w:w="480" w:type="dxa"/>
            <w:tcBorders>
              <w:top w:val="single" w:sz="4" w:space="0" w:color="auto"/>
              <w:left w:val="nil"/>
              <w:bottom w:val="nil"/>
              <w:right w:val="nil"/>
            </w:tcBorders>
          </w:tcPr>
          <w:p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left w:val="nil"/>
              <w:bottom w:val="nil"/>
              <w:right w:val="nil"/>
            </w:tcBorders>
          </w:tcPr>
          <w:p w:rsidR="003634CD" w:rsidRPr="00150AFA" w:rsidRDefault="000C2171" w:rsidP="00864E80">
            <w:pPr>
              <w:pStyle w:val="TableFigure"/>
              <w:tabs>
                <w:tab w:val="clear" w:pos="720"/>
                <w:tab w:val="clear" w:pos="1440"/>
                <w:tab w:val="clear" w:pos="2304"/>
                <w:tab w:val="decimal" w:pos="884"/>
              </w:tabs>
              <w:jc w:val="both"/>
              <w:rPr>
                <w:rFonts w:ascii="Arial" w:hAnsi="Arial" w:cs="Arial"/>
              </w:rPr>
            </w:pPr>
            <w:r>
              <w:rPr>
                <w:rFonts w:ascii="Arial" w:hAnsi="Arial" w:cs="Arial"/>
              </w:rPr>
              <w:t>8,</w:t>
            </w:r>
            <w:r w:rsidR="00864E80">
              <w:rPr>
                <w:rFonts w:ascii="Arial" w:hAnsi="Arial" w:cs="Arial"/>
              </w:rPr>
              <w:t>782</w:t>
            </w:r>
          </w:p>
        </w:tc>
      </w:tr>
    </w:tbl>
    <w:p w:rsidR="00C313A5" w:rsidRPr="00623C40" w:rsidRDefault="00C313A5" w:rsidP="00617B78">
      <w:pPr>
        <w:jc w:val="both"/>
        <w:rPr>
          <w:rFonts w:ascii="Arial" w:hAnsi="Arial" w:cs="Arial"/>
          <w:sz w:val="20"/>
          <w:szCs w:val="20"/>
          <w:lang w:val="en-GB"/>
        </w:rPr>
      </w:pPr>
    </w:p>
    <w:tbl>
      <w:tblPr>
        <w:tblW w:w="8988" w:type="dxa"/>
        <w:tblLayout w:type="fixed"/>
        <w:tblLook w:val="0000" w:firstRow="0" w:lastRow="0" w:firstColumn="0" w:lastColumn="0" w:noHBand="0" w:noVBand="0"/>
      </w:tblPr>
      <w:tblGrid>
        <w:gridCol w:w="5628"/>
        <w:gridCol w:w="1440"/>
        <w:gridCol w:w="480"/>
        <w:gridCol w:w="1440"/>
      </w:tblGrid>
      <w:tr w:rsidR="003634CD" w:rsidRPr="00623C40" w:rsidTr="0043288D">
        <w:tc>
          <w:tcPr>
            <w:tcW w:w="5628" w:type="dxa"/>
            <w:tcBorders>
              <w:bottom w:val="single" w:sz="4" w:space="0" w:color="auto"/>
            </w:tcBorders>
          </w:tcPr>
          <w:p w:rsidR="003634CD" w:rsidRPr="00623C40" w:rsidRDefault="003634CD" w:rsidP="00AE7EA5">
            <w:pPr>
              <w:pStyle w:val="TableText"/>
              <w:rPr>
                <w:rFonts w:ascii="Arial" w:hAnsi="Arial" w:cs="Arial"/>
              </w:rPr>
            </w:pPr>
            <w:r w:rsidRPr="00623C40">
              <w:rPr>
                <w:rFonts w:ascii="Arial" w:hAnsi="Arial" w:cs="Arial"/>
              </w:rPr>
              <w:t>Restructuring costs</w:t>
            </w:r>
          </w:p>
        </w:tc>
        <w:tc>
          <w:tcPr>
            <w:tcW w:w="1440" w:type="dxa"/>
            <w:tcBorders>
              <w:bottom w:val="single" w:sz="4" w:space="0" w:color="auto"/>
            </w:tcBorders>
          </w:tcPr>
          <w:p w:rsidR="003634CD" w:rsidRPr="00623C40" w:rsidRDefault="004F6C3D"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11</w:t>
            </w:r>
            <w:r w:rsidR="000C2171">
              <w:rPr>
                <w:rFonts w:ascii="Arial" w:hAnsi="Arial" w:cs="Arial"/>
                <w:b/>
              </w:rPr>
              <w:t>3</w:t>
            </w:r>
          </w:p>
        </w:tc>
        <w:tc>
          <w:tcPr>
            <w:tcW w:w="480" w:type="dxa"/>
            <w:tcBorders>
              <w:bottom w:val="single" w:sz="4" w:space="0" w:color="auto"/>
            </w:tcBorders>
          </w:tcPr>
          <w:p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rsidR="003634CD" w:rsidRPr="00150AFA" w:rsidRDefault="004F6C3D" w:rsidP="00617B78">
            <w:pPr>
              <w:pStyle w:val="TableFigure"/>
              <w:tabs>
                <w:tab w:val="clear" w:pos="720"/>
                <w:tab w:val="clear" w:pos="1440"/>
                <w:tab w:val="clear" w:pos="2304"/>
                <w:tab w:val="decimal" w:pos="884"/>
              </w:tabs>
              <w:jc w:val="both"/>
              <w:rPr>
                <w:rFonts w:ascii="Arial" w:hAnsi="Arial" w:cs="Arial"/>
              </w:rPr>
            </w:pPr>
            <w:r>
              <w:rPr>
                <w:rFonts w:ascii="Arial" w:hAnsi="Arial" w:cs="Arial"/>
              </w:rPr>
              <w:t>16</w:t>
            </w:r>
            <w:r w:rsidR="00046984">
              <w:rPr>
                <w:rFonts w:ascii="Arial" w:hAnsi="Arial" w:cs="Arial"/>
              </w:rPr>
              <w:t>3</w:t>
            </w:r>
          </w:p>
        </w:tc>
      </w:tr>
    </w:tbl>
    <w:p w:rsidR="000C2171" w:rsidRDefault="000C2171" w:rsidP="00AC096C">
      <w:pPr>
        <w:jc w:val="both"/>
        <w:rPr>
          <w:rFonts w:ascii="Arial" w:hAnsi="Arial" w:cs="Arial"/>
          <w:b/>
          <w:sz w:val="20"/>
          <w:szCs w:val="20"/>
          <w:lang w:val="en-GB"/>
        </w:rPr>
      </w:pPr>
    </w:p>
    <w:tbl>
      <w:tblPr>
        <w:tblW w:w="8988" w:type="dxa"/>
        <w:tblLayout w:type="fixed"/>
        <w:tblLook w:val="0000" w:firstRow="0" w:lastRow="0" w:firstColumn="0" w:lastColumn="0" w:noHBand="0" w:noVBand="0"/>
      </w:tblPr>
      <w:tblGrid>
        <w:gridCol w:w="5628"/>
        <w:gridCol w:w="1440"/>
        <w:gridCol w:w="480"/>
        <w:gridCol w:w="1440"/>
      </w:tblGrid>
      <w:tr w:rsidR="004C6628" w:rsidRPr="00623C40" w:rsidTr="00D0448F">
        <w:tc>
          <w:tcPr>
            <w:tcW w:w="5628" w:type="dxa"/>
          </w:tcPr>
          <w:p w:rsidR="004C6628" w:rsidRPr="00623C40" w:rsidRDefault="004C6628" w:rsidP="00D0448F">
            <w:pPr>
              <w:pStyle w:val="TableText"/>
              <w:rPr>
                <w:rFonts w:ascii="Arial" w:hAnsi="Arial" w:cs="Arial"/>
              </w:rPr>
            </w:pPr>
          </w:p>
        </w:tc>
        <w:tc>
          <w:tcPr>
            <w:tcW w:w="1440" w:type="dxa"/>
          </w:tcPr>
          <w:p w:rsidR="004C6628" w:rsidRPr="00623C40" w:rsidRDefault="00046984" w:rsidP="004F6C3D">
            <w:pPr>
              <w:pStyle w:val="TableFigure"/>
              <w:tabs>
                <w:tab w:val="clear" w:pos="720"/>
                <w:tab w:val="clear" w:pos="1440"/>
                <w:tab w:val="clear" w:pos="2304"/>
                <w:tab w:val="decimal" w:pos="884"/>
              </w:tabs>
              <w:jc w:val="both"/>
              <w:rPr>
                <w:rFonts w:ascii="Arial" w:hAnsi="Arial" w:cs="Arial"/>
                <w:b/>
              </w:rPr>
            </w:pPr>
            <w:r>
              <w:rPr>
                <w:rFonts w:ascii="Arial" w:hAnsi="Arial" w:cs="Arial"/>
                <w:b/>
              </w:rPr>
              <w:t>201</w:t>
            </w:r>
            <w:r w:rsidR="004F6C3D">
              <w:rPr>
                <w:rFonts w:ascii="Arial" w:hAnsi="Arial" w:cs="Arial"/>
                <w:b/>
              </w:rPr>
              <w:t>8</w:t>
            </w:r>
          </w:p>
        </w:tc>
        <w:tc>
          <w:tcPr>
            <w:tcW w:w="480" w:type="dxa"/>
          </w:tcPr>
          <w:p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4C6628" w:rsidRPr="00623C40" w:rsidRDefault="004C6628" w:rsidP="004F6C3D">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201</w:t>
            </w:r>
            <w:r w:rsidR="004F6C3D">
              <w:rPr>
                <w:rFonts w:ascii="Arial" w:hAnsi="Arial" w:cs="Arial"/>
                <w:b/>
              </w:rPr>
              <w:t>7</w:t>
            </w:r>
          </w:p>
        </w:tc>
      </w:tr>
      <w:tr w:rsidR="000C2171" w:rsidRPr="00623C40" w:rsidTr="00D0448F">
        <w:tc>
          <w:tcPr>
            <w:tcW w:w="5628" w:type="dxa"/>
          </w:tcPr>
          <w:p w:rsidR="000C2171" w:rsidRPr="00623C40" w:rsidRDefault="000C2171" w:rsidP="00D0448F">
            <w:pPr>
              <w:pStyle w:val="TableText"/>
              <w:rPr>
                <w:rFonts w:ascii="Arial" w:hAnsi="Arial" w:cs="Arial"/>
              </w:rPr>
            </w:pPr>
          </w:p>
        </w:tc>
        <w:tc>
          <w:tcPr>
            <w:tcW w:w="1440" w:type="dxa"/>
          </w:tcPr>
          <w:p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0C2171" w:rsidRPr="00623C40" w:rsidTr="00D0448F">
        <w:tc>
          <w:tcPr>
            <w:tcW w:w="5628" w:type="dxa"/>
          </w:tcPr>
          <w:p w:rsidR="000C2171" w:rsidRPr="00623C40" w:rsidRDefault="004C6628" w:rsidP="004C6628">
            <w:pPr>
              <w:pStyle w:val="TableText"/>
              <w:rPr>
                <w:rFonts w:ascii="Arial" w:hAnsi="Arial" w:cs="Arial"/>
              </w:rPr>
            </w:pPr>
            <w:r>
              <w:rPr>
                <w:rFonts w:ascii="Arial" w:hAnsi="Arial" w:cs="Arial"/>
              </w:rPr>
              <w:t>Emoluments of the Principal</w:t>
            </w:r>
          </w:p>
        </w:tc>
        <w:tc>
          <w:tcPr>
            <w:tcW w:w="1440" w:type="dxa"/>
          </w:tcPr>
          <w:p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c>
          <w:tcPr>
            <w:tcW w:w="480" w:type="dxa"/>
          </w:tcPr>
          <w:p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r>
      <w:tr w:rsidR="000C2171" w:rsidRPr="00150AFA" w:rsidTr="00D0448F">
        <w:tc>
          <w:tcPr>
            <w:tcW w:w="5628" w:type="dxa"/>
          </w:tcPr>
          <w:p w:rsidR="000C2171" w:rsidRPr="00623C40" w:rsidRDefault="004C6628" w:rsidP="00D0448F">
            <w:pPr>
              <w:pStyle w:val="TableText"/>
              <w:rPr>
                <w:rFonts w:ascii="Arial" w:hAnsi="Arial" w:cs="Arial"/>
              </w:rPr>
            </w:pPr>
            <w:r>
              <w:rPr>
                <w:rFonts w:ascii="Arial" w:hAnsi="Arial" w:cs="Arial"/>
              </w:rPr>
              <w:t>Salary</w:t>
            </w:r>
          </w:p>
        </w:tc>
        <w:tc>
          <w:tcPr>
            <w:tcW w:w="1440" w:type="dxa"/>
          </w:tcPr>
          <w:p w:rsidR="000C2171" w:rsidRPr="004B3CE6" w:rsidRDefault="004F6C3D"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102</w:t>
            </w:r>
          </w:p>
        </w:tc>
        <w:tc>
          <w:tcPr>
            <w:tcW w:w="480" w:type="dxa"/>
          </w:tcPr>
          <w:p w:rsidR="000C2171" w:rsidRPr="00150AFA" w:rsidRDefault="000C2171" w:rsidP="00D0448F">
            <w:pPr>
              <w:pStyle w:val="TableFigure"/>
              <w:tabs>
                <w:tab w:val="clear" w:pos="720"/>
                <w:tab w:val="clear" w:pos="1440"/>
                <w:tab w:val="clear" w:pos="2304"/>
                <w:tab w:val="decimal" w:pos="884"/>
              </w:tabs>
              <w:jc w:val="both"/>
              <w:rPr>
                <w:rFonts w:ascii="Arial" w:hAnsi="Arial" w:cs="Arial"/>
              </w:rPr>
            </w:pPr>
          </w:p>
        </w:tc>
        <w:tc>
          <w:tcPr>
            <w:tcW w:w="1440" w:type="dxa"/>
          </w:tcPr>
          <w:p w:rsidR="000C2171" w:rsidRPr="00150AFA" w:rsidRDefault="00046984" w:rsidP="004F6C3D">
            <w:pPr>
              <w:pStyle w:val="TableFigure"/>
              <w:tabs>
                <w:tab w:val="clear" w:pos="720"/>
                <w:tab w:val="clear" w:pos="1440"/>
                <w:tab w:val="clear" w:pos="2304"/>
                <w:tab w:val="decimal" w:pos="884"/>
              </w:tabs>
              <w:jc w:val="both"/>
              <w:rPr>
                <w:rFonts w:ascii="Arial" w:hAnsi="Arial" w:cs="Arial"/>
              </w:rPr>
            </w:pPr>
            <w:r>
              <w:rPr>
                <w:rFonts w:ascii="Arial" w:hAnsi="Arial" w:cs="Arial"/>
              </w:rPr>
              <w:t>10</w:t>
            </w:r>
            <w:r w:rsidR="004F6C3D">
              <w:rPr>
                <w:rFonts w:ascii="Arial" w:hAnsi="Arial" w:cs="Arial"/>
              </w:rPr>
              <w:t>1</w:t>
            </w:r>
          </w:p>
        </w:tc>
      </w:tr>
      <w:tr w:rsidR="000C2171" w:rsidRPr="00150AFA" w:rsidTr="00D0448F">
        <w:tc>
          <w:tcPr>
            <w:tcW w:w="5628" w:type="dxa"/>
            <w:tcBorders>
              <w:bottom w:val="single" w:sz="4" w:space="0" w:color="auto"/>
            </w:tcBorders>
          </w:tcPr>
          <w:p w:rsidR="000C2171" w:rsidRPr="00623C40" w:rsidRDefault="000C2171" w:rsidP="00D0448F">
            <w:pPr>
              <w:pStyle w:val="TableText"/>
              <w:rPr>
                <w:rFonts w:ascii="Arial" w:hAnsi="Arial" w:cs="Arial"/>
              </w:rPr>
            </w:pPr>
            <w:r w:rsidRPr="00623C40">
              <w:rPr>
                <w:rFonts w:ascii="Arial" w:hAnsi="Arial" w:cs="Arial"/>
              </w:rPr>
              <w:t>Pensions</w:t>
            </w:r>
          </w:p>
        </w:tc>
        <w:tc>
          <w:tcPr>
            <w:tcW w:w="1440" w:type="dxa"/>
            <w:tcBorders>
              <w:bottom w:val="single" w:sz="4" w:space="0" w:color="auto"/>
            </w:tcBorders>
          </w:tcPr>
          <w:p w:rsidR="000C2171" w:rsidRPr="004B3CE6" w:rsidRDefault="004F6C3D"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16</w:t>
            </w:r>
          </w:p>
        </w:tc>
        <w:tc>
          <w:tcPr>
            <w:tcW w:w="480" w:type="dxa"/>
            <w:tcBorders>
              <w:bottom w:val="single" w:sz="4" w:space="0" w:color="auto"/>
            </w:tcBorders>
          </w:tcPr>
          <w:p w:rsidR="000C2171" w:rsidRPr="00150AFA" w:rsidRDefault="000C2171" w:rsidP="00D0448F">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rsidR="000C2171" w:rsidRPr="00150AFA" w:rsidRDefault="004F6C3D" w:rsidP="00D0448F">
            <w:pPr>
              <w:pStyle w:val="TableFigure"/>
              <w:tabs>
                <w:tab w:val="clear" w:pos="720"/>
                <w:tab w:val="clear" w:pos="1440"/>
                <w:tab w:val="clear" w:pos="2304"/>
                <w:tab w:val="decimal" w:pos="884"/>
              </w:tabs>
              <w:jc w:val="both"/>
              <w:rPr>
                <w:rFonts w:ascii="Arial" w:hAnsi="Arial" w:cs="Arial"/>
              </w:rPr>
            </w:pPr>
            <w:r>
              <w:rPr>
                <w:rFonts w:ascii="Arial" w:hAnsi="Arial" w:cs="Arial"/>
              </w:rPr>
              <w:t>15</w:t>
            </w:r>
          </w:p>
        </w:tc>
      </w:tr>
      <w:tr w:rsidR="000C2171" w:rsidRPr="00150AFA" w:rsidTr="00D0448F">
        <w:tc>
          <w:tcPr>
            <w:tcW w:w="5628" w:type="dxa"/>
            <w:tcBorders>
              <w:top w:val="single" w:sz="4" w:space="0" w:color="auto"/>
            </w:tcBorders>
          </w:tcPr>
          <w:p w:rsidR="000C2171" w:rsidRPr="00623C40" w:rsidRDefault="000C2171" w:rsidP="00D0448F">
            <w:pPr>
              <w:pStyle w:val="TableText"/>
              <w:rPr>
                <w:rFonts w:ascii="Arial" w:hAnsi="Arial" w:cs="Arial"/>
              </w:rPr>
            </w:pPr>
          </w:p>
        </w:tc>
        <w:tc>
          <w:tcPr>
            <w:tcW w:w="1440" w:type="dxa"/>
            <w:tcBorders>
              <w:top w:val="single" w:sz="4" w:space="0" w:color="auto"/>
            </w:tcBorders>
          </w:tcPr>
          <w:p w:rsidR="000C2171" w:rsidRPr="00623C40" w:rsidRDefault="004F6C3D"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118</w:t>
            </w:r>
          </w:p>
        </w:tc>
        <w:tc>
          <w:tcPr>
            <w:tcW w:w="480" w:type="dxa"/>
            <w:tcBorders>
              <w:top w:val="single" w:sz="4" w:space="0" w:color="auto"/>
            </w:tcBorders>
          </w:tcPr>
          <w:p w:rsidR="000C2171" w:rsidRPr="00150AFA" w:rsidRDefault="000C2171" w:rsidP="00D0448F">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rsidR="000C2171" w:rsidRPr="00150AFA" w:rsidRDefault="004C6628" w:rsidP="00046984">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4F6C3D">
              <w:rPr>
                <w:rFonts w:ascii="Arial" w:hAnsi="Arial" w:cs="Arial"/>
              </w:rPr>
              <w:t>16</w:t>
            </w:r>
          </w:p>
        </w:tc>
      </w:tr>
    </w:tbl>
    <w:p w:rsidR="0019694F" w:rsidRDefault="00C335BA" w:rsidP="00617B78">
      <w:pPr>
        <w:jc w:val="both"/>
        <w:rPr>
          <w:rFonts w:ascii="Arial" w:hAnsi="Arial"/>
          <w:sz w:val="20"/>
          <w:szCs w:val="20"/>
          <w:lang w:val="en-GB"/>
        </w:rPr>
      </w:pPr>
      <w:r>
        <w:rPr>
          <w:rFonts w:ascii="Arial" w:hAnsi="Arial"/>
          <w:sz w:val="20"/>
          <w:szCs w:val="20"/>
          <w:lang w:val="en-GB"/>
        </w:rPr>
        <w:tab/>
      </w:r>
      <w:r>
        <w:rPr>
          <w:rFonts w:ascii="Arial" w:hAnsi="Arial"/>
          <w:sz w:val="20"/>
          <w:szCs w:val="20"/>
          <w:lang w:val="en-GB"/>
        </w:rPr>
        <w:tab/>
      </w:r>
      <w:r>
        <w:rPr>
          <w:rFonts w:ascii="Arial" w:hAnsi="Arial"/>
          <w:sz w:val="20"/>
          <w:szCs w:val="20"/>
          <w:lang w:val="en-GB"/>
        </w:rPr>
        <w:tab/>
      </w:r>
      <w:r>
        <w:rPr>
          <w:rFonts w:ascii="Arial" w:hAnsi="Arial"/>
          <w:sz w:val="20"/>
          <w:szCs w:val="20"/>
          <w:lang w:val="en-GB"/>
        </w:rPr>
        <w:tab/>
      </w:r>
    </w:p>
    <w:p w:rsidR="00C335BA" w:rsidRDefault="00C335BA" w:rsidP="00617B78">
      <w:pPr>
        <w:jc w:val="both"/>
        <w:rPr>
          <w:rFonts w:ascii="Arial" w:hAnsi="Arial" w:cs="Arial"/>
          <w:b/>
          <w:sz w:val="20"/>
          <w:szCs w:val="20"/>
          <w:lang w:val="en-GB"/>
        </w:rPr>
      </w:pPr>
    </w:p>
    <w:p w:rsidR="00C335BA" w:rsidRDefault="00C335BA" w:rsidP="00617B78">
      <w:pPr>
        <w:jc w:val="both"/>
        <w:rPr>
          <w:rFonts w:ascii="Arial" w:hAnsi="Arial"/>
          <w:sz w:val="20"/>
          <w:szCs w:val="20"/>
          <w:lang w:val="en-GB"/>
        </w:rPr>
      </w:pPr>
      <w:r>
        <w:rPr>
          <w:rFonts w:ascii="Arial" w:hAnsi="Arial"/>
          <w:sz w:val="20"/>
          <w:szCs w:val="20"/>
          <w:lang w:val="en-GB"/>
        </w:rPr>
        <w:t xml:space="preserve">Other than the </w:t>
      </w:r>
      <w:r w:rsidR="00F001EE">
        <w:rPr>
          <w:rFonts w:ascii="Arial" w:hAnsi="Arial"/>
          <w:sz w:val="20"/>
          <w:szCs w:val="20"/>
          <w:lang w:val="en-GB"/>
        </w:rPr>
        <w:t>Principal</w:t>
      </w:r>
      <w:r>
        <w:rPr>
          <w:rFonts w:ascii="Arial" w:hAnsi="Arial"/>
          <w:sz w:val="20"/>
          <w:szCs w:val="20"/>
          <w:lang w:val="en-GB"/>
        </w:rPr>
        <w:t xml:space="preserve"> there are no other remunerated directors.</w:t>
      </w:r>
    </w:p>
    <w:p w:rsidR="00AC096C" w:rsidRDefault="00AC096C" w:rsidP="00AC096C">
      <w:pPr>
        <w:jc w:val="both"/>
        <w:rPr>
          <w:rFonts w:ascii="Arial" w:hAnsi="Arial" w:cs="Arial"/>
          <w:b/>
          <w:lang w:val="en-GB"/>
        </w:rPr>
      </w:pPr>
      <w:r w:rsidRPr="00617B78">
        <w:rPr>
          <w:rFonts w:ascii="Arial" w:hAnsi="Arial" w:cs="Arial"/>
          <w:b/>
          <w:lang w:val="en-GB"/>
        </w:rPr>
        <w:t>Notes to the financial statements</w:t>
      </w:r>
      <w:r w:rsidR="00800423">
        <w:rPr>
          <w:rFonts w:ascii="Arial" w:hAnsi="Arial" w:cs="Arial"/>
          <w:b/>
          <w:lang w:val="en-GB"/>
        </w:rPr>
        <w:t xml:space="preserve"> for the year ended 31 July 2018</w:t>
      </w:r>
      <w:r w:rsidRPr="00617B78">
        <w:rPr>
          <w:rFonts w:ascii="Arial" w:hAnsi="Arial" w:cs="Arial"/>
          <w:b/>
          <w:lang w:val="en-GB"/>
        </w:rPr>
        <w:t xml:space="preserve"> (continued)</w:t>
      </w:r>
    </w:p>
    <w:p w:rsidR="00A60B25" w:rsidRDefault="00A60B25" w:rsidP="00617B78">
      <w:pPr>
        <w:jc w:val="both"/>
        <w:rPr>
          <w:rFonts w:ascii="Arial" w:hAnsi="Arial"/>
          <w:sz w:val="20"/>
          <w:szCs w:val="20"/>
          <w:lang w:val="en-GB"/>
        </w:rPr>
      </w:pPr>
    </w:p>
    <w:p w:rsidR="00A60B25" w:rsidRDefault="00A60B25" w:rsidP="00617B78">
      <w:pPr>
        <w:jc w:val="both"/>
        <w:rPr>
          <w:rFonts w:ascii="Arial" w:hAnsi="Arial"/>
          <w:sz w:val="20"/>
          <w:szCs w:val="20"/>
          <w:lang w:val="en-GB"/>
        </w:rPr>
      </w:pPr>
    </w:p>
    <w:p w:rsidR="0019694F" w:rsidRDefault="0019694F" w:rsidP="004C6628">
      <w:pPr>
        <w:rPr>
          <w:rFonts w:ascii="Arial" w:hAnsi="Arial"/>
          <w:sz w:val="20"/>
          <w:szCs w:val="20"/>
          <w:lang w:val="en-GB"/>
        </w:rPr>
      </w:pPr>
      <w:r w:rsidRPr="004C6628">
        <w:rPr>
          <w:rFonts w:ascii="Arial" w:hAnsi="Arial"/>
          <w:sz w:val="20"/>
          <w:szCs w:val="20"/>
          <w:lang w:val="en-GB"/>
        </w:rPr>
        <w:t xml:space="preserve">Remuneration of other Higher Paid </w:t>
      </w:r>
      <w:r w:rsidRPr="00460696">
        <w:rPr>
          <w:rFonts w:ascii="Arial" w:hAnsi="Arial"/>
          <w:sz w:val="20"/>
          <w:szCs w:val="20"/>
          <w:lang w:val="en-GB"/>
        </w:rPr>
        <w:t xml:space="preserve">Staff, </w:t>
      </w:r>
      <w:r w:rsidR="00226ACD" w:rsidRPr="00460696">
        <w:rPr>
          <w:rFonts w:ascii="Arial" w:hAnsi="Arial"/>
          <w:sz w:val="20"/>
          <w:szCs w:val="20"/>
          <w:lang w:val="en-GB"/>
        </w:rPr>
        <w:t>ex</w:t>
      </w:r>
      <w:r w:rsidRPr="00460696">
        <w:rPr>
          <w:rFonts w:ascii="Arial" w:hAnsi="Arial"/>
          <w:sz w:val="20"/>
          <w:szCs w:val="20"/>
          <w:lang w:val="en-GB"/>
        </w:rPr>
        <w:t>cluding</w:t>
      </w:r>
      <w:r w:rsidRPr="004C6628">
        <w:rPr>
          <w:rFonts w:ascii="Arial" w:hAnsi="Arial"/>
          <w:sz w:val="20"/>
          <w:szCs w:val="20"/>
          <w:lang w:val="en-GB"/>
        </w:rPr>
        <w:t xml:space="preserve"> employer’s pension contributions (excluding loss of office):</w:t>
      </w:r>
    </w:p>
    <w:p w:rsidR="00F0004D" w:rsidRPr="00617B78" w:rsidRDefault="00F0004D" w:rsidP="00F0004D">
      <w:pPr>
        <w:jc w:val="both"/>
        <w:rPr>
          <w:rFonts w:ascii="Arial" w:hAnsi="Arial" w:cs="Arial"/>
          <w:b/>
          <w:lang w:val="en-GB"/>
        </w:rPr>
      </w:pPr>
    </w:p>
    <w:tbl>
      <w:tblPr>
        <w:tblW w:w="8988" w:type="dxa"/>
        <w:tblLayout w:type="fixed"/>
        <w:tblLook w:val="0000" w:firstRow="0" w:lastRow="0" w:firstColumn="0" w:lastColumn="0" w:noHBand="0" w:noVBand="0"/>
      </w:tblPr>
      <w:tblGrid>
        <w:gridCol w:w="5628"/>
        <w:gridCol w:w="1440"/>
        <w:gridCol w:w="480"/>
        <w:gridCol w:w="1440"/>
      </w:tblGrid>
      <w:tr w:rsidR="003634CD" w:rsidRPr="00623C40" w:rsidTr="0043288D">
        <w:tc>
          <w:tcPr>
            <w:tcW w:w="5628" w:type="dxa"/>
          </w:tcPr>
          <w:p w:rsidR="003634CD" w:rsidRPr="00623C40" w:rsidRDefault="003634CD" w:rsidP="00AE7EA5">
            <w:pPr>
              <w:pStyle w:val="TableText"/>
              <w:rPr>
                <w:rFonts w:ascii="Arial" w:hAnsi="Arial" w:cs="Arial"/>
              </w:rPr>
            </w:pPr>
          </w:p>
        </w:tc>
        <w:tc>
          <w:tcPr>
            <w:tcW w:w="1440" w:type="dxa"/>
          </w:tcPr>
          <w:p w:rsidR="003634CD" w:rsidRPr="00623C40" w:rsidRDefault="00800423"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Pr>
          <w:p w:rsidR="003634CD" w:rsidRPr="00623C40" w:rsidRDefault="003634CD" w:rsidP="004C662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201</w:t>
            </w:r>
            <w:r w:rsidR="00800423">
              <w:rPr>
                <w:rFonts w:ascii="Arial" w:hAnsi="Arial" w:cs="Arial"/>
                <w:b/>
              </w:rPr>
              <w:t>7</w:t>
            </w:r>
          </w:p>
        </w:tc>
      </w:tr>
      <w:tr w:rsidR="003634CD" w:rsidRPr="00623C40" w:rsidTr="0043288D">
        <w:tc>
          <w:tcPr>
            <w:tcW w:w="5628" w:type="dxa"/>
          </w:tcPr>
          <w:p w:rsidR="003634CD" w:rsidRPr="00623C40" w:rsidRDefault="003634CD" w:rsidP="00AE7EA5">
            <w:pPr>
              <w:pStyle w:val="TableText"/>
              <w:rPr>
                <w:rFonts w:ascii="Arial" w:hAnsi="Arial" w:cs="Arial"/>
              </w:rPr>
            </w:pPr>
          </w:p>
        </w:tc>
        <w:tc>
          <w:tcPr>
            <w:tcW w:w="1440" w:type="dxa"/>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c>
          <w:tcPr>
            <w:tcW w:w="480" w:type="dxa"/>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Pr>
          <w:p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r>
      <w:tr w:rsidR="004C6628" w:rsidRPr="00150AFA" w:rsidTr="00D0448F">
        <w:tc>
          <w:tcPr>
            <w:tcW w:w="5628" w:type="dxa"/>
          </w:tcPr>
          <w:p w:rsidR="004C6628" w:rsidRPr="007C65BA" w:rsidRDefault="00722FC1" w:rsidP="00722FC1">
            <w:pPr>
              <w:pStyle w:val="TableText"/>
              <w:rPr>
                <w:rFonts w:ascii="Arial" w:hAnsi="Arial" w:cs="Arial"/>
              </w:rPr>
            </w:pPr>
            <w:r>
              <w:rPr>
                <w:rFonts w:ascii="Arial" w:hAnsi="Arial" w:cs="Arial"/>
              </w:rPr>
              <w:t>£5</w:t>
            </w:r>
            <w:r w:rsidR="004C6628" w:rsidRPr="007C65BA">
              <w:rPr>
                <w:rFonts w:ascii="Arial" w:hAnsi="Arial" w:cs="Arial"/>
              </w:rPr>
              <w:t>0,000</w:t>
            </w:r>
            <w:r w:rsidR="00B4344C" w:rsidRPr="007C65BA">
              <w:rPr>
                <w:rFonts w:ascii="Arial" w:hAnsi="Arial" w:cs="Arial"/>
              </w:rPr>
              <w:t xml:space="preserve"> </w:t>
            </w:r>
            <w:r w:rsidR="004C6628" w:rsidRPr="007C65BA">
              <w:rPr>
                <w:rFonts w:ascii="Arial" w:hAnsi="Arial" w:cs="Arial"/>
              </w:rPr>
              <w:t xml:space="preserve"> </w:t>
            </w:r>
            <w:r w:rsidR="006C3268">
              <w:rPr>
                <w:rFonts w:ascii="Arial" w:hAnsi="Arial" w:cs="Arial"/>
              </w:rPr>
              <w:t xml:space="preserve"> </w:t>
            </w:r>
            <w:r w:rsidR="004C6628" w:rsidRPr="007C65BA">
              <w:rPr>
                <w:rFonts w:ascii="Arial" w:hAnsi="Arial" w:cs="Arial"/>
              </w:rPr>
              <w:t xml:space="preserve">- </w:t>
            </w:r>
            <w:r w:rsidR="00B4344C" w:rsidRPr="007C65BA">
              <w:rPr>
                <w:rFonts w:ascii="Arial" w:hAnsi="Arial" w:cs="Arial"/>
              </w:rPr>
              <w:t xml:space="preserve"> </w:t>
            </w:r>
            <w:r w:rsidR="004C6628" w:rsidRPr="007C65BA">
              <w:rPr>
                <w:rFonts w:ascii="Arial" w:hAnsi="Arial" w:cs="Arial"/>
              </w:rPr>
              <w:t>£</w:t>
            </w:r>
            <w:r>
              <w:rPr>
                <w:rFonts w:ascii="Arial" w:hAnsi="Arial" w:cs="Arial"/>
              </w:rPr>
              <w:t>5</w:t>
            </w:r>
            <w:r w:rsidR="004C6628" w:rsidRPr="007C65BA">
              <w:rPr>
                <w:rFonts w:ascii="Arial" w:hAnsi="Arial" w:cs="Arial"/>
              </w:rPr>
              <w:t>9,999</w:t>
            </w:r>
          </w:p>
        </w:tc>
        <w:tc>
          <w:tcPr>
            <w:tcW w:w="1440" w:type="dxa"/>
          </w:tcPr>
          <w:p w:rsidR="004C6628" w:rsidRPr="007C65BA" w:rsidRDefault="00A122F4"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w:t>
            </w:r>
          </w:p>
        </w:tc>
        <w:tc>
          <w:tcPr>
            <w:tcW w:w="480" w:type="dxa"/>
          </w:tcPr>
          <w:p w:rsidR="004C6628" w:rsidRPr="007C65B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Pr>
          <w:p w:rsidR="004C6628" w:rsidRPr="007C65BA" w:rsidRDefault="00800423" w:rsidP="00D0448F">
            <w:pPr>
              <w:pStyle w:val="TableFigure"/>
              <w:tabs>
                <w:tab w:val="clear" w:pos="720"/>
                <w:tab w:val="clear" w:pos="1440"/>
                <w:tab w:val="clear" w:pos="2304"/>
                <w:tab w:val="decimal" w:pos="884"/>
              </w:tabs>
              <w:jc w:val="both"/>
              <w:rPr>
                <w:rFonts w:ascii="Arial" w:hAnsi="Arial" w:cs="Arial"/>
              </w:rPr>
            </w:pPr>
            <w:r>
              <w:rPr>
                <w:rFonts w:ascii="Arial" w:hAnsi="Arial" w:cs="Arial"/>
              </w:rPr>
              <w:t>-</w:t>
            </w:r>
          </w:p>
        </w:tc>
      </w:tr>
      <w:tr w:rsidR="003634CD" w:rsidRPr="00623C40" w:rsidTr="0043288D">
        <w:tc>
          <w:tcPr>
            <w:tcW w:w="5628" w:type="dxa"/>
          </w:tcPr>
          <w:p w:rsidR="003634CD" w:rsidRPr="007C65BA" w:rsidRDefault="003634CD" w:rsidP="00722FC1">
            <w:pPr>
              <w:pStyle w:val="TableText"/>
              <w:rPr>
                <w:rFonts w:ascii="Arial" w:hAnsi="Arial" w:cs="Arial"/>
              </w:rPr>
            </w:pPr>
            <w:r w:rsidRPr="007C65BA">
              <w:rPr>
                <w:rFonts w:ascii="Arial" w:hAnsi="Arial" w:cs="Arial"/>
              </w:rPr>
              <w:t>£</w:t>
            </w:r>
            <w:r w:rsidR="00722FC1">
              <w:rPr>
                <w:rFonts w:ascii="Arial" w:hAnsi="Arial" w:cs="Arial"/>
              </w:rPr>
              <w:t>6</w:t>
            </w:r>
            <w:r w:rsidRPr="007C65BA">
              <w:rPr>
                <w:rFonts w:ascii="Arial" w:hAnsi="Arial" w:cs="Arial"/>
              </w:rPr>
              <w:t>0,000</w:t>
            </w:r>
            <w:r w:rsidR="00B4344C" w:rsidRPr="007C65BA">
              <w:rPr>
                <w:rFonts w:ascii="Arial" w:hAnsi="Arial" w:cs="Arial"/>
              </w:rPr>
              <w:t xml:space="preserve"> </w:t>
            </w:r>
            <w:r w:rsidRPr="007C65BA">
              <w:rPr>
                <w:rFonts w:ascii="Arial" w:hAnsi="Arial" w:cs="Arial"/>
              </w:rPr>
              <w:t xml:space="preserve"> </w:t>
            </w:r>
            <w:r w:rsidR="006C3268">
              <w:rPr>
                <w:rFonts w:ascii="Arial" w:hAnsi="Arial" w:cs="Arial"/>
              </w:rPr>
              <w:t xml:space="preserve"> </w:t>
            </w:r>
            <w:r w:rsidRPr="007C65BA">
              <w:rPr>
                <w:rFonts w:ascii="Arial" w:hAnsi="Arial" w:cs="Arial"/>
              </w:rPr>
              <w:t xml:space="preserve">- </w:t>
            </w:r>
            <w:r w:rsidR="00B4344C" w:rsidRPr="007C65BA">
              <w:rPr>
                <w:rFonts w:ascii="Arial" w:hAnsi="Arial" w:cs="Arial"/>
              </w:rPr>
              <w:t xml:space="preserve"> </w:t>
            </w:r>
            <w:r w:rsidRPr="007C65BA">
              <w:rPr>
                <w:rFonts w:ascii="Arial" w:hAnsi="Arial" w:cs="Arial"/>
              </w:rPr>
              <w:t>£</w:t>
            </w:r>
            <w:r w:rsidR="00722FC1">
              <w:rPr>
                <w:rFonts w:ascii="Arial" w:hAnsi="Arial" w:cs="Arial"/>
              </w:rPr>
              <w:t>6</w:t>
            </w:r>
            <w:r w:rsidRPr="007C65BA">
              <w:rPr>
                <w:rFonts w:ascii="Arial" w:hAnsi="Arial" w:cs="Arial"/>
              </w:rPr>
              <w:t>9,999</w:t>
            </w:r>
          </w:p>
        </w:tc>
        <w:tc>
          <w:tcPr>
            <w:tcW w:w="1440" w:type="dxa"/>
          </w:tcPr>
          <w:p w:rsidR="003634CD" w:rsidRPr="006C3268" w:rsidRDefault="006C3268" w:rsidP="00617B78">
            <w:pPr>
              <w:pStyle w:val="TableFigure"/>
              <w:tabs>
                <w:tab w:val="clear" w:pos="720"/>
                <w:tab w:val="clear" w:pos="1440"/>
                <w:tab w:val="clear" w:pos="2304"/>
                <w:tab w:val="decimal" w:pos="884"/>
              </w:tabs>
              <w:jc w:val="both"/>
              <w:rPr>
                <w:rFonts w:ascii="Arial" w:hAnsi="Arial" w:cs="Arial"/>
                <w:b/>
              </w:rPr>
            </w:pPr>
            <w:r w:rsidRPr="006C3268">
              <w:rPr>
                <w:rFonts w:ascii="Arial" w:hAnsi="Arial" w:cs="Arial"/>
                <w:b/>
              </w:rPr>
              <w:t>2</w:t>
            </w:r>
          </w:p>
        </w:tc>
        <w:tc>
          <w:tcPr>
            <w:tcW w:w="480" w:type="dxa"/>
          </w:tcPr>
          <w:p w:rsidR="003634CD" w:rsidRPr="007C65B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Pr>
          <w:p w:rsidR="003634CD" w:rsidRPr="007C65BA" w:rsidRDefault="00800423" w:rsidP="00617B78">
            <w:pPr>
              <w:pStyle w:val="TableFigure"/>
              <w:tabs>
                <w:tab w:val="clear" w:pos="720"/>
                <w:tab w:val="clear" w:pos="1440"/>
                <w:tab w:val="clear" w:pos="2304"/>
                <w:tab w:val="decimal" w:pos="884"/>
              </w:tabs>
              <w:jc w:val="both"/>
              <w:rPr>
                <w:rFonts w:ascii="Arial" w:hAnsi="Arial" w:cs="Arial"/>
              </w:rPr>
            </w:pPr>
            <w:r>
              <w:rPr>
                <w:rFonts w:ascii="Arial" w:hAnsi="Arial" w:cs="Arial"/>
              </w:rPr>
              <w:t>2</w:t>
            </w:r>
          </w:p>
        </w:tc>
      </w:tr>
      <w:tr w:rsidR="00722FC1" w:rsidRPr="007C65BA" w:rsidTr="00722FC1">
        <w:tc>
          <w:tcPr>
            <w:tcW w:w="5628" w:type="dxa"/>
          </w:tcPr>
          <w:p w:rsidR="00722FC1" w:rsidRPr="007C65BA" w:rsidRDefault="00722FC1" w:rsidP="00722FC1">
            <w:pPr>
              <w:pStyle w:val="TableText"/>
              <w:rPr>
                <w:rFonts w:ascii="Arial" w:hAnsi="Arial" w:cs="Arial"/>
              </w:rPr>
            </w:pPr>
            <w:r w:rsidRPr="007C65BA">
              <w:rPr>
                <w:rFonts w:ascii="Arial" w:hAnsi="Arial" w:cs="Arial"/>
              </w:rPr>
              <w:t xml:space="preserve">£70,000  </w:t>
            </w:r>
            <w:r w:rsidR="006C3268">
              <w:rPr>
                <w:rFonts w:ascii="Arial" w:hAnsi="Arial" w:cs="Arial"/>
              </w:rPr>
              <w:t xml:space="preserve"> </w:t>
            </w:r>
            <w:r w:rsidRPr="007C65BA">
              <w:rPr>
                <w:rFonts w:ascii="Arial" w:hAnsi="Arial" w:cs="Arial"/>
              </w:rPr>
              <w:t>-  £79,999</w:t>
            </w:r>
          </w:p>
        </w:tc>
        <w:tc>
          <w:tcPr>
            <w:tcW w:w="1440" w:type="dxa"/>
          </w:tcPr>
          <w:p w:rsidR="00722FC1" w:rsidRPr="007C65BA" w:rsidRDefault="00722FC1" w:rsidP="00722FC1">
            <w:pPr>
              <w:pStyle w:val="TableFigure"/>
              <w:tabs>
                <w:tab w:val="clear" w:pos="720"/>
                <w:tab w:val="clear" w:pos="1440"/>
                <w:tab w:val="clear" w:pos="2304"/>
                <w:tab w:val="decimal" w:pos="884"/>
              </w:tabs>
              <w:jc w:val="both"/>
              <w:rPr>
                <w:rFonts w:ascii="Arial" w:hAnsi="Arial" w:cs="Arial"/>
                <w:b/>
              </w:rPr>
            </w:pPr>
            <w:r w:rsidRPr="007C65BA">
              <w:rPr>
                <w:rFonts w:ascii="Arial" w:hAnsi="Arial" w:cs="Arial"/>
                <w:b/>
              </w:rPr>
              <w:t>1</w:t>
            </w:r>
          </w:p>
        </w:tc>
        <w:tc>
          <w:tcPr>
            <w:tcW w:w="480" w:type="dxa"/>
          </w:tcPr>
          <w:p w:rsidR="00722FC1" w:rsidRPr="007C65BA" w:rsidRDefault="00722FC1" w:rsidP="00722FC1">
            <w:pPr>
              <w:pStyle w:val="TableFigure"/>
              <w:tabs>
                <w:tab w:val="clear" w:pos="720"/>
                <w:tab w:val="clear" w:pos="1440"/>
                <w:tab w:val="clear" w:pos="2304"/>
                <w:tab w:val="decimal" w:pos="884"/>
              </w:tabs>
              <w:jc w:val="both"/>
              <w:rPr>
                <w:rFonts w:ascii="Arial" w:hAnsi="Arial" w:cs="Arial"/>
              </w:rPr>
            </w:pPr>
          </w:p>
        </w:tc>
        <w:tc>
          <w:tcPr>
            <w:tcW w:w="1440" w:type="dxa"/>
          </w:tcPr>
          <w:p w:rsidR="00722FC1" w:rsidRPr="007C65BA" w:rsidRDefault="00722FC1" w:rsidP="00722FC1">
            <w:pPr>
              <w:pStyle w:val="TableFigure"/>
              <w:tabs>
                <w:tab w:val="clear" w:pos="720"/>
                <w:tab w:val="clear" w:pos="1440"/>
                <w:tab w:val="clear" w:pos="2304"/>
                <w:tab w:val="decimal" w:pos="884"/>
              </w:tabs>
              <w:jc w:val="both"/>
              <w:rPr>
                <w:rFonts w:ascii="Arial" w:hAnsi="Arial" w:cs="Arial"/>
              </w:rPr>
            </w:pPr>
            <w:r w:rsidRPr="007C65BA">
              <w:rPr>
                <w:rFonts w:ascii="Arial" w:hAnsi="Arial" w:cs="Arial"/>
              </w:rPr>
              <w:t>1</w:t>
            </w:r>
          </w:p>
        </w:tc>
      </w:tr>
      <w:tr w:rsidR="00722FC1" w:rsidRPr="007C65BA" w:rsidTr="00722FC1">
        <w:tc>
          <w:tcPr>
            <w:tcW w:w="5628" w:type="dxa"/>
          </w:tcPr>
          <w:p w:rsidR="00722FC1" w:rsidRPr="007C65BA" w:rsidRDefault="00722FC1" w:rsidP="00722FC1">
            <w:pPr>
              <w:pStyle w:val="TableText"/>
              <w:rPr>
                <w:rFonts w:ascii="Arial" w:hAnsi="Arial" w:cs="Arial"/>
              </w:rPr>
            </w:pPr>
            <w:r>
              <w:rPr>
                <w:rFonts w:ascii="Arial" w:hAnsi="Arial" w:cs="Arial"/>
              </w:rPr>
              <w:t>£8</w:t>
            </w:r>
            <w:r w:rsidRPr="007C65BA">
              <w:rPr>
                <w:rFonts w:ascii="Arial" w:hAnsi="Arial" w:cs="Arial"/>
              </w:rPr>
              <w:t xml:space="preserve">0,000  </w:t>
            </w:r>
            <w:r w:rsidR="006C3268">
              <w:rPr>
                <w:rFonts w:ascii="Arial" w:hAnsi="Arial" w:cs="Arial"/>
              </w:rPr>
              <w:t xml:space="preserve"> </w:t>
            </w:r>
            <w:r w:rsidRPr="007C65BA">
              <w:rPr>
                <w:rFonts w:ascii="Arial" w:hAnsi="Arial" w:cs="Arial"/>
              </w:rPr>
              <w:t xml:space="preserve">-  </w:t>
            </w:r>
            <w:r>
              <w:rPr>
                <w:rFonts w:ascii="Arial" w:hAnsi="Arial" w:cs="Arial"/>
              </w:rPr>
              <w:t>£8</w:t>
            </w:r>
            <w:r w:rsidRPr="007C65BA">
              <w:rPr>
                <w:rFonts w:ascii="Arial" w:hAnsi="Arial" w:cs="Arial"/>
              </w:rPr>
              <w:t>9,999</w:t>
            </w:r>
          </w:p>
        </w:tc>
        <w:tc>
          <w:tcPr>
            <w:tcW w:w="1440" w:type="dxa"/>
          </w:tcPr>
          <w:p w:rsidR="00722FC1" w:rsidRPr="007C65BA" w:rsidRDefault="00A122F4" w:rsidP="00722FC1">
            <w:pPr>
              <w:pStyle w:val="TableFigure"/>
              <w:tabs>
                <w:tab w:val="clear" w:pos="720"/>
                <w:tab w:val="clear" w:pos="1440"/>
                <w:tab w:val="clear" w:pos="2304"/>
                <w:tab w:val="decimal" w:pos="884"/>
              </w:tabs>
              <w:jc w:val="both"/>
              <w:rPr>
                <w:rFonts w:ascii="Arial" w:hAnsi="Arial" w:cs="Arial"/>
                <w:b/>
              </w:rPr>
            </w:pPr>
            <w:r>
              <w:rPr>
                <w:rFonts w:ascii="Arial" w:hAnsi="Arial" w:cs="Arial"/>
                <w:b/>
              </w:rPr>
              <w:t>-</w:t>
            </w:r>
          </w:p>
        </w:tc>
        <w:tc>
          <w:tcPr>
            <w:tcW w:w="480" w:type="dxa"/>
          </w:tcPr>
          <w:p w:rsidR="00722FC1" w:rsidRPr="007C65BA" w:rsidRDefault="00722FC1" w:rsidP="00722FC1">
            <w:pPr>
              <w:pStyle w:val="TableFigure"/>
              <w:tabs>
                <w:tab w:val="clear" w:pos="720"/>
                <w:tab w:val="clear" w:pos="1440"/>
                <w:tab w:val="clear" w:pos="2304"/>
                <w:tab w:val="decimal" w:pos="884"/>
              </w:tabs>
              <w:jc w:val="both"/>
              <w:rPr>
                <w:rFonts w:ascii="Arial" w:hAnsi="Arial" w:cs="Arial"/>
              </w:rPr>
            </w:pPr>
          </w:p>
        </w:tc>
        <w:tc>
          <w:tcPr>
            <w:tcW w:w="1440" w:type="dxa"/>
          </w:tcPr>
          <w:p w:rsidR="00722FC1" w:rsidRPr="007C65BA" w:rsidRDefault="00A122F4" w:rsidP="00722FC1">
            <w:pPr>
              <w:pStyle w:val="TableFigure"/>
              <w:tabs>
                <w:tab w:val="clear" w:pos="720"/>
                <w:tab w:val="clear" w:pos="1440"/>
                <w:tab w:val="clear" w:pos="2304"/>
                <w:tab w:val="decimal" w:pos="884"/>
              </w:tabs>
              <w:jc w:val="both"/>
              <w:rPr>
                <w:rFonts w:ascii="Arial" w:hAnsi="Arial" w:cs="Arial"/>
              </w:rPr>
            </w:pPr>
            <w:r>
              <w:rPr>
                <w:rFonts w:ascii="Arial" w:hAnsi="Arial" w:cs="Arial"/>
              </w:rPr>
              <w:t>-</w:t>
            </w:r>
          </w:p>
        </w:tc>
      </w:tr>
      <w:tr w:rsidR="003634CD" w:rsidRPr="00623C40" w:rsidTr="0043288D">
        <w:tc>
          <w:tcPr>
            <w:tcW w:w="5628" w:type="dxa"/>
          </w:tcPr>
          <w:p w:rsidR="003634CD" w:rsidRPr="007C65BA" w:rsidRDefault="003634CD" w:rsidP="00AE7EA5">
            <w:pPr>
              <w:pStyle w:val="TableText"/>
              <w:rPr>
                <w:rFonts w:ascii="Arial" w:hAnsi="Arial" w:cs="Arial"/>
              </w:rPr>
            </w:pPr>
            <w:r w:rsidRPr="007C65BA">
              <w:rPr>
                <w:rFonts w:ascii="Arial" w:hAnsi="Arial" w:cs="Arial"/>
              </w:rPr>
              <w:t>£90,000</w:t>
            </w:r>
            <w:r w:rsidR="00B4344C" w:rsidRPr="007C65BA">
              <w:rPr>
                <w:rFonts w:ascii="Arial" w:hAnsi="Arial" w:cs="Arial"/>
              </w:rPr>
              <w:t xml:space="preserve"> </w:t>
            </w:r>
            <w:r w:rsidRPr="007C65BA">
              <w:rPr>
                <w:rFonts w:ascii="Arial" w:hAnsi="Arial" w:cs="Arial"/>
              </w:rPr>
              <w:t xml:space="preserve"> </w:t>
            </w:r>
            <w:r w:rsidR="006C3268">
              <w:rPr>
                <w:rFonts w:ascii="Arial" w:hAnsi="Arial" w:cs="Arial"/>
              </w:rPr>
              <w:t xml:space="preserve"> </w:t>
            </w:r>
            <w:r w:rsidRPr="007C65BA">
              <w:rPr>
                <w:rFonts w:ascii="Arial" w:hAnsi="Arial" w:cs="Arial"/>
              </w:rPr>
              <w:t xml:space="preserve">- </w:t>
            </w:r>
            <w:r w:rsidR="00B4344C" w:rsidRPr="007C65BA">
              <w:rPr>
                <w:rFonts w:ascii="Arial" w:hAnsi="Arial" w:cs="Arial"/>
              </w:rPr>
              <w:t xml:space="preserve"> </w:t>
            </w:r>
            <w:r w:rsidRPr="007C65BA">
              <w:rPr>
                <w:rFonts w:ascii="Arial" w:hAnsi="Arial" w:cs="Arial"/>
              </w:rPr>
              <w:t>£99,999</w:t>
            </w:r>
          </w:p>
        </w:tc>
        <w:tc>
          <w:tcPr>
            <w:tcW w:w="1440" w:type="dxa"/>
          </w:tcPr>
          <w:p w:rsidR="003634CD" w:rsidRPr="007C65BA" w:rsidRDefault="00A122F4"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w:t>
            </w:r>
          </w:p>
        </w:tc>
        <w:tc>
          <w:tcPr>
            <w:tcW w:w="480" w:type="dxa"/>
          </w:tcPr>
          <w:p w:rsidR="003634CD" w:rsidRPr="007C65B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Pr>
          <w:p w:rsidR="003634CD" w:rsidRPr="007C65BA" w:rsidRDefault="00800423" w:rsidP="00617B78">
            <w:pPr>
              <w:pStyle w:val="TableFigure"/>
              <w:tabs>
                <w:tab w:val="clear" w:pos="720"/>
                <w:tab w:val="clear" w:pos="1440"/>
                <w:tab w:val="clear" w:pos="2304"/>
                <w:tab w:val="decimal" w:pos="884"/>
              </w:tabs>
              <w:jc w:val="both"/>
              <w:rPr>
                <w:rFonts w:ascii="Arial" w:hAnsi="Arial" w:cs="Arial"/>
              </w:rPr>
            </w:pPr>
            <w:r>
              <w:rPr>
                <w:rFonts w:ascii="Arial" w:hAnsi="Arial" w:cs="Arial"/>
              </w:rPr>
              <w:t>-</w:t>
            </w:r>
          </w:p>
        </w:tc>
      </w:tr>
      <w:tr w:rsidR="006C3268" w:rsidRPr="007C65BA" w:rsidTr="00AF7E98">
        <w:tc>
          <w:tcPr>
            <w:tcW w:w="5628" w:type="dxa"/>
          </w:tcPr>
          <w:p w:rsidR="006C3268" w:rsidRPr="007C65BA" w:rsidRDefault="006C3268" w:rsidP="006C3268">
            <w:pPr>
              <w:pStyle w:val="TableText"/>
              <w:rPr>
                <w:rFonts w:ascii="Arial" w:hAnsi="Arial" w:cs="Arial"/>
              </w:rPr>
            </w:pPr>
            <w:r w:rsidRPr="007C65BA">
              <w:rPr>
                <w:rFonts w:ascii="Arial" w:hAnsi="Arial" w:cs="Arial"/>
              </w:rPr>
              <w:t>£</w:t>
            </w:r>
            <w:r>
              <w:rPr>
                <w:rFonts w:ascii="Arial" w:hAnsi="Arial" w:cs="Arial"/>
              </w:rPr>
              <w:t>10</w:t>
            </w:r>
            <w:r w:rsidRPr="007C65BA">
              <w:rPr>
                <w:rFonts w:ascii="Arial" w:hAnsi="Arial" w:cs="Arial"/>
              </w:rPr>
              <w:t>0,000</w:t>
            </w:r>
            <w:r>
              <w:rPr>
                <w:rFonts w:ascii="Arial" w:hAnsi="Arial" w:cs="Arial"/>
              </w:rPr>
              <w:t xml:space="preserve"> </w:t>
            </w:r>
            <w:r w:rsidRPr="007C65BA">
              <w:rPr>
                <w:rFonts w:ascii="Arial" w:hAnsi="Arial" w:cs="Arial"/>
              </w:rPr>
              <w:t>-  £</w:t>
            </w:r>
            <w:r>
              <w:rPr>
                <w:rFonts w:ascii="Arial" w:hAnsi="Arial" w:cs="Arial"/>
              </w:rPr>
              <w:t>10</w:t>
            </w:r>
            <w:r w:rsidRPr="007C65BA">
              <w:rPr>
                <w:rFonts w:ascii="Arial" w:hAnsi="Arial" w:cs="Arial"/>
              </w:rPr>
              <w:t>9,999</w:t>
            </w:r>
          </w:p>
        </w:tc>
        <w:tc>
          <w:tcPr>
            <w:tcW w:w="1440" w:type="dxa"/>
          </w:tcPr>
          <w:p w:rsidR="006C3268" w:rsidRPr="007C65BA" w:rsidRDefault="006C3268" w:rsidP="00AF7E98">
            <w:pPr>
              <w:pStyle w:val="TableFigure"/>
              <w:tabs>
                <w:tab w:val="clear" w:pos="720"/>
                <w:tab w:val="clear" w:pos="1440"/>
                <w:tab w:val="clear" w:pos="2304"/>
                <w:tab w:val="decimal" w:pos="884"/>
              </w:tabs>
              <w:jc w:val="both"/>
              <w:rPr>
                <w:rFonts w:ascii="Arial" w:hAnsi="Arial" w:cs="Arial"/>
                <w:b/>
              </w:rPr>
            </w:pPr>
            <w:r w:rsidRPr="007C65BA">
              <w:rPr>
                <w:rFonts w:ascii="Arial" w:hAnsi="Arial" w:cs="Arial"/>
                <w:b/>
              </w:rPr>
              <w:t>1</w:t>
            </w:r>
          </w:p>
        </w:tc>
        <w:tc>
          <w:tcPr>
            <w:tcW w:w="480" w:type="dxa"/>
          </w:tcPr>
          <w:p w:rsidR="006C3268" w:rsidRPr="007C65BA" w:rsidRDefault="006C3268" w:rsidP="00AF7E98">
            <w:pPr>
              <w:pStyle w:val="TableFigure"/>
              <w:tabs>
                <w:tab w:val="clear" w:pos="720"/>
                <w:tab w:val="clear" w:pos="1440"/>
                <w:tab w:val="clear" w:pos="2304"/>
                <w:tab w:val="decimal" w:pos="884"/>
              </w:tabs>
              <w:jc w:val="both"/>
              <w:rPr>
                <w:rFonts w:ascii="Arial" w:hAnsi="Arial" w:cs="Arial"/>
              </w:rPr>
            </w:pPr>
          </w:p>
        </w:tc>
        <w:tc>
          <w:tcPr>
            <w:tcW w:w="1440" w:type="dxa"/>
          </w:tcPr>
          <w:p w:rsidR="006C3268" w:rsidRPr="007C65BA" w:rsidRDefault="00800423" w:rsidP="00AF7E98">
            <w:pPr>
              <w:pStyle w:val="TableFigure"/>
              <w:tabs>
                <w:tab w:val="clear" w:pos="720"/>
                <w:tab w:val="clear" w:pos="1440"/>
                <w:tab w:val="clear" w:pos="2304"/>
                <w:tab w:val="decimal" w:pos="884"/>
              </w:tabs>
              <w:jc w:val="both"/>
              <w:rPr>
                <w:rFonts w:ascii="Arial" w:hAnsi="Arial" w:cs="Arial"/>
              </w:rPr>
            </w:pPr>
            <w:r>
              <w:rPr>
                <w:rFonts w:ascii="Arial" w:hAnsi="Arial" w:cs="Arial"/>
              </w:rPr>
              <w:t>1</w:t>
            </w:r>
          </w:p>
        </w:tc>
      </w:tr>
    </w:tbl>
    <w:p w:rsidR="0012453E" w:rsidRDefault="0012453E" w:rsidP="001D31C0">
      <w:pPr>
        <w:jc w:val="both"/>
        <w:rPr>
          <w:rFonts w:ascii="Arial" w:hAnsi="Arial" w:cs="Arial"/>
          <w:sz w:val="20"/>
          <w:szCs w:val="20"/>
          <w:lang w:val="en-GB"/>
        </w:rPr>
      </w:pPr>
    </w:p>
    <w:p w:rsidR="00577B5E" w:rsidRDefault="00577B5E" w:rsidP="004C6628">
      <w:pPr>
        <w:jc w:val="both"/>
        <w:rPr>
          <w:rFonts w:ascii="Arial" w:hAnsi="Arial"/>
          <w:sz w:val="20"/>
          <w:szCs w:val="20"/>
          <w:lang w:val="en-GB"/>
        </w:rPr>
      </w:pPr>
    </w:p>
    <w:p w:rsidR="004C6628" w:rsidRDefault="001D31C0" w:rsidP="004C6628">
      <w:pPr>
        <w:jc w:val="both"/>
        <w:rPr>
          <w:rFonts w:ascii="Arial" w:hAnsi="Arial" w:cs="Arial"/>
          <w:sz w:val="20"/>
          <w:szCs w:val="20"/>
          <w:lang w:val="en-GB"/>
        </w:rPr>
      </w:pPr>
      <w:r>
        <w:rPr>
          <w:rFonts w:ascii="Arial" w:hAnsi="Arial"/>
          <w:sz w:val="20"/>
          <w:szCs w:val="20"/>
          <w:lang w:val="en-GB"/>
        </w:rPr>
        <w:t xml:space="preserve">Retirement benefits are </w:t>
      </w:r>
      <w:r w:rsidRPr="002424B3">
        <w:rPr>
          <w:rFonts w:ascii="Arial" w:hAnsi="Arial"/>
          <w:sz w:val="20"/>
          <w:szCs w:val="20"/>
          <w:lang w:val="en-GB"/>
        </w:rPr>
        <w:t xml:space="preserve">accruing </w:t>
      </w:r>
      <w:r w:rsidRPr="00BF31E3">
        <w:rPr>
          <w:rFonts w:ascii="Arial" w:hAnsi="Arial"/>
          <w:sz w:val="20"/>
          <w:szCs w:val="20"/>
          <w:lang w:val="en-GB"/>
        </w:rPr>
        <w:t xml:space="preserve">to </w:t>
      </w:r>
      <w:r w:rsidR="004B3CE6">
        <w:rPr>
          <w:rFonts w:ascii="Arial" w:hAnsi="Arial"/>
          <w:sz w:val="20"/>
          <w:szCs w:val="20"/>
          <w:lang w:val="en-GB"/>
        </w:rPr>
        <w:t>103</w:t>
      </w:r>
      <w:r w:rsidRPr="002424B3">
        <w:rPr>
          <w:rFonts w:ascii="Arial" w:hAnsi="Arial"/>
          <w:sz w:val="20"/>
          <w:szCs w:val="20"/>
          <w:lang w:val="en-GB"/>
        </w:rPr>
        <w:t xml:space="preserve"> employees under a defined</w:t>
      </w:r>
      <w:r>
        <w:rPr>
          <w:rFonts w:ascii="Arial" w:hAnsi="Arial"/>
          <w:sz w:val="20"/>
          <w:szCs w:val="20"/>
          <w:lang w:val="en-GB"/>
        </w:rPr>
        <w:t xml:space="preserve"> benefit scheme.</w:t>
      </w:r>
      <w:r w:rsidR="004C6628" w:rsidRPr="004C6628">
        <w:rPr>
          <w:rFonts w:ascii="Arial" w:hAnsi="Arial" w:cs="Arial"/>
          <w:sz w:val="20"/>
          <w:szCs w:val="20"/>
          <w:lang w:val="en-GB"/>
        </w:rPr>
        <w:t xml:space="preserve"> </w:t>
      </w:r>
    </w:p>
    <w:p w:rsidR="006C63EF" w:rsidRDefault="006C63EF" w:rsidP="004C6628">
      <w:pPr>
        <w:jc w:val="both"/>
        <w:rPr>
          <w:rFonts w:ascii="Arial" w:hAnsi="Arial" w:cs="Arial"/>
          <w:sz w:val="20"/>
          <w:szCs w:val="20"/>
          <w:lang w:val="en-GB"/>
        </w:rPr>
      </w:pPr>
    </w:p>
    <w:p w:rsidR="006C63EF" w:rsidRDefault="006C63EF" w:rsidP="004C6628">
      <w:pPr>
        <w:jc w:val="both"/>
        <w:rPr>
          <w:rFonts w:ascii="Arial" w:hAnsi="Arial" w:cs="Arial"/>
          <w:b/>
          <w:lang w:val="en-GB"/>
        </w:rPr>
      </w:pPr>
    </w:p>
    <w:p w:rsidR="006C63EF" w:rsidRDefault="006C63EF" w:rsidP="004C6628">
      <w:pPr>
        <w:jc w:val="both"/>
        <w:rPr>
          <w:rFonts w:ascii="Arial" w:hAnsi="Arial" w:cs="Arial"/>
          <w:sz w:val="20"/>
          <w:szCs w:val="20"/>
          <w:lang w:val="en-GB"/>
        </w:rPr>
      </w:pPr>
    </w:p>
    <w:p w:rsidR="00B4344C" w:rsidRDefault="004C6628" w:rsidP="004C6628">
      <w:pPr>
        <w:jc w:val="both"/>
        <w:rPr>
          <w:rFonts w:ascii="Arial" w:hAnsi="Arial" w:cs="Arial"/>
          <w:sz w:val="20"/>
          <w:szCs w:val="20"/>
          <w:lang w:val="en-GB"/>
        </w:rPr>
      </w:pPr>
      <w:r w:rsidRPr="00623C40">
        <w:rPr>
          <w:rFonts w:ascii="Arial" w:hAnsi="Arial" w:cs="Arial"/>
          <w:sz w:val="20"/>
          <w:szCs w:val="20"/>
          <w:lang w:val="en-GB"/>
        </w:rPr>
        <w:t xml:space="preserve">The monthly average number of full time equivalent (FTE) employees (including senior post-holders) </w:t>
      </w:r>
      <w:r w:rsidR="00B4344C">
        <w:rPr>
          <w:rFonts w:ascii="Arial" w:hAnsi="Arial" w:cs="Arial"/>
          <w:sz w:val="20"/>
          <w:szCs w:val="20"/>
          <w:lang w:val="en-GB"/>
        </w:rPr>
        <w:t xml:space="preserve">by major </w:t>
      </w:r>
    </w:p>
    <w:p w:rsidR="004C6628" w:rsidRPr="00623C40" w:rsidRDefault="00B4344C" w:rsidP="004C6628">
      <w:pPr>
        <w:jc w:val="both"/>
        <w:rPr>
          <w:rFonts w:ascii="Arial" w:hAnsi="Arial" w:cs="Arial"/>
          <w:b/>
          <w:sz w:val="20"/>
          <w:szCs w:val="20"/>
          <w:lang w:val="en-GB"/>
        </w:rPr>
      </w:pPr>
      <w:proofErr w:type="gramStart"/>
      <w:r>
        <w:rPr>
          <w:rFonts w:ascii="Arial" w:hAnsi="Arial" w:cs="Arial"/>
          <w:sz w:val="20"/>
          <w:szCs w:val="20"/>
          <w:lang w:val="en-GB"/>
        </w:rPr>
        <w:t>category</w:t>
      </w:r>
      <w:proofErr w:type="gramEnd"/>
      <w:r>
        <w:rPr>
          <w:rFonts w:ascii="Arial" w:hAnsi="Arial" w:cs="Arial"/>
          <w:sz w:val="20"/>
          <w:szCs w:val="20"/>
          <w:lang w:val="en-GB"/>
        </w:rPr>
        <w:t xml:space="preserve"> </w:t>
      </w:r>
      <w:r w:rsidR="004C6628" w:rsidRPr="00623C40">
        <w:rPr>
          <w:rFonts w:ascii="Arial" w:hAnsi="Arial" w:cs="Arial"/>
          <w:sz w:val="20"/>
          <w:szCs w:val="20"/>
          <w:lang w:val="en-GB"/>
        </w:rPr>
        <w:t>during the year was as follows:</w:t>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t xml:space="preserve">                </w:t>
      </w:r>
    </w:p>
    <w:tbl>
      <w:tblPr>
        <w:tblW w:w="8988" w:type="dxa"/>
        <w:tblLayout w:type="fixed"/>
        <w:tblLook w:val="0000" w:firstRow="0" w:lastRow="0" w:firstColumn="0" w:lastColumn="0" w:noHBand="0" w:noVBand="0"/>
      </w:tblPr>
      <w:tblGrid>
        <w:gridCol w:w="5628"/>
        <w:gridCol w:w="1440"/>
        <w:gridCol w:w="480"/>
        <w:gridCol w:w="1440"/>
      </w:tblGrid>
      <w:tr w:rsidR="004C6628" w:rsidRPr="00623C40" w:rsidTr="00D0448F">
        <w:tc>
          <w:tcPr>
            <w:tcW w:w="5628" w:type="dxa"/>
          </w:tcPr>
          <w:p w:rsidR="004C6628" w:rsidRPr="00623C40" w:rsidRDefault="004C6628" w:rsidP="00D0448F">
            <w:pPr>
              <w:pStyle w:val="TableText"/>
              <w:rPr>
                <w:rFonts w:ascii="Arial" w:hAnsi="Arial" w:cs="Arial"/>
              </w:rPr>
            </w:pPr>
          </w:p>
        </w:tc>
        <w:tc>
          <w:tcPr>
            <w:tcW w:w="1440" w:type="dxa"/>
          </w:tcPr>
          <w:p w:rsidR="004C6628" w:rsidRPr="00623C40" w:rsidRDefault="00B4344C" w:rsidP="006C3268">
            <w:pPr>
              <w:pStyle w:val="TableFigure"/>
              <w:tabs>
                <w:tab w:val="clear" w:pos="720"/>
                <w:tab w:val="clear" w:pos="1440"/>
                <w:tab w:val="clear" w:pos="2304"/>
                <w:tab w:val="decimal" w:pos="884"/>
              </w:tabs>
              <w:jc w:val="both"/>
              <w:rPr>
                <w:rFonts w:ascii="Arial" w:hAnsi="Arial" w:cs="Arial"/>
                <w:b/>
              </w:rPr>
            </w:pPr>
            <w:r>
              <w:rPr>
                <w:rFonts w:ascii="Arial" w:hAnsi="Arial" w:cs="Arial"/>
                <w:b/>
              </w:rPr>
              <w:t>201</w:t>
            </w:r>
            <w:r w:rsidR="00FA7978">
              <w:rPr>
                <w:rFonts w:ascii="Arial" w:hAnsi="Arial" w:cs="Arial"/>
                <w:b/>
              </w:rPr>
              <w:t>8</w:t>
            </w:r>
          </w:p>
        </w:tc>
        <w:tc>
          <w:tcPr>
            <w:tcW w:w="480" w:type="dxa"/>
          </w:tcPr>
          <w:p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4C6628" w:rsidRPr="00623C40" w:rsidRDefault="00FA7978"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4C6628" w:rsidRPr="00623C40" w:rsidTr="00D0448F">
        <w:tc>
          <w:tcPr>
            <w:tcW w:w="5628" w:type="dxa"/>
          </w:tcPr>
          <w:p w:rsidR="004C6628" w:rsidRPr="00623C40" w:rsidRDefault="004C6628" w:rsidP="00D0448F">
            <w:pPr>
              <w:pStyle w:val="TableText"/>
              <w:rPr>
                <w:rFonts w:ascii="Arial" w:hAnsi="Arial" w:cs="Arial"/>
              </w:rPr>
            </w:pPr>
          </w:p>
        </w:tc>
        <w:tc>
          <w:tcPr>
            <w:tcW w:w="1440" w:type="dxa"/>
          </w:tcPr>
          <w:p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c>
          <w:tcPr>
            <w:tcW w:w="480" w:type="dxa"/>
          </w:tcPr>
          <w:p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p>
        </w:tc>
        <w:tc>
          <w:tcPr>
            <w:tcW w:w="1440" w:type="dxa"/>
          </w:tcPr>
          <w:p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r>
      <w:tr w:rsidR="004C6628" w:rsidRPr="00623C40" w:rsidTr="00D0448F">
        <w:tc>
          <w:tcPr>
            <w:tcW w:w="5628" w:type="dxa"/>
          </w:tcPr>
          <w:p w:rsidR="004C6628" w:rsidRPr="00623C40" w:rsidRDefault="004C6628" w:rsidP="00B4344C">
            <w:pPr>
              <w:pStyle w:val="TableText"/>
              <w:rPr>
                <w:rFonts w:ascii="Arial" w:hAnsi="Arial" w:cs="Arial"/>
              </w:rPr>
            </w:pPr>
            <w:r w:rsidRPr="00623C40">
              <w:rPr>
                <w:rFonts w:ascii="Arial" w:hAnsi="Arial" w:cs="Arial"/>
              </w:rPr>
              <w:t xml:space="preserve">Academic </w:t>
            </w:r>
          </w:p>
        </w:tc>
        <w:tc>
          <w:tcPr>
            <w:tcW w:w="1440" w:type="dxa"/>
          </w:tcPr>
          <w:p w:rsidR="004C6628" w:rsidRPr="00623C40" w:rsidRDefault="0043586B" w:rsidP="006C3268">
            <w:pPr>
              <w:pStyle w:val="TableFigure"/>
              <w:tabs>
                <w:tab w:val="clear" w:pos="720"/>
                <w:tab w:val="clear" w:pos="1440"/>
                <w:tab w:val="clear" w:pos="2304"/>
                <w:tab w:val="decimal" w:pos="884"/>
              </w:tabs>
              <w:jc w:val="both"/>
              <w:rPr>
                <w:rFonts w:ascii="Arial" w:hAnsi="Arial" w:cs="Arial"/>
                <w:b/>
              </w:rPr>
            </w:pPr>
            <w:r>
              <w:rPr>
                <w:rFonts w:ascii="Arial" w:hAnsi="Arial" w:cs="Arial"/>
                <w:b/>
              </w:rPr>
              <w:t>156</w:t>
            </w:r>
          </w:p>
        </w:tc>
        <w:tc>
          <w:tcPr>
            <w:tcW w:w="480" w:type="dxa"/>
          </w:tcPr>
          <w:p w:rsidR="004C6628" w:rsidRPr="00150AF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Pr>
          <w:p w:rsidR="004C6628" w:rsidRPr="00150AFA" w:rsidRDefault="00FA7978" w:rsidP="006C3268">
            <w:pPr>
              <w:pStyle w:val="TableFigure"/>
              <w:tabs>
                <w:tab w:val="clear" w:pos="720"/>
                <w:tab w:val="clear" w:pos="1440"/>
                <w:tab w:val="clear" w:pos="2304"/>
                <w:tab w:val="decimal" w:pos="884"/>
              </w:tabs>
              <w:jc w:val="both"/>
              <w:rPr>
                <w:rFonts w:ascii="Arial" w:hAnsi="Arial" w:cs="Arial"/>
              </w:rPr>
            </w:pPr>
            <w:r>
              <w:rPr>
                <w:rFonts w:ascii="Arial" w:hAnsi="Arial" w:cs="Arial"/>
              </w:rPr>
              <w:t>153</w:t>
            </w:r>
          </w:p>
        </w:tc>
      </w:tr>
      <w:tr w:rsidR="00B4344C" w:rsidRPr="00150AFA" w:rsidTr="00D0448F">
        <w:tc>
          <w:tcPr>
            <w:tcW w:w="5628" w:type="dxa"/>
          </w:tcPr>
          <w:p w:rsidR="00B4344C" w:rsidRPr="00623C40" w:rsidRDefault="00B4344C" w:rsidP="00D0448F">
            <w:pPr>
              <w:pStyle w:val="TableText"/>
              <w:rPr>
                <w:rFonts w:ascii="Arial" w:hAnsi="Arial" w:cs="Arial"/>
              </w:rPr>
            </w:pPr>
            <w:r>
              <w:rPr>
                <w:rFonts w:ascii="Arial" w:hAnsi="Arial" w:cs="Arial"/>
              </w:rPr>
              <w:t>Management &amp; specialist</w:t>
            </w:r>
          </w:p>
        </w:tc>
        <w:tc>
          <w:tcPr>
            <w:tcW w:w="1440" w:type="dxa"/>
          </w:tcPr>
          <w:p w:rsidR="00B4344C" w:rsidRPr="00623C40" w:rsidRDefault="0043586B" w:rsidP="006C3268">
            <w:pPr>
              <w:pStyle w:val="TableFigure"/>
              <w:tabs>
                <w:tab w:val="clear" w:pos="720"/>
                <w:tab w:val="clear" w:pos="1440"/>
                <w:tab w:val="clear" w:pos="2304"/>
                <w:tab w:val="decimal" w:pos="884"/>
              </w:tabs>
              <w:jc w:val="both"/>
              <w:rPr>
                <w:rFonts w:ascii="Arial" w:hAnsi="Arial" w:cs="Arial"/>
                <w:b/>
              </w:rPr>
            </w:pPr>
            <w:r>
              <w:rPr>
                <w:rFonts w:ascii="Arial" w:hAnsi="Arial" w:cs="Arial"/>
                <w:b/>
              </w:rPr>
              <w:t>20</w:t>
            </w:r>
          </w:p>
        </w:tc>
        <w:tc>
          <w:tcPr>
            <w:tcW w:w="480" w:type="dxa"/>
          </w:tcPr>
          <w:p w:rsidR="00B4344C" w:rsidRPr="00150AFA" w:rsidRDefault="00B4344C" w:rsidP="00D0448F">
            <w:pPr>
              <w:pStyle w:val="TableFigure"/>
              <w:tabs>
                <w:tab w:val="clear" w:pos="720"/>
                <w:tab w:val="clear" w:pos="1440"/>
                <w:tab w:val="clear" w:pos="2304"/>
                <w:tab w:val="decimal" w:pos="884"/>
              </w:tabs>
              <w:jc w:val="both"/>
              <w:rPr>
                <w:rFonts w:ascii="Arial" w:hAnsi="Arial" w:cs="Arial"/>
              </w:rPr>
            </w:pPr>
          </w:p>
        </w:tc>
        <w:tc>
          <w:tcPr>
            <w:tcW w:w="1440" w:type="dxa"/>
          </w:tcPr>
          <w:p w:rsidR="00B4344C" w:rsidRPr="00150AFA" w:rsidRDefault="00FA7978" w:rsidP="00D0448F">
            <w:pPr>
              <w:pStyle w:val="TableFigure"/>
              <w:tabs>
                <w:tab w:val="clear" w:pos="720"/>
                <w:tab w:val="clear" w:pos="1440"/>
                <w:tab w:val="clear" w:pos="2304"/>
                <w:tab w:val="decimal" w:pos="884"/>
              </w:tabs>
              <w:jc w:val="both"/>
              <w:rPr>
                <w:rFonts w:ascii="Arial" w:hAnsi="Arial" w:cs="Arial"/>
              </w:rPr>
            </w:pPr>
            <w:r>
              <w:rPr>
                <w:rFonts w:ascii="Arial" w:hAnsi="Arial" w:cs="Arial"/>
              </w:rPr>
              <w:t>17</w:t>
            </w:r>
          </w:p>
        </w:tc>
      </w:tr>
      <w:tr w:rsidR="00B4344C" w:rsidRPr="00150AFA" w:rsidTr="00D0448F">
        <w:tc>
          <w:tcPr>
            <w:tcW w:w="5628" w:type="dxa"/>
          </w:tcPr>
          <w:p w:rsidR="00B4344C" w:rsidRPr="00623C40" w:rsidRDefault="00B4344C" w:rsidP="00D0448F">
            <w:pPr>
              <w:pStyle w:val="TableText"/>
              <w:rPr>
                <w:rFonts w:ascii="Arial" w:hAnsi="Arial" w:cs="Arial"/>
              </w:rPr>
            </w:pPr>
            <w:r>
              <w:rPr>
                <w:rFonts w:ascii="Arial" w:hAnsi="Arial" w:cs="Arial"/>
              </w:rPr>
              <w:t>Technical</w:t>
            </w:r>
          </w:p>
        </w:tc>
        <w:tc>
          <w:tcPr>
            <w:tcW w:w="1440" w:type="dxa"/>
          </w:tcPr>
          <w:p w:rsidR="00B4344C" w:rsidRPr="00623C40" w:rsidRDefault="00FA7978"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4</w:t>
            </w:r>
          </w:p>
        </w:tc>
        <w:tc>
          <w:tcPr>
            <w:tcW w:w="480" w:type="dxa"/>
          </w:tcPr>
          <w:p w:rsidR="00B4344C" w:rsidRPr="00150AFA" w:rsidRDefault="00B4344C" w:rsidP="00D0448F">
            <w:pPr>
              <w:pStyle w:val="TableFigure"/>
              <w:tabs>
                <w:tab w:val="clear" w:pos="720"/>
                <w:tab w:val="clear" w:pos="1440"/>
                <w:tab w:val="clear" w:pos="2304"/>
                <w:tab w:val="decimal" w:pos="884"/>
              </w:tabs>
              <w:jc w:val="both"/>
              <w:rPr>
                <w:rFonts w:ascii="Arial" w:hAnsi="Arial" w:cs="Arial"/>
              </w:rPr>
            </w:pPr>
          </w:p>
        </w:tc>
        <w:tc>
          <w:tcPr>
            <w:tcW w:w="1440" w:type="dxa"/>
          </w:tcPr>
          <w:p w:rsidR="00B4344C" w:rsidRPr="00150AFA" w:rsidRDefault="00FA7978" w:rsidP="00D0448F">
            <w:pPr>
              <w:pStyle w:val="TableFigure"/>
              <w:tabs>
                <w:tab w:val="clear" w:pos="720"/>
                <w:tab w:val="clear" w:pos="1440"/>
                <w:tab w:val="clear" w:pos="2304"/>
                <w:tab w:val="decimal" w:pos="884"/>
              </w:tabs>
              <w:jc w:val="both"/>
              <w:rPr>
                <w:rFonts w:ascii="Arial" w:hAnsi="Arial" w:cs="Arial"/>
              </w:rPr>
            </w:pPr>
            <w:r>
              <w:rPr>
                <w:rFonts w:ascii="Arial" w:hAnsi="Arial" w:cs="Arial"/>
              </w:rPr>
              <w:t>5</w:t>
            </w:r>
          </w:p>
        </w:tc>
      </w:tr>
      <w:tr w:rsidR="004C6628" w:rsidRPr="00623C40" w:rsidTr="00D0448F">
        <w:tc>
          <w:tcPr>
            <w:tcW w:w="5628" w:type="dxa"/>
            <w:tcBorders>
              <w:bottom w:val="single" w:sz="4" w:space="0" w:color="auto"/>
            </w:tcBorders>
          </w:tcPr>
          <w:p w:rsidR="004C6628" w:rsidRPr="00623C40" w:rsidRDefault="004C6628" w:rsidP="00B4344C">
            <w:pPr>
              <w:pStyle w:val="TableText"/>
              <w:rPr>
                <w:rFonts w:ascii="Arial" w:hAnsi="Arial" w:cs="Arial"/>
              </w:rPr>
            </w:pPr>
            <w:r w:rsidRPr="00623C40">
              <w:rPr>
                <w:rFonts w:ascii="Arial" w:hAnsi="Arial" w:cs="Arial"/>
              </w:rPr>
              <w:t xml:space="preserve">Other </w:t>
            </w:r>
          </w:p>
        </w:tc>
        <w:tc>
          <w:tcPr>
            <w:tcW w:w="1440" w:type="dxa"/>
            <w:tcBorders>
              <w:bottom w:val="single" w:sz="4" w:space="0" w:color="auto"/>
            </w:tcBorders>
          </w:tcPr>
          <w:p w:rsidR="004C6628" w:rsidRPr="00623C40" w:rsidRDefault="0043586B"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39</w:t>
            </w:r>
          </w:p>
        </w:tc>
        <w:tc>
          <w:tcPr>
            <w:tcW w:w="480" w:type="dxa"/>
            <w:tcBorders>
              <w:bottom w:val="single" w:sz="4" w:space="0" w:color="auto"/>
            </w:tcBorders>
          </w:tcPr>
          <w:p w:rsidR="004C6628" w:rsidRPr="00150AF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rsidR="004C6628" w:rsidRPr="00150AFA" w:rsidRDefault="00FA7978" w:rsidP="00D0448F">
            <w:pPr>
              <w:pStyle w:val="TableFigure"/>
              <w:tabs>
                <w:tab w:val="clear" w:pos="720"/>
                <w:tab w:val="clear" w:pos="1440"/>
                <w:tab w:val="clear" w:pos="2304"/>
                <w:tab w:val="decimal" w:pos="884"/>
              </w:tabs>
              <w:jc w:val="both"/>
              <w:rPr>
                <w:rFonts w:ascii="Arial" w:hAnsi="Arial" w:cs="Arial"/>
              </w:rPr>
            </w:pPr>
            <w:r>
              <w:rPr>
                <w:rFonts w:ascii="Arial" w:hAnsi="Arial" w:cs="Arial"/>
              </w:rPr>
              <w:t>39</w:t>
            </w:r>
          </w:p>
        </w:tc>
      </w:tr>
      <w:tr w:rsidR="004C6628" w:rsidRPr="00623C40" w:rsidTr="00D0448F">
        <w:tc>
          <w:tcPr>
            <w:tcW w:w="5628" w:type="dxa"/>
            <w:tcBorders>
              <w:top w:val="single" w:sz="4" w:space="0" w:color="auto"/>
            </w:tcBorders>
          </w:tcPr>
          <w:p w:rsidR="004C6628" w:rsidRPr="00623C40" w:rsidRDefault="004C6628" w:rsidP="00D0448F">
            <w:pPr>
              <w:pStyle w:val="TableText"/>
              <w:rPr>
                <w:rFonts w:ascii="Arial" w:hAnsi="Arial" w:cs="Arial"/>
              </w:rPr>
            </w:pPr>
          </w:p>
        </w:tc>
        <w:tc>
          <w:tcPr>
            <w:tcW w:w="1440" w:type="dxa"/>
            <w:tcBorders>
              <w:top w:val="single" w:sz="4" w:space="0" w:color="auto"/>
            </w:tcBorders>
          </w:tcPr>
          <w:p w:rsidR="004C6628" w:rsidRPr="00623C40" w:rsidRDefault="0043586B"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219</w:t>
            </w:r>
          </w:p>
        </w:tc>
        <w:tc>
          <w:tcPr>
            <w:tcW w:w="480" w:type="dxa"/>
            <w:tcBorders>
              <w:top w:val="single" w:sz="4" w:space="0" w:color="auto"/>
            </w:tcBorders>
          </w:tcPr>
          <w:p w:rsidR="004C6628" w:rsidRPr="00150AF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rsidR="004C6628" w:rsidRPr="00150AFA" w:rsidRDefault="00B4344C" w:rsidP="00FA7978">
            <w:pPr>
              <w:pStyle w:val="TableFigure"/>
              <w:tabs>
                <w:tab w:val="clear" w:pos="720"/>
                <w:tab w:val="clear" w:pos="1440"/>
                <w:tab w:val="clear" w:pos="2304"/>
                <w:tab w:val="decimal" w:pos="884"/>
              </w:tabs>
              <w:jc w:val="both"/>
              <w:rPr>
                <w:rFonts w:ascii="Arial" w:hAnsi="Arial" w:cs="Arial"/>
              </w:rPr>
            </w:pPr>
            <w:r>
              <w:rPr>
                <w:rFonts w:ascii="Arial" w:hAnsi="Arial" w:cs="Arial"/>
              </w:rPr>
              <w:t>2</w:t>
            </w:r>
            <w:r w:rsidR="006C3268">
              <w:rPr>
                <w:rFonts w:ascii="Arial" w:hAnsi="Arial" w:cs="Arial"/>
              </w:rPr>
              <w:t>1</w:t>
            </w:r>
            <w:r w:rsidR="00FA7978">
              <w:rPr>
                <w:rFonts w:ascii="Arial" w:hAnsi="Arial" w:cs="Arial"/>
              </w:rPr>
              <w:t>4</w:t>
            </w:r>
          </w:p>
        </w:tc>
      </w:tr>
    </w:tbl>
    <w:p w:rsidR="001D31C0" w:rsidRDefault="001D31C0" w:rsidP="001D31C0">
      <w:pPr>
        <w:jc w:val="both"/>
        <w:rPr>
          <w:rFonts w:ascii="Arial" w:hAnsi="Arial"/>
          <w:sz w:val="20"/>
          <w:szCs w:val="20"/>
          <w:lang w:val="en-GB"/>
        </w:rPr>
      </w:pPr>
    </w:p>
    <w:p w:rsidR="003247FD" w:rsidRDefault="003247FD" w:rsidP="00617B78">
      <w:pPr>
        <w:tabs>
          <w:tab w:val="left" w:pos="709"/>
        </w:tabs>
        <w:ind w:left="709" w:hanging="709"/>
        <w:jc w:val="both"/>
        <w:rPr>
          <w:rFonts w:ascii="Arial" w:hAnsi="Arial" w:cs="Arial"/>
          <w:b/>
          <w:sz w:val="20"/>
          <w:szCs w:val="20"/>
          <w:lang w:val="en-GB"/>
        </w:rPr>
      </w:pPr>
    </w:p>
    <w:p w:rsidR="00C92C2A" w:rsidRDefault="00C92C2A" w:rsidP="00617B78">
      <w:pPr>
        <w:tabs>
          <w:tab w:val="left" w:pos="709"/>
        </w:tabs>
        <w:ind w:left="709" w:hanging="709"/>
        <w:jc w:val="both"/>
        <w:rPr>
          <w:rFonts w:ascii="Arial" w:hAnsi="Arial" w:cs="Arial"/>
          <w:b/>
          <w:sz w:val="20"/>
          <w:szCs w:val="20"/>
          <w:lang w:val="en-GB"/>
        </w:rPr>
      </w:pPr>
    </w:p>
    <w:p w:rsidR="00B42EE7" w:rsidRDefault="00F62D73" w:rsidP="00617B78">
      <w:pPr>
        <w:tabs>
          <w:tab w:val="left" w:pos="709"/>
        </w:tabs>
        <w:ind w:left="709" w:hanging="709"/>
        <w:jc w:val="both"/>
        <w:rPr>
          <w:rFonts w:ascii="Arial" w:hAnsi="Arial" w:cs="Arial"/>
          <w:b/>
          <w:sz w:val="20"/>
          <w:szCs w:val="20"/>
          <w:lang w:val="en-GB"/>
        </w:rPr>
      </w:pPr>
      <w:r>
        <w:rPr>
          <w:rFonts w:ascii="Arial" w:hAnsi="Arial" w:cs="Arial"/>
          <w:b/>
          <w:sz w:val="20"/>
          <w:szCs w:val="20"/>
          <w:lang w:val="en-GB"/>
        </w:rPr>
        <w:t>5</w:t>
      </w:r>
      <w:r w:rsidR="0089639F">
        <w:rPr>
          <w:rFonts w:ascii="Arial" w:hAnsi="Arial" w:cs="Arial"/>
          <w:b/>
          <w:sz w:val="20"/>
          <w:szCs w:val="20"/>
          <w:lang w:val="en-GB"/>
        </w:rPr>
        <w:t>.</w:t>
      </w:r>
      <w:r w:rsidR="00F57973" w:rsidRPr="00623C40">
        <w:rPr>
          <w:rFonts w:ascii="Arial" w:hAnsi="Arial" w:cs="Arial"/>
          <w:b/>
          <w:sz w:val="20"/>
          <w:szCs w:val="20"/>
          <w:lang w:val="en-GB"/>
        </w:rPr>
        <w:t xml:space="preserve">         </w:t>
      </w:r>
      <w:r w:rsidR="007F6813" w:rsidRPr="00623C40">
        <w:rPr>
          <w:rFonts w:ascii="Arial" w:hAnsi="Arial" w:cs="Arial"/>
          <w:b/>
          <w:sz w:val="20"/>
          <w:szCs w:val="20"/>
          <w:lang w:val="en-GB"/>
        </w:rPr>
        <w:t>Directors</w:t>
      </w:r>
      <w:r w:rsidR="00F57973" w:rsidRPr="00623C40">
        <w:rPr>
          <w:rFonts w:ascii="Arial" w:hAnsi="Arial" w:cs="Arial"/>
          <w:b/>
          <w:sz w:val="20"/>
          <w:szCs w:val="20"/>
          <w:lang w:val="en-GB"/>
        </w:rPr>
        <w:t xml:space="preserve"> expenses and related party transactions</w:t>
      </w:r>
    </w:p>
    <w:p w:rsidR="007E0BD9" w:rsidRPr="00623C40" w:rsidRDefault="007E0BD9" w:rsidP="00617B78">
      <w:pPr>
        <w:tabs>
          <w:tab w:val="left" w:pos="709"/>
        </w:tabs>
        <w:ind w:left="709" w:hanging="709"/>
        <w:jc w:val="both"/>
        <w:rPr>
          <w:rFonts w:ascii="Arial" w:hAnsi="Arial" w:cs="Arial"/>
          <w:sz w:val="20"/>
          <w:szCs w:val="20"/>
          <w:lang w:val="en-GB"/>
        </w:rPr>
      </w:pPr>
    </w:p>
    <w:p w:rsidR="00A60B25" w:rsidRDefault="006B0518" w:rsidP="00617B78">
      <w:pPr>
        <w:ind w:left="709" w:hanging="709"/>
        <w:jc w:val="both"/>
        <w:rPr>
          <w:rFonts w:ascii="Arial" w:hAnsi="Arial" w:cs="Arial"/>
          <w:sz w:val="20"/>
          <w:szCs w:val="20"/>
          <w:lang w:val="en-GB"/>
        </w:rPr>
      </w:pPr>
      <w:r w:rsidRPr="00623C40">
        <w:rPr>
          <w:rFonts w:ascii="Arial" w:hAnsi="Arial" w:cs="Arial"/>
          <w:sz w:val="20"/>
          <w:szCs w:val="20"/>
          <w:lang w:val="en-GB"/>
        </w:rPr>
        <w:t>No expenses were</w:t>
      </w:r>
      <w:r w:rsidR="00F57973" w:rsidRPr="00623C40">
        <w:rPr>
          <w:rFonts w:ascii="Arial" w:hAnsi="Arial" w:cs="Arial"/>
          <w:sz w:val="20"/>
          <w:szCs w:val="20"/>
          <w:lang w:val="en-GB"/>
        </w:rPr>
        <w:t xml:space="preserve"> </w:t>
      </w:r>
      <w:r w:rsidR="00483D76" w:rsidRPr="00623C40">
        <w:rPr>
          <w:rFonts w:ascii="Arial" w:hAnsi="Arial" w:cs="Arial"/>
          <w:sz w:val="20"/>
          <w:szCs w:val="20"/>
          <w:lang w:val="en-GB"/>
        </w:rPr>
        <w:t>paid</w:t>
      </w:r>
      <w:r w:rsidR="00F57973" w:rsidRPr="00623C40">
        <w:rPr>
          <w:rFonts w:ascii="Arial" w:hAnsi="Arial" w:cs="Arial"/>
          <w:sz w:val="20"/>
          <w:szCs w:val="20"/>
          <w:lang w:val="en-GB"/>
        </w:rPr>
        <w:t xml:space="preserve"> t</w:t>
      </w:r>
      <w:r w:rsidR="007F6813" w:rsidRPr="00623C40">
        <w:rPr>
          <w:rFonts w:ascii="Arial" w:hAnsi="Arial" w:cs="Arial"/>
          <w:sz w:val="20"/>
          <w:szCs w:val="20"/>
          <w:lang w:val="en-GB"/>
        </w:rPr>
        <w:t>o directors</w:t>
      </w:r>
      <w:r w:rsidRPr="00623C40">
        <w:rPr>
          <w:rFonts w:ascii="Arial" w:hAnsi="Arial" w:cs="Arial"/>
          <w:sz w:val="20"/>
          <w:szCs w:val="20"/>
          <w:lang w:val="en-GB"/>
        </w:rPr>
        <w:t xml:space="preserve"> during the year</w:t>
      </w:r>
      <w:r w:rsidR="00F57973" w:rsidRPr="00623C40">
        <w:rPr>
          <w:rFonts w:ascii="Arial" w:hAnsi="Arial" w:cs="Arial"/>
          <w:sz w:val="20"/>
          <w:szCs w:val="20"/>
          <w:lang w:val="en-GB"/>
        </w:rPr>
        <w:t xml:space="preserve"> (</w:t>
      </w:r>
      <w:r w:rsidR="00080A77">
        <w:rPr>
          <w:rFonts w:ascii="Arial" w:hAnsi="Arial" w:cs="Arial"/>
          <w:sz w:val="20"/>
          <w:szCs w:val="20"/>
          <w:lang w:val="en-GB"/>
        </w:rPr>
        <w:t>201</w:t>
      </w:r>
      <w:r w:rsidR="00A7467D">
        <w:rPr>
          <w:rFonts w:ascii="Arial" w:hAnsi="Arial" w:cs="Arial"/>
          <w:sz w:val="20"/>
          <w:szCs w:val="20"/>
          <w:lang w:val="en-GB"/>
        </w:rPr>
        <w:t>7</w:t>
      </w:r>
      <w:r w:rsidR="00F57973" w:rsidRPr="00623C40">
        <w:rPr>
          <w:rFonts w:ascii="Arial" w:hAnsi="Arial" w:cs="Arial"/>
          <w:sz w:val="20"/>
          <w:szCs w:val="20"/>
          <w:lang w:val="en-GB"/>
        </w:rPr>
        <w:t xml:space="preserve"> </w:t>
      </w:r>
      <w:r w:rsidRPr="00623C40">
        <w:rPr>
          <w:rFonts w:ascii="Arial" w:hAnsi="Arial" w:cs="Arial"/>
          <w:sz w:val="20"/>
          <w:szCs w:val="20"/>
          <w:lang w:val="en-GB"/>
        </w:rPr>
        <w:t>–</w:t>
      </w:r>
      <w:r w:rsidR="00F57973" w:rsidRPr="00623C40">
        <w:rPr>
          <w:rFonts w:ascii="Arial" w:hAnsi="Arial" w:cs="Arial"/>
          <w:sz w:val="20"/>
          <w:szCs w:val="20"/>
          <w:lang w:val="en-GB"/>
        </w:rPr>
        <w:t xml:space="preserve"> </w:t>
      </w:r>
      <w:r w:rsidRPr="00623C40">
        <w:rPr>
          <w:rFonts w:ascii="Arial" w:hAnsi="Arial" w:cs="Arial"/>
          <w:sz w:val="20"/>
          <w:szCs w:val="20"/>
          <w:lang w:val="en-GB"/>
        </w:rPr>
        <w:t>nil)</w:t>
      </w:r>
      <w:r w:rsidR="00F57973" w:rsidRPr="00623C40">
        <w:rPr>
          <w:rFonts w:ascii="Arial" w:hAnsi="Arial" w:cs="Arial"/>
          <w:sz w:val="20"/>
          <w:szCs w:val="20"/>
          <w:lang w:val="en-GB"/>
        </w:rPr>
        <w:t>.</w:t>
      </w:r>
      <w:r w:rsidR="00A60B25">
        <w:rPr>
          <w:rFonts w:ascii="Arial" w:hAnsi="Arial" w:cs="Arial"/>
          <w:sz w:val="20"/>
          <w:szCs w:val="20"/>
          <w:lang w:val="en-GB"/>
        </w:rPr>
        <w:t xml:space="preserve"> </w:t>
      </w:r>
      <w:r w:rsidR="00150AFA">
        <w:rPr>
          <w:rFonts w:ascii="Arial" w:hAnsi="Arial" w:cs="Arial"/>
          <w:sz w:val="20"/>
          <w:szCs w:val="20"/>
          <w:lang w:val="en-GB"/>
        </w:rPr>
        <w:t>No D</w:t>
      </w:r>
      <w:r w:rsidR="007F6813" w:rsidRPr="00623C40">
        <w:rPr>
          <w:rFonts w:ascii="Arial" w:hAnsi="Arial" w:cs="Arial"/>
          <w:sz w:val="20"/>
          <w:szCs w:val="20"/>
          <w:lang w:val="en-GB"/>
        </w:rPr>
        <w:t>irector</w:t>
      </w:r>
      <w:r w:rsidR="00F57973" w:rsidRPr="00623C40">
        <w:rPr>
          <w:rFonts w:ascii="Arial" w:hAnsi="Arial" w:cs="Arial"/>
          <w:sz w:val="20"/>
          <w:szCs w:val="20"/>
          <w:lang w:val="en-GB"/>
        </w:rPr>
        <w:t xml:space="preserve"> or other person related to the </w:t>
      </w:r>
      <w:r w:rsidR="006D25D8">
        <w:rPr>
          <w:rFonts w:ascii="Arial" w:hAnsi="Arial" w:cs="Arial"/>
          <w:sz w:val="20"/>
          <w:szCs w:val="20"/>
          <w:lang w:val="en-GB"/>
        </w:rPr>
        <w:t>College</w:t>
      </w:r>
    </w:p>
    <w:p w:rsidR="00E34265" w:rsidRDefault="00F57973" w:rsidP="00617B78">
      <w:pPr>
        <w:ind w:left="709" w:hanging="709"/>
        <w:jc w:val="both"/>
        <w:rPr>
          <w:rFonts w:ascii="Arial" w:hAnsi="Arial" w:cs="Arial"/>
          <w:sz w:val="20"/>
          <w:szCs w:val="20"/>
          <w:lang w:val="en-GB"/>
        </w:rPr>
      </w:pPr>
      <w:proofErr w:type="gramStart"/>
      <w:r w:rsidRPr="00623C40">
        <w:rPr>
          <w:rFonts w:ascii="Arial" w:hAnsi="Arial" w:cs="Arial"/>
          <w:sz w:val="20"/>
          <w:szCs w:val="20"/>
          <w:lang w:val="en-GB"/>
        </w:rPr>
        <w:t>ha</w:t>
      </w:r>
      <w:r w:rsidR="00E91516" w:rsidRPr="00623C40">
        <w:rPr>
          <w:rFonts w:ascii="Arial" w:hAnsi="Arial" w:cs="Arial"/>
          <w:sz w:val="20"/>
          <w:szCs w:val="20"/>
          <w:lang w:val="en-GB"/>
        </w:rPr>
        <w:t>d</w:t>
      </w:r>
      <w:proofErr w:type="gramEnd"/>
      <w:r w:rsidRPr="00623C40">
        <w:rPr>
          <w:rFonts w:ascii="Arial" w:hAnsi="Arial" w:cs="Arial"/>
          <w:sz w:val="20"/>
          <w:szCs w:val="20"/>
          <w:lang w:val="en-GB"/>
        </w:rPr>
        <w:t xml:space="preserve"> any personal interest</w:t>
      </w:r>
      <w:r w:rsidR="00150AFA">
        <w:rPr>
          <w:rFonts w:ascii="Arial" w:hAnsi="Arial" w:cs="Arial"/>
          <w:sz w:val="20"/>
          <w:szCs w:val="20"/>
          <w:lang w:val="en-GB"/>
        </w:rPr>
        <w:t xml:space="preserve"> in any contract or</w:t>
      </w:r>
      <w:r w:rsidR="00A60B25">
        <w:rPr>
          <w:rFonts w:ascii="Arial" w:hAnsi="Arial" w:cs="Arial"/>
          <w:sz w:val="20"/>
          <w:szCs w:val="20"/>
          <w:lang w:val="en-GB"/>
        </w:rPr>
        <w:t xml:space="preserve"> </w:t>
      </w:r>
      <w:r w:rsidR="00E91516" w:rsidRPr="0043288D">
        <w:rPr>
          <w:rFonts w:ascii="Arial" w:hAnsi="Arial" w:cs="Arial"/>
          <w:sz w:val="20"/>
          <w:szCs w:val="20"/>
          <w:lang w:val="en-GB"/>
        </w:rPr>
        <w:t>transaction e</w:t>
      </w:r>
      <w:r w:rsidR="00E91516" w:rsidRPr="00623C40">
        <w:rPr>
          <w:rFonts w:ascii="Arial" w:hAnsi="Arial" w:cs="Arial"/>
          <w:sz w:val="20"/>
          <w:szCs w:val="20"/>
          <w:lang w:val="en-GB"/>
        </w:rPr>
        <w:t xml:space="preserve">ntered into by the </w:t>
      </w:r>
      <w:r w:rsidR="006D25D8">
        <w:rPr>
          <w:rFonts w:ascii="Arial" w:hAnsi="Arial" w:cs="Arial"/>
          <w:sz w:val="20"/>
          <w:szCs w:val="20"/>
          <w:lang w:val="en-GB"/>
        </w:rPr>
        <w:t>College</w:t>
      </w:r>
      <w:r w:rsidR="00E91516" w:rsidRPr="00623C40">
        <w:rPr>
          <w:rFonts w:ascii="Arial" w:hAnsi="Arial" w:cs="Arial"/>
          <w:sz w:val="20"/>
          <w:szCs w:val="20"/>
          <w:lang w:val="en-GB"/>
        </w:rPr>
        <w:t xml:space="preserve"> during the year.</w:t>
      </w:r>
      <w:r w:rsidRPr="00623C40">
        <w:rPr>
          <w:rFonts w:ascii="Arial" w:hAnsi="Arial" w:cs="Arial"/>
          <w:sz w:val="20"/>
          <w:szCs w:val="20"/>
          <w:lang w:val="en-GB"/>
        </w:rPr>
        <w:t xml:space="preserve">   </w:t>
      </w:r>
    </w:p>
    <w:p w:rsidR="00D0448F" w:rsidRDefault="00D0448F" w:rsidP="00617B78">
      <w:pPr>
        <w:ind w:left="709" w:hanging="709"/>
        <w:jc w:val="both"/>
        <w:rPr>
          <w:rFonts w:ascii="Arial" w:hAnsi="Arial" w:cs="Arial"/>
          <w:sz w:val="20"/>
          <w:szCs w:val="20"/>
          <w:lang w:val="en-GB"/>
        </w:rPr>
      </w:pPr>
    </w:p>
    <w:p w:rsidR="00D0448F" w:rsidRDefault="00D0448F" w:rsidP="00617B78">
      <w:pPr>
        <w:ind w:left="709" w:hanging="709"/>
        <w:jc w:val="both"/>
        <w:rPr>
          <w:rFonts w:ascii="Arial" w:hAnsi="Arial" w:cs="Arial"/>
          <w:sz w:val="20"/>
          <w:szCs w:val="20"/>
          <w:lang w:val="en-GB"/>
        </w:rPr>
      </w:pPr>
    </w:p>
    <w:p w:rsidR="00C5130F" w:rsidRPr="00623C40" w:rsidRDefault="00C5130F" w:rsidP="00617B78">
      <w:pPr>
        <w:ind w:left="709" w:hanging="709"/>
        <w:jc w:val="both"/>
        <w:rPr>
          <w:rFonts w:ascii="Arial" w:hAnsi="Arial" w:cs="Arial"/>
          <w:sz w:val="20"/>
          <w:szCs w:val="20"/>
          <w:lang w:val="en-GB"/>
        </w:rPr>
      </w:pPr>
    </w:p>
    <w:p w:rsidR="00C92C2A" w:rsidRDefault="00C92C2A" w:rsidP="00D0448F">
      <w:pPr>
        <w:ind w:right="-165"/>
        <w:jc w:val="both"/>
        <w:rPr>
          <w:rFonts w:ascii="Arial" w:hAnsi="Arial" w:cs="Arial"/>
          <w:b/>
          <w:sz w:val="20"/>
          <w:szCs w:val="20"/>
          <w:lang w:val="en-GB"/>
        </w:rPr>
      </w:pPr>
    </w:p>
    <w:p w:rsidR="00D0448F" w:rsidRPr="00623C40" w:rsidRDefault="00F62D73" w:rsidP="00D0448F">
      <w:pPr>
        <w:ind w:right="-165"/>
        <w:jc w:val="both"/>
        <w:rPr>
          <w:rFonts w:ascii="Arial" w:hAnsi="Arial" w:cs="Arial"/>
          <w:b/>
          <w:sz w:val="20"/>
          <w:szCs w:val="20"/>
          <w:lang w:val="en-GB"/>
        </w:rPr>
      </w:pPr>
      <w:r>
        <w:rPr>
          <w:rFonts w:ascii="Arial" w:hAnsi="Arial" w:cs="Arial"/>
          <w:b/>
          <w:sz w:val="20"/>
          <w:szCs w:val="20"/>
          <w:lang w:val="en-GB"/>
        </w:rPr>
        <w:t>6</w:t>
      </w:r>
      <w:r w:rsidR="00D0448F">
        <w:rPr>
          <w:rFonts w:ascii="Arial" w:hAnsi="Arial" w:cs="Arial"/>
          <w:b/>
          <w:sz w:val="20"/>
          <w:szCs w:val="20"/>
          <w:lang w:val="en-GB"/>
        </w:rPr>
        <w:t>.</w:t>
      </w:r>
      <w:r w:rsidR="00D0448F" w:rsidRPr="00623C40">
        <w:rPr>
          <w:rFonts w:ascii="Arial" w:hAnsi="Arial" w:cs="Arial"/>
          <w:b/>
          <w:sz w:val="20"/>
          <w:szCs w:val="20"/>
          <w:lang w:val="en-GB"/>
        </w:rPr>
        <w:tab/>
        <w:t>Interest and other finance costs</w:t>
      </w:r>
    </w:p>
    <w:tbl>
      <w:tblPr>
        <w:tblW w:w="8988" w:type="dxa"/>
        <w:tblLayout w:type="fixed"/>
        <w:tblLook w:val="0000" w:firstRow="0" w:lastRow="0" w:firstColumn="0" w:lastColumn="0" w:noHBand="0" w:noVBand="0"/>
      </w:tblPr>
      <w:tblGrid>
        <w:gridCol w:w="5628"/>
        <w:gridCol w:w="1440"/>
        <w:gridCol w:w="480"/>
        <w:gridCol w:w="1440"/>
      </w:tblGrid>
      <w:tr w:rsidR="00D0448F" w:rsidRPr="00623C40" w:rsidTr="00D0448F">
        <w:tc>
          <w:tcPr>
            <w:tcW w:w="5628" w:type="dxa"/>
          </w:tcPr>
          <w:p w:rsidR="00D0448F" w:rsidRPr="00623C40" w:rsidRDefault="00D0448F" w:rsidP="00D0448F">
            <w:pPr>
              <w:pStyle w:val="TableText"/>
              <w:ind w:right="-23"/>
              <w:rPr>
                <w:rFonts w:ascii="Arial" w:hAnsi="Arial" w:cs="Arial"/>
              </w:rPr>
            </w:pPr>
          </w:p>
        </w:tc>
        <w:tc>
          <w:tcPr>
            <w:tcW w:w="1440" w:type="dxa"/>
          </w:tcPr>
          <w:p w:rsidR="00D0448F" w:rsidRPr="00623C40" w:rsidRDefault="006C3268" w:rsidP="00FA7978">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w:t>
            </w:r>
            <w:r w:rsidR="00FA7978">
              <w:rPr>
                <w:rFonts w:ascii="Arial" w:hAnsi="Arial" w:cs="Arial"/>
                <w:b/>
              </w:rPr>
              <w:t>8</w:t>
            </w:r>
          </w:p>
        </w:tc>
        <w:tc>
          <w:tcPr>
            <w:tcW w:w="480" w:type="dxa"/>
          </w:tcPr>
          <w:p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p>
        </w:tc>
        <w:tc>
          <w:tcPr>
            <w:tcW w:w="1440" w:type="dxa"/>
          </w:tcPr>
          <w:p w:rsidR="00D0448F" w:rsidRPr="00623C40" w:rsidRDefault="00FA7978" w:rsidP="00D0448F">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2017</w:t>
            </w:r>
          </w:p>
        </w:tc>
      </w:tr>
      <w:tr w:rsidR="00D0448F" w:rsidRPr="00623C40" w:rsidTr="00D0448F">
        <w:tc>
          <w:tcPr>
            <w:tcW w:w="5628" w:type="dxa"/>
          </w:tcPr>
          <w:p w:rsidR="00D0448F" w:rsidRPr="00623C40" w:rsidRDefault="00D0448F" w:rsidP="00D0448F">
            <w:pPr>
              <w:pStyle w:val="TableText"/>
              <w:ind w:right="-23"/>
              <w:rPr>
                <w:rFonts w:ascii="Arial" w:hAnsi="Arial" w:cs="Arial"/>
              </w:rPr>
            </w:pPr>
          </w:p>
        </w:tc>
        <w:tc>
          <w:tcPr>
            <w:tcW w:w="1440" w:type="dxa"/>
          </w:tcPr>
          <w:p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c>
          <w:tcPr>
            <w:tcW w:w="480" w:type="dxa"/>
          </w:tcPr>
          <w:p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p>
        </w:tc>
        <w:tc>
          <w:tcPr>
            <w:tcW w:w="1440" w:type="dxa"/>
          </w:tcPr>
          <w:p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r>
      <w:tr w:rsidR="00D0448F" w:rsidRPr="0012770B" w:rsidTr="00D0448F">
        <w:tc>
          <w:tcPr>
            <w:tcW w:w="5628" w:type="dxa"/>
          </w:tcPr>
          <w:p w:rsidR="00D0448F" w:rsidRPr="00401003" w:rsidRDefault="00D0448F" w:rsidP="00D0448F">
            <w:pPr>
              <w:pStyle w:val="TableText"/>
              <w:ind w:left="709" w:hanging="709"/>
              <w:rPr>
                <w:rFonts w:ascii="Arial" w:hAnsi="Arial" w:cs="Arial"/>
              </w:rPr>
            </w:pPr>
          </w:p>
        </w:tc>
        <w:tc>
          <w:tcPr>
            <w:tcW w:w="1440" w:type="dxa"/>
          </w:tcPr>
          <w:p w:rsidR="00D0448F" w:rsidRPr="00D0448F" w:rsidRDefault="00D0448F" w:rsidP="00D0448F">
            <w:pPr>
              <w:pStyle w:val="TableFigure"/>
              <w:tabs>
                <w:tab w:val="clear" w:pos="720"/>
                <w:tab w:val="clear" w:pos="1440"/>
                <w:tab w:val="clear" w:pos="2304"/>
                <w:tab w:val="decimal" w:pos="884"/>
              </w:tabs>
              <w:ind w:left="709" w:hanging="709"/>
              <w:jc w:val="both"/>
              <w:rPr>
                <w:rFonts w:ascii="Arial" w:hAnsi="Arial" w:cs="Arial"/>
                <w:b/>
              </w:rPr>
            </w:pPr>
          </w:p>
        </w:tc>
        <w:tc>
          <w:tcPr>
            <w:tcW w:w="480" w:type="dxa"/>
          </w:tcPr>
          <w:p w:rsidR="00D0448F" w:rsidRPr="0012770B" w:rsidRDefault="00D0448F" w:rsidP="00D0448F">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rsidR="00D0448F" w:rsidRPr="0012770B" w:rsidRDefault="00D0448F" w:rsidP="00D0448F">
            <w:pPr>
              <w:pStyle w:val="TableFigure"/>
              <w:tabs>
                <w:tab w:val="clear" w:pos="720"/>
                <w:tab w:val="clear" w:pos="1440"/>
                <w:tab w:val="clear" w:pos="2304"/>
                <w:tab w:val="decimal" w:pos="884"/>
              </w:tabs>
              <w:ind w:left="709" w:hanging="709"/>
              <w:jc w:val="both"/>
              <w:rPr>
                <w:rFonts w:ascii="Arial" w:hAnsi="Arial" w:cs="Arial"/>
              </w:rPr>
            </w:pPr>
          </w:p>
        </w:tc>
      </w:tr>
      <w:tr w:rsidR="00D0448F" w:rsidRPr="0012770B" w:rsidTr="00D0448F">
        <w:tc>
          <w:tcPr>
            <w:tcW w:w="5628" w:type="dxa"/>
          </w:tcPr>
          <w:p w:rsidR="00D0448F" w:rsidRPr="00401003" w:rsidRDefault="00226ACD" w:rsidP="00D0448F">
            <w:pPr>
              <w:pStyle w:val="TableText"/>
              <w:ind w:left="709" w:hanging="709"/>
              <w:rPr>
                <w:rFonts w:ascii="Arial" w:hAnsi="Arial" w:cs="Arial"/>
              </w:rPr>
            </w:pPr>
            <w:r>
              <w:rPr>
                <w:rFonts w:ascii="Arial" w:hAnsi="Arial" w:cs="Arial"/>
              </w:rPr>
              <w:t>Net charge on pension scheme</w:t>
            </w:r>
          </w:p>
        </w:tc>
        <w:tc>
          <w:tcPr>
            <w:tcW w:w="1440" w:type="dxa"/>
          </w:tcPr>
          <w:p w:rsidR="00D0448F" w:rsidRPr="00D0448F" w:rsidRDefault="00226ACD" w:rsidP="0028515D">
            <w:pPr>
              <w:pStyle w:val="TableFigure"/>
              <w:tabs>
                <w:tab w:val="clear" w:pos="720"/>
                <w:tab w:val="clear" w:pos="1440"/>
                <w:tab w:val="clear" w:pos="2304"/>
                <w:tab w:val="decimal" w:pos="884"/>
              </w:tabs>
              <w:ind w:left="709" w:hanging="709"/>
              <w:jc w:val="both"/>
              <w:rPr>
                <w:rFonts w:ascii="Arial" w:hAnsi="Arial" w:cs="Arial"/>
                <w:b/>
              </w:rPr>
            </w:pPr>
            <w:r w:rsidRPr="0028515D">
              <w:rPr>
                <w:rFonts w:ascii="Arial" w:hAnsi="Arial" w:cs="Arial"/>
                <w:b/>
              </w:rPr>
              <w:t>1</w:t>
            </w:r>
            <w:r w:rsidR="0028515D">
              <w:rPr>
                <w:rFonts w:ascii="Arial" w:hAnsi="Arial" w:cs="Arial"/>
                <w:b/>
              </w:rPr>
              <w:t>70</w:t>
            </w:r>
          </w:p>
        </w:tc>
        <w:tc>
          <w:tcPr>
            <w:tcW w:w="480" w:type="dxa"/>
          </w:tcPr>
          <w:p w:rsidR="00D0448F" w:rsidRPr="0012770B" w:rsidRDefault="00D0448F" w:rsidP="00D0448F">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rsidR="00D0448F" w:rsidRPr="0012770B" w:rsidRDefault="00225C44" w:rsidP="006C3268">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1</w:t>
            </w:r>
            <w:r w:rsidR="00FA7978">
              <w:rPr>
                <w:rFonts w:ascii="Arial" w:hAnsi="Arial" w:cs="Arial"/>
              </w:rPr>
              <w:t>39</w:t>
            </w:r>
          </w:p>
        </w:tc>
      </w:tr>
    </w:tbl>
    <w:p w:rsidR="00F0004D" w:rsidRDefault="00F0004D" w:rsidP="00F0004D">
      <w:pPr>
        <w:jc w:val="both"/>
        <w:rPr>
          <w:rFonts w:ascii="Arial" w:hAnsi="Arial" w:cs="Arial"/>
          <w:sz w:val="20"/>
          <w:szCs w:val="20"/>
          <w:lang w:val="en-GB"/>
        </w:rPr>
      </w:pPr>
    </w:p>
    <w:p w:rsidR="00E34265" w:rsidRDefault="00E34265" w:rsidP="00617B78">
      <w:pPr>
        <w:jc w:val="both"/>
        <w:rPr>
          <w:rFonts w:ascii="Arial" w:hAnsi="Arial" w:cs="Arial"/>
          <w:b/>
          <w:sz w:val="20"/>
          <w:szCs w:val="20"/>
          <w:lang w:val="en-GB"/>
        </w:rPr>
      </w:pPr>
    </w:p>
    <w:p w:rsidR="00D952C5" w:rsidRDefault="00D952C5" w:rsidP="000E5AB3">
      <w:pPr>
        <w:ind w:right="-165"/>
        <w:jc w:val="both"/>
        <w:rPr>
          <w:rFonts w:ascii="Arial" w:hAnsi="Arial" w:cs="Arial"/>
          <w:b/>
          <w:sz w:val="20"/>
          <w:szCs w:val="20"/>
          <w:lang w:val="en-GB"/>
        </w:rPr>
      </w:pPr>
    </w:p>
    <w:p w:rsidR="00D952C5" w:rsidRDefault="00D952C5" w:rsidP="000E5AB3">
      <w:pPr>
        <w:ind w:right="-165"/>
        <w:jc w:val="both"/>
        <w:rPr>
          <w:rFonts w:ascii="Arial" w:hAnsi="Arial" w:cs="Arial"/>
          <w:b/>
          <w:sz w:val="20"/>
          <w:szCs w:val="20"/>
          <w:lang w:val="en-GB"/>
        </w:rPr>
      </w:pPr>
    </w:p>
    <w:p w:rsidR="00AC096C" w:rsidRDefault="00AC096C" w:rsidP="000E5AB3">
      <w:pPr>
        <w:ind w:right="-165"/>
        <w:jc w:val="both"/>
        <w:rPr>
          <w:rFonts w:ascii="Arial" w:hAnsi="Arial" w:cs="Arial"/>
          <w:b/>
          <w:sz w:val="20"/>
          <w:szCs w:val="20"/>
          <w:lang w:val="en-GB"/>
        </w:rPr>
      </w:pPr>
    </w:p>
    <w:p w:rsidR="00AC096C" w:rsidRDefault="00AC096C" w:rsidP="000E5AB3">
      <w:pPr>
        <w:ind w:right="-165"/>
        <w:jc w:val="both"/>
        <w:rPr>
          <w:rFonts w:ascii="Arial" w:hAnsi="Arial" w:cs="Arial"/>
          <w:b/>
          <w:sz w:val="20"/>
          <w:szCs w:val="20"/>
          <w:lang w:val="en-GB"/>
        </w:rPr>
      </w:pPr>
    </w:p>
    <w:p w:rsidR="00AC096C" w:rsidRDefault="00AC096C" w:rsidP="000E5AB3">
      <w:pPr>
        <w:ind w:right="-165"/>
        <w:jc w:val="both"/>
        <w:rPr>
          <w:rFonts w:ascii="Arial" w:hAnsi="Arial" w:cs="Arial"/>
          <w:b/>
          <w:sz w:val="20"/>
          <w:szCs w:val="20"/>
          <w:lang w:val="en-GB"/>
        </w:rPr>
      </w:pPr>
    </w:p>
    <w:p w:rsidR="00AC096C" w:rsidRDefault="00AC096C" w:rsidP="000E5AB3">
      <w:pPr>
        <w:ind w:right="-165"/>
        <w:jc w:val="both"/>
        <w:rPr>
          <w:rFonts w:ascii="Arial" w:hAnsi="Arial" w:cs="Arial"/>
          <w:b/>
          <w:sz w:val="20"/>
          <w:szCs w:val="20"/>
          <w:lang w:val="en-GB"/>
        </w:rPr>
      </w:pPr>
    </w:p>
    <w:p w:rsidR="00AC096C" w:rsidRDefault="00AC096C" w:rsidP="000E5AB3">
      <w:pPr>
        <w:ind w:right="-165"/>
        <w:jc w:val="both"/>
        <w:rPr>
          <w:rFonts w:ascii="Arial" w:hAnsi="Arial" w:cs="Arial"/>
          <w:b/>
          <w:sz w:val="20"/>
          <w:szCs w:val="20"/>
          <w:lang w:val="en-GB"/>
        </w:rPr>
      </w:pPr>
    </w:p>
    <w:p w:rsidR="00AC096C" w:rsidRDefault="00AC096C" w:rsidP="00AC096C">
      <w:pPr>
        <w:jc w:val="both"/>
        <w:rPr>
          <w:rFonts w:ascii="Arial" w:hAnsi="Arial" w:cs="Arial"/>
          <w:b/>
          <w:lang w:val="en-GB"/>
        </w:rPr>
      </w:pPr>
      <w:r w:rsidRPr="00617B78">
        <w:rPr>
          <w:rFonts w:ascii="Arial" w:hAnsi="Arial" w:cs="Arial"/>
          <w:b/>
          <w:lang w:val="en-GB"/>
        </w:rPr>
        <w:t>Notes to the financial statements</w:t>
      </w:r>
      <w:r w:rsidR="00F02A09">
        <w:rPr>
          <w:rFonts w:ascii="Arial" w:hAnsi="Arial" w:cs="Arial"/>
          <w:b/>
          <w:lang w:val="en-GB"/>
        </w:rPr>
        <w:t xml:space="preserve"> for the year ended 31 July 2018</w:t>
      </w:r>
      <w:r w:rsidRPr="00617B78">
        <w:rPr>
          <w:rFonts w:ascii="Arial" w:hAnsi="Arial" w:cs="Arial"/>
          <w:b/>
          <w:lang w:val="en-GB"/>
        </w:rPr>
        <w:t xml:space="preserve"> (continued)</w:t>
      </w:r>
    </w:p>
    <w:p w:rsidR="00AC096C" w:rsidRDefault="00AC096C" w:rsidP="00AC096C">
      <w:pPr>
        <w:jc w:val="both"/>
        <w:rPr>
          <w:rFonts w:ascii="Arial" w:hAnsi="Arial" w:cs="Arial"/>
          <w:b/>
          <w:sz w:val="20"/>
          <w:szCs w:val="20"/>
          <w:lang w:val="en-GB"/>
        </w:rPr>
      </w:pPr>
    </w:p>
    <w:p w:rsidR="000E5AB3" w:rsidRPr="00623C40" w:rsidRDefault="00F62D73" w:rsidP="000E5AB3">
      <w:pPr>
        <w:ind w:right="-165"/>
        <w:jc w:val="both"/>
        <w:rPr>
          <w:rFonts w:ascii="Arial" w:hAnsi="Arial" w:cs="Arial"/>
          <w:b/>
          <w:sz w:val="20"/>
          <w:szCs w:val="20"/>
          <w:lang w:val="en-GB"/>
        </w:rPr>
      </w:pPr>
      <w:r>
        <w:rPr>
          <w:rFonts w:ascii="Arial" w:hAnsi="Arial" w:cs="Arial"/>
          <w:b/>
          <w:sz w:val="20"/>
          <w:szCs w:val="20"/>
          <w:lang w:val="en-GB"/>
        </w:rPr>
        <w:t>7</w:t>
      </w:r>
      <w:r w:rsidR="000E5AB3">
        <w:rPr>
          <w:rFonts w:ascii="Arial" w:hAnsi="Arial" w:cs="Arial"/>
          <w:b/>
          <w:sz w:val="20"/>
          <w:szCs w:val="20"/>
          <w:lang w:val="en-GB"/>
        </w:rPr>
        <w:t>.</w:t>
      </w:r>
      <w:r w:rsidR="000E5AB3" w:rsidRPr="00623C40">
        <w:rPr>
          <w:rFonts w:ascii="Arial" w:hAnsi="Arial" w:cs="Arial"/>
          <w:b/>
          <w:sz w:val="20"/>
          <w:szCs w:val="20"/>
          <w:lang w:val="en-GB"/>
        </w:rPr>
        <w:tab/>
        <w:t>Analysis of expenditure by activity</w:t>
      </w:r>
    </w:p>
    <w:tbl>
      <w:tblPr>
        <w:tblW w:w="8988" w:type="dxa"/>
        <w:tblLayout w:type="fixed"/>
        <w:tblLook w:val="0000" w:firstRow="0" w:lastRow="0" w:firstColumn="0" w:lastColumn="0" w:noHBand="0" w:noVBand="0"/>
      </w:tblPr>
      <w:tblGrid>
        <w:gridCol w:w="5628"/>
        <w:gridCol w:w="1440"/>
        <w:gridCol w:w="480"/>
        <w:gridCol w:w="1440"/>
      </w:tblGrid>
      <w:tr w:rsidR="000E5AB3" w:rsidRPr="00623C40" w:rsidTr="00E9031E">
        <w:tc>
          <w:tcPr>
            <w:tcW w:w="5628" w:type="dxa"/>
          </w:tcPr>
          <w:p w:rsidR="000E5AB3" w:rsidRPr="00623C40" w:rsidRDefault="000E5AB3" w:rsidP="00E9031E">
            <w:pPr>
              <w:pStyle w:val="TableText"/>
              <w:ind w:right="-23"/>
              <w:rPr>
                <w:rFonts w:ascii="Arial" w:hAnsi="Arial" w:cs="Arial"/>
              </w:rPr>
            </w:pPr>
          </w:p>
        </w:tc>
        <w:tc>
          <w:tcPr>
            <w:tcW w:w="1440" w:type="dxa"/>
          </w:tcPr>
          <w:p w:rsidR="000E5AB3" w:rsidRPr="00623C40" w:rsidRDefault="00F02A09"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2018</w:t>
            </w:r>
          </w:p>
        </w:tc>
        <w:tc>
          <w:tcPr>
            <w:tcW w:w="480" w:type="dxa"/>
          </w:tcPr>
          <w:p w:rsidR="000E5AB3" w:rsidRPr="00623C40" w:rsidRDefault="000E5AB3" w:rsidP="00E9031E">
            <w:pPr>
              <w:pStyle w:val="TableFigure"/>
              <w:tabs>
                <w:tab w:val="clear" w:pos="720"/>
                <w:tab w:val="clear" w:pos="1440"/>
                <w:tab w:val="clear" w:pos="2304"/>
                <w:tab w:val="decimal" w:pos="884"/>
              </w:tabs>
              <w:ind w:right="-23"/>
              <w:jc w:val="both"/>
              <w:rPr>
                <w:rFonts w:ascii="Arial" w:hAnsi="Arial" w:cs="Arial"/>
                <w:b/>
              </w:rPr>
            </w:pPr>
          </w:p>
        </w:tc>
        <w:tc>
          <w:tcPr>
            <w:tcW w:w="1440" w:type="dxa"/>
          </w:tcPr>
          <w:p w:rsidR="000E5AB3" w:rsidRPr="00623C40" w:rsidRDefault="00F02A09"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2017</w:t>
            </w:r>
          </w:p>
        </w:tc>
      </w:tr>
      <w:tr w:rsidR="000E5AB3" w:rsidRPr="00623C40" w:rsidTr="00E9031E">
        <w:tc>
          <w:tcPr>
            <w:tcW w:w="5628" w:type="dxa"/>
          </w:tcPr>
          <w:p w:rsidR="000E5AB3" w:rsidRPr="00623C40" w:rsidRDefault="000E5AB3" w:rsidP="00E9031E">
            <w:pPr>
              <w:pStyle w:val="TableText"/>
              <w:ind w:right="-23"/>
              <w:rPr>
                <w:rFonts w:ascii="Arial" w:hAnsi="Arial" w:cs="Arial"/>
              </w:rPr>
            </w:pPr>
          </w:p>
        </w:tc>
        <w:tc>
          <w:tcPr>
            <w:tcW w:w="1440" w:type="dxa"/>
          </w:tcPr>
          <w:p w:rsidR="000E5AB3" w:rsidRPr="00623C40" w:rsidRDefault="000E5AB3" w:rsidP="00E9031E">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c>
          <w:tcPr>
            <w:tcW w:w="480" w:type="dxa"/>
          </w:tcPr>
          <w:p w:rsidR="000E5AB3" w:rsidRPr="00623C40" w:rsidRDefault="000E5AB3" w:rsidP="00E9031E">
            <w:pPr>
              <w:pStyle w:val="TableFigure"/>
              <w:tabs>
                <w:tab w:val="clear" w:pos="720"/>
                <w:tab w:val="clear" w:pos="1440"/>
                <w:tab w:val="clear" w:pos="2304"/>
                <w:tab w:val="decimal" w:pos="884"/>
              </w:tabs>
              <w:ind w:right="-23"/>
              <w:jc w:val="both"/>
              <w:rPr>
                <w:rFonts w:ascii="Arial" w:hAnsi="Arial" w:cs="Arial"/>
                <w:b/>
              </w:rPr>
            </w:pPr>
          </w:p>
        </w:tc>
        <w:tc>
          <w:tcPr>
            <w:tcW w:w="1440" w:type="dxa"/>
          </w:tcPr>
          <w:p w:rsidR="00A60B25" w:rsidRDefault="000E5AB3" w:rsidP="00E9031E">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p w:rsidR="00035A4D" w:rsidRPr="00623C40" w:rsidRDefault="00035A4D" w:rsidP="00E9031E">
            <w:pPr>
              <w:pStyle w:val="TableFigure"/>
              <w:tabs>
                <w:tab w:val="clear" w:pos="720"/>
                <w:tab w:val="clear" w:pos="1440"/>
                <w:tab w:val="clear" w:pos="2304"/>
                <w:tab w:val="decimal" w:pos="884"/>
              </w:tabs>
              <w:ind w:right="-23"/>
              <w:jc w:val="both"/>
              <w:rPr>
                <w:rFonts w:ascii="Arial" w:hAnsi="Arial" w:cs="Arial"/>
                <w:b/>
              </w:rPr>
            </w:pPr>
          </w:p>
        </w:tc>
      </w:tr>
      <w:tr w:rsidR="000E5AB3" w:rsidRPr="0012770B" w:rsidTr="00E9031E">
        <w:tc>
          <w:tcPr>
            <w:tcW w:w="5628" w:type="dxa"/>
          </w:tcPr>
          <w:p w:rsidR="000E5AB3" w:rsidRPr="00401003" w:rsidRDefault="000E5AB3" w:rsidP="00E9031E">
            <w:pPr>
              <w:pStyle w:val="TableText"/>
              <w:ind w:left="709" w:hanging="709"/>
              <w:rPr>
                <w:rFonts w:ascii="Arial" w:hAnsi="Arial" w:cs="Arial"/>
              </w:rPr>
            </w:pPr>
            <w:r>
              <w:rPr>
                <w:rFonts w:ascii="Arial" w:hAnsi="Arial" w:cs="Arial"/>
              </w:rPr>
              <w:t>Academic and related expenditure</w:t>
            </w:r>
            <w:r w:rsidRPr="00623C40">
              <w:rPr>
                <w:rFonts w:ascii="Arial" w:hAnsi="Arial" w:cs="Arial"/>
              </w:rPr>
              <w:t xml:space="preserve"> </w:t>
            </w:r>
          </w:p>
        </w:tc>
        <w:tc>
          <w:tcPr>
            <w:tcW w:w="1440" w:type="dxa"/>
          </w:tcPr>
          <w:p w:rsidR="000E5AB3" w:rsidRPr="00D0448F" w:rsidRDefault="001B2985" w:rsidP="00F02A09">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7,585</w:t>
            </w:r>
          </w:p>
        </w:tc>
        <w:tc>
          <w:tcPr>
            <w:tcW w:w="480" w:type="dxa"/>
          </w:tcPr>
          <w:p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rsidR="000E5AB3" w:rsidRPr="0012770B" w:rsidRDefault="00F02A09" w:rsidP="00F02A09">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8</w:t>
            </w:r>
            <w:r w:rsidR="000E5AB3">
              <w:rPr>
                <w:rFonts w:ascii="Arial" w:hAnsi="Arial" w:cs="Arial"/>
              </w:rPr>
              <w:t>,</w:t>
            </w:r>
            <w:r>
              <w:rPr>
                <w:rFonts w:ascii="Arial" w:hAnsi="Arial" w:cs="Arial"/>
              </w:rPr>
              <w:t>033</w:t>
            </w:r>
          </w:p>
        </w:tc>
      </w:tr>
      <w:tr w:rsidR="000E5AB3" w:rsidRPr="0012770B" w:rsidTr="00E9031E">
        <w:tc>
          <w:tcPr>
            <w:tcW w:w="5628" w:type="dxa"/>
          </w:tcPr>
          <w:p w:rsidR="000E5AB3" w:rsidRPr="00401003" w:rsidRDefault="000E5AB3" w:rsidP="00E9031E">
            <w:pPr>
              <w:pStyle w:val="TableText"/>
              <w:ind w:left="709" w:hanging="709"/>
              <w:rPr>
                <w:rFonts w:ascii="Arial" w:hAnsi="Arial" w:cs="Arial"/>
              </w:rPr>
            </w:pPr>
            <w:r>
              <w:rPr>
                <w:rFonts w:ascii="Arial" w:hAnsi="Arial" w:cs="Arial"/>
              </w:rPr>
              <w:t>Administration and central services</w:t>
            </w:r>
            <w:r w:rsidRPr="00623C40">
              <w:rPr>
                <w:rFonts w:ascii="Arial" w:hAnsi="Arial" w:cs="Arial"/>
              </w:rPr>
              <w:t xml:space="preserve"> </w:t>
            </w:r>
          </w:p>
        </w:tc>
        <w:tc>
          <w:tcPr>
            <w:tcW w:w="1440" w:type="dxa"/>
          </w:tcPr>
          <w:p w:rsidR="000E5AB3" w:rsidRPr="003B4747" w:rsidRDefault="000E5AB3" w:rsidP="008F08EF">
            <w:pPr>
              <w:pStyle w:val="TableFigure"/>
              <w:tabs>
                <w:tab w:val="clear" w:pos="720"/>
                <w:tab w:val="clear" w:pos="1440"/>
                <w:tab w:val="clear" w:pos="2304"/>
                <w:tab w:val="decimal" w:pos="884"/>
              </w:tabs>
              <w:ind w:left="709" w:hanging="709"/>
              <w:jc w:val="both"/>
              <w:rPr>
                <w:rFonts w:ascii="Arial" w:hAnsi="Arial" w:cs="Arial"/>
                <w:b/>
              </w:rPr>
            </w:pPr>
            <w:r w:rsidRPr="003B4747">
              <w:rPr>
                <w:rFonts w:ascii="Arial" w:hAnsi="Arial" w:cs="Arial"/>
                <w:b/>
              </w:rPr>
              <w:t>2,</w:t>
            </w:r>
            <w:r w:rsidR="00F02A09">
              <w:rPr>
                <w:rFonts w:ascii="Arial" w:hAnsi="Arial" w:cs="Arial"/>
                <w:b/>
              </w:rPr>
              <w:t>086</w:t>
            </w:r>
          </w:p>
        </w:tc>
        <w:tc>
          <w:tcPr>
            <w:tcW w:w="480" w:type="dxa"/>
          </w:tcPr>
          <w:p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rsidR="000E5AB3" w:rsidRPr="0012770B" w:rsidRDefault="000E5AB3" w:rsidP="009240D5">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2,</w:t>
            </w:r>
            <w:r w:rsidR="00F02A09">
              <w:rPr>
                <w:rFonts w:ascii="Arial" w:hAnsi="Arial" w:cs="Arial"/>
              </w:rPr>
              <w:t>038</w:t>
            </w:r>
          </w:p>
        </w:tc>
      </w:tr>
      <w:tr w:rsidR="000E5AB3" w:rsidRPr="0012770B" w:rsidTr="00E9031E">
        <w:tc>
          <w:tcPr>
            <w:tcW w:w="5628" w:type="dxa"/>
          </w:tcPr>
          <w:p w:rsidR="000E5AB3" w:rsidRPr="00401003" w:rsidRDefault="000E5AB3" w:rsidP="00E9031E">
            <w:pPr>
              <w:pStyle w:val="TableText"/>
              <w:ind w:left="709" w:hanging="709"/>
              <w:rPr>
                <w:rFonts w:ascii="Arial" w:hAnsi="Arial" w:cs="Arial"/>
              </w:rPr>
            </w:pPr>
            <w:r>
              <w:rPr>
                <w:rFonts w:ascii="Arial" w:hAnsi="Arial" w:cs="Arial"/>
              </w:rPr>
              <w:t>Premises (including service concession costs)</w:t>
            </w:r>
            <w:r w:rsidRPr="00623C40">
              <w:rPr>
                <w:rFonts w:ascii="Arial" w:hAnsi="Arial" w:cs="Arial"/>
              </w:rPr>
              <w:t xml:space="preserve"> </w:t>
            </w:r>
          </w:p>
        </w:tc>
        <w:tc>
          <w:tcPr>
            <w:tcW w:w="1440" w:type="dxa"/>
          </w:tcPr>
          <w:p w:rsidR="000E5AB3" w:rsidRPr="003B4747" w:rsidRDefault="000E5AB3" w:rsidP="00787BC4">
            <w:pPr>
              <w:pStyle w:val="TableFigure"/>
              <w:tabs>
                <w:tab w:val="clear" w:pos="720"/>
                <w:tab w:val="clear" w:pos="1440"/>
                <w:tab w:val="clear" w:pos="2304"/>
                <w:tab w:val="decimal" w:pos="884"/>
              </w:tabs>
              <w:ind w:left="709" w:hanging="709"/>
              <w:jc w:val="both"/>
              <w:rPr>
                <w:rFonts w:ascii="Arial" w:hAnsi="Arial" w:cs="Arial"/>
                <w:b/>
              </w:rPr>
            </w:pPr>
            <w:r w:rsidRPr="003B4747">
              <w:rPr>
                <w:rFonts w:ascii="Arial" w:hAnsi="Arial" w:cs="Arial"/>
                <w:b/>
              </w:rPr>
              <w:t>2,</w:t>
            </w:r>
            <w:r w:rsidR="001B2985">
              <w:rPr>
                <w:rFonts w:ascii="Arial" w:hAnsi="Arial" w:cs="Arial"/>
                <w:b/>
              </w:rPr>
              <w:t>274</w:t>
            </w:r>
          </w:p>
        </w:tc>
        <w:tc>
          <w:tcPr>
            <w:tcW w:w="480" w:type="dxa"/>
          </w:tcPr>
          <w:p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rsidR="000E5AB3" w:rsidRPr="0012770B" w:rsidRDefault="000E5AB3" w:rsidP="009240D5">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2,</w:t>
            </w:r>
            <w:r w:rsidR="00F02A09">
              <w:rPr>
                <w:rFonts w:ascii="Arial" w:hAnsi="Arial" w:cs="Arial"/>
              </w:rPr>
              <w:t>119</w:t>
            </w:r>
          </w:p>
        </w:tc>
      </w:tr>
      <w:tr w:rsidR="000E5AB3" w:rsidRPr="0012770B" w:rsidTr="00E9031E">
        <w:tc>
          <w:tcPr>
            <w:tcW w:w="5628" w:type="dxa"/>
          </w:tcPr>
          <w:p w:rsidR="000E5AB3" w:rsidRPr="00401003" w:rsidRDefault="000E5AB3" w:rsidP="000E5AB3">
            <w:pPr>
              <w:pStyle w:val="TableText"/>
              <w:ind w:left="709" w:hanging="709"/>
              <w:rPr>
                <w:rFonts w:ascii="Arial" w:hAnsi="Arial" w:cs="Arial"/>
              </w:rPr>
            </w:pPr>
            <w:r>
              <w:rPr>
                <w:rFonts w:ascii="Arial" w:hAnsi="Arial" w:cs="Arial"/>
              </w:rPr>
              <w:t>Residences, catering and conferences</w:t>
            </w:r>
            <w:r w:rsidRPr="00623C40">
              <w:rPr>
                <w:rFonts w:ascii="Arial" w:hAnsi="Arial" w:cs="Arial"/>
              </w:rPr>
              <w:t xml:space="preserve"> </w:t>
            </w:r>
          </w:p>
        </w:tc>
        <w:tc>
          <w:tcPr>
            <w:tcW w:w="1440" w:type="dxa"/>
          </w:tcPr>
          <w:p w:rsidR="000E5AB3" w:rsidRPr="003B4747" w:rsidRDefault="00F02A09" w:rsidP="00E9031E">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3</w:t>
            </w:r>
            <w:r w:rsidR="008F08EF">
              <w:rPr>
                <w:rFonts w:ascii="Arial" w:hAnsi="Arial" w:cs="Arial"/>
                <w:b/>
              </w:rPr>
              <w:t>3</w:t>
            </w:r>
          </w:p>
        </w:tc>
        <w:tc>
          <w:tcPr>
            <w:tcW w:w="480" w:type="dxa"/>
          </w:tcPr>
          <w:p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rsidR="000E5AB3" w:rsidRPr="0012770B" w:rsidRDefault="00F02A09" w:rsidP="00E9031E">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23</w:t>
            </w:r>
          </w:p>
        </w:tc>
      </w:tr>
      <w:tr w:rsidR="000E5AB3" w:rsidRPr="00623C40" w:rsidTr="00E9031E">
        <w:tc>
          <w:tcPr>
            <w:tcW w:w="5628" w:type="dxa"/>
            <w:tcBorders>
              <w:bottom w:val="single" w:sz="4" w:space="0" w:color="auto"/>
            </w:tcBorders>
          </w:tcPr>
          <w:p w:rsidR="000E5AB3" w:rsidRPr="00623C40" w:rsidRDefault="000E5AB3" w:rsidP="00E9031E">
            <w:pPr>
              <w:pStyle w:val="TableText"/>
              <w:rPr>
                <w:rFonts w:ascii="Arial" w:hAnsi="Arial" w:cs="Arial"/>
              </w:rPr>
            </w:pPr>
            <w:r>
              <w:rPr>
                <w:rFonts w:ascii="Arial" w:hAnsi="Arial" w:cs="Arial"/>
              </w:rPr>
              <w:t>Other expenses</w:t>
            </w:r>
          </w:p>
        </w:tc>
        <w:tc>
          <w:tcPr>
            <w:tcW w:w="1440" w:type="dxa"/>
            <w:tcBorders>
              <w:bottom w:val="single" w:sz="4" w:space="0" w:color="auto"/>
            </w:tcBorders>
          </w:tcPr>
          <w:p w:rsidR="000E5AB3" w:rsidRPr="003B4747" w:rsidRDefault="00466CD6" w:rsidP="00CF6F42">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1,</w:t>
            </w:r>
            <w:r w:rsidR="00787BC4">
              <w:rPr>
                <w:rFonts w:ascii="Arial" w:hAnsi="Arial" w:cs="Arial"/>
                <w:b/>
              </w:rPr>
              <w:t>5</w:t>
            </w:r>
            <w:r w:rsidR="00CF6F42">
              <w:rPr>
                <w:rFonts w:ascii="Arial" w:hAnsi="Arial" w:cs="Arial"/>
                <w:b/>
              </w:rPr>
              <w:t>50</w:t>
            </w:r>
          </w:p>
        </w:tc>
        <w:tc>
          <w:tcPr>
            <w:tcW w:w="480" w:type="dxa"/>
            <w:tcBorders>
              <w:bottom w:val="single" w:sz="4" w:space="0" w:color="auto"/>
            </w:tcBorders>
          </w:tcPr>
          <w:p w:rsidR="000E5AB3" w:rsidRPr="00623C40" w:rsidRDefault="000E5AB3" w:rsidP="00E9031E">
            <w:pPr>
              <w:pStyle w:val="TableFigure"/>
              <w:tabs>
                <w:tab w:val="clear" w:pos="720"/>
                <w:tab w:val="clear" w:pos="1440"/>
                <w:tab w:val="clear" w:pos="2304"/>
                <w:tab w:val="decimal" w:pos="884"/>
              </w:tabs>
              <w:jc w:val="both"/>
              <w:rPr>
                <w:rFonts w:ascii="Arial" w:hAnsi="Arial" w:cs="Arial"/>
                <w:b/>
              </w:rPr>
            </w:pPr>
          </w:p>
        </w:tc>
        <w:tc>
          <w:tcPr>
            <w:tcW w:w="1440" w:type="dxa"/>
            <w:tcBorders>
              <w:bottom w:val="single" w:sz="4" w:space="0" w:color="auto"/>
            </w:tcBorders>
          </w:tcPr>
          <w:p w:rsidR="000E5AB3" w:rsidRPr="00E34265" w:rsidRDefault="000E5AB3" w:rsidP="009240D5">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F02A09">
              <w:rPr>
                <w:rFonts w:ascii="Arial" w:hAnsi="Arial" w:cs="Arial"/>
              </w:rPr>
              <w:t>581</w:t>
            </w:r>
          </w:p>
        </w:tc>
      </w:tr>
      <w:tr w:rsidR="000E5AB3" w:rsidRPr="00150AFA" w:rsidTr="00E9031E">
        <w:tc>
          <w:tcPr>
            <w:tcW w:w="5628" w:type="dxa"/>
            <w:tcBorders>
              <w:top w:val="single" w:sz="4" w:space="0" w:color="auto"/>
            </w:tcBorders>
          </w:tcPr>
          <w:p w:rsidR="000E5AB3" w:rsidRPr="00623C40" w:rsidRDefault="000E5AB3" w:rsidP="00E9031E">
            <w:pPr>
              <w:pStyle w:val="TableText"/>
              <w:rPr>
                <w:rFonts w:ascii="Arial" w:hAnsi="Arial" w:cs="Arial"/>
              </w:rPr>
            </w:pPr>
          </w:p>
        </w:tc>
        <w:tc>
          <w:tcPr>
            <w:tcW w:w="1440" w:type="dxa"/>
            <w:tcBorders>
              <w:top w:val="single" w:sz="4" w:space="0" w:color="auto"/>
            </w:tcBorders>
          </w:tcPr>
          <w:p w:rsidR="000E5AB3" w:rsidRPr="003B4747" w:rsidRDefault="000E5AB3" w:rsidP="00D4407B">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13,</w:t>
            </w:r>
            <w:r w:rsidR="00CF6F42">
              <w:rPr>
                <w:rFonts w:ascii="Arial" w:hAnsi="Arial" w:cs="Arial"/>
                <w:b/>
              </w:rPr>
              <w:t>528</w:t>
            </w:r>
          </w:p>
        </w:tc>
        <w:tc>
          <w:tcPr>
            <w:tcW w:w="480" w:type="dxa"/>
            <w:tcBorders>
              <w:top w:val="single" w:sz="4" w:space="0" w:color="auto"/>
            </w:tcBorders>
          </w:tcPr>
          <w:p w:rsidR="000E5AB3" w:rsidRPr="00150AFA" w:rsidRDefault="000E5AB3" w:rsidP="00E9031E">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rsidR="000E5AB3" w:rsidRPr="00150AFA" w:rsidRDefault="009240D5" w:rsidP="009240D5">
            <w:pPr>
              <w:pStyle w:val="TableFigure"/>
              <w:tabs>
                <w:tab w:val="clear" w:pos="720"/>
                <w:tab w:val="clear" w:pos="1440"/>
                <w:tab w:val="clear" w:pos="2304"/>
                <w:tab w:val="decimal" w:pos="884"/>
              </w:tabs>
              <w:jc w:val="both"/>
              <w:rPr>
                <w:rFonts w:ascii="Arial" w:hAnsi="Arial" w:cs="Arial"/>
              </w:rPr>
            </w:pPr>
            <w:r>
              <w:rPr>
                <w:rFonts w:ascii="Arial" w:hAnsi="Arial" w:cs="Arial"/>
              </w:rPr>
              <w:t>13</w:t>
            </w:r>
            <w:r w:rsidR="00466CD6">
              <w:rPr>
                <w:rFonts w:ascii="Arial" w:hAnsi="Arial" w:cs="Arial"/>
              </w:rPr>
              <w:t>,</w:t>
            </w:r>
            <w:r w:rsidR="00F02A09">
              <w:rPr>
                <w:rFonts w:ascii="Arial" w:hAnsi="Arial" w:cs="Arial"/>
              </w:rPr>
              <w:t>794</w:t>
            </w:r>
          </w:p>
        </w:tc>
      </w:tr>
    </w:tbl>
    <w:p w:rsidR="00A60B25" w:rsidRDefault="00A60B25" w:rsidP="004B62DA">
      <w:pPr>
        <w:tabs>
          <w:tab w:val="left" w:pos="4253"/>
          <w:tab w:val="left" w:pos="4536"/>
          <w:tab w:val="left" w:pos="6600"/>
          <w:tab w:val="left" w:pos="8505"/>
          <w:tab w:val="left" w:pos="9072"/>
        </w:tabs>
        <w:ind w:right="-23"/>
        <w:jc w:val="both"/>
        <w:rPr>
          <w:rFonts w:ascii="Arial" w:hAnsi="Arial"/>
          <w:sz w:val="20"/>
          <w:szCs w:val="20"/>
          <w:lang w:val="en-GB"/>
        </w:rPr>
      </w:pPr>
    </w:p>
    <w:p w:rsidR="000E5AB3" w:rsidRDefault="000E5AB3" w:rsidP="004B62DA">
      <w:pPr>
        <w:tabs>
          <w:tab w:val="left" w:pos="4253"/>
          <w:tab w:val="left" w:pos="4536"/>
          <w:tab w:val="left" w:pos="6600"/>
          <w:tab w:val="left" w:pos="8505"/>
          <w:tab w:val="left" w:pos="9072"/>
        </w:tabs>
        <w:ind w:right="-23"/>
        <w:jc w:val="both"/>
        <w:rPr>
          <w:rFonts w:ascii="Arial" w:hAnsi="Arial"/>
          <w:sz w:val="20"/>
          <w:szCs w:val="20"/>
          <w:lang w:val="en-GB"/>
        </w:rPr>
      </w:pPr>
      <w:r w:rsidRPr="00CE7584">
        <w:rPr>
          <w:rFonts w:ascii="Arial" w:hAnsi="Arial"/>
          <w:sz w:val="20"/>
          <w:szCs w:val="20"/>
          <w:lang w:val="en-GB"/>
        </w:rPr>
        <w:t>Other operating expenses included</w:t>
      </w:r>
      <w:r>
        <w:rPr>
          <w:rFonts w:ascii="Arial" w:hAnsi="Arial"/>
          <w:sz w:val="20"/>
          <w:szCs w:val="20"/>
          <w:lang w:val="en-GB"/>
        </w:rPr>
        <w:t>:</w:t>
      </w:r>
    </w:p>
    <w:tbl>
      <w:tblPr>
        <w:tblW w:w="8733" w:type="dxa"/>
        <w:tblLayout w:type="fixed"/>
        <w:tblLook w:val="0000" w:firstRow="0" w:lastRow="0" w:firstColumn="0" w:lastColumn="0" w:noHBand="0" w:noVBand="0"/>
      </w:tblPr>
      <w:tblGrid>
        <w:gridCol w:w="5868"/>
        <w:gridCol w:w="720"/>
        <w:gridCol w:w="120"/>
        <w:gridCol w:w="360"/>
        <w:gridCol w:w="120"/>
        <w:gridCol w:w="1425"/>
        <w:gridCol w:w="120"/>
      </w:tblGrid>
      <w:tr w:rsidR="000E5AB3" w:rsidRPr="00401003" w:rsidTr="00180869">
        <w:trPr>
          <w:gridAfter w:val="1"/>
          <w:wAfter w:w="120" w:type="dxa"/>
        </w:trPr>
        <w:tc>
          <w:tcPr>
            <w:tcW w:w="5868" w:type="dxa"/>
          </w:tcPr>
          <w:p w:rsidR="000E5AB3" w:rsidRPr="00CE7584" w:rsidRDefault="000E5AB3" w:rsidP="00E9031E">
            <w:pPr>
              <w:pStyle w:val="TableText"/>
              <w:ind w:left="709" w:hanging="709"/>
              <w:rPr>
                <w:rFonts w:ascii="Arial" w:hAnsi="Arial" w:cs="Arial"/>
              </w:rPr>
            </w:pPr>
          </w:p>
        </w:tc>
        <w:tc>
          <w:tcPr>
            <w:tcW w:w="720" w:type="dxa"/>
          </w:tcPr>
          <w:p w:rsidR="000E5AB3" w:rsidRPr="00401003" w:rsidRDefault="000E5AB3" w:rsidP="004B62DA">
            <w:pPr>
              <w:pStyle w:val="TableFigure"/>
              <w:tabs>
                <w:tab w:val="clear" w:pos="720"/>
                <w:tab w:val="clear" w:pos="1440"/>
                <w:tab w:val="clear" w:pos="2304"/>
                <w:tab w:val="decimal" w:pos="884"/>
              </w:tabs>
              <w:ind w:left="612" w:hanging="709"/>
              <w:jc w:val="both"/>
              <w:rPr>
                <w:rFonts w:ascii="Arial" w:hAnsi="Arial" w:cs="Arial"/>
                <w:b/>
              </w:rPr>
            </w:pPr>
          </w:p>
        </w:tc>
        <w:tc>
          <w:tcPr>
            <w:tcW w:w="480" w:type="dxa"/>
            <w:gridSpan w:val="2"/>
          </w:tcPr>
          <w:p w:rsidR="000E5AB3" w:rsidRDefault="000E5AB3" w:rsidP="004B62DA">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rsidR="00A60B25" w:rsidRPr="00401003" w:rsidRDefault="00A60B25" w:rsidP="00E9031E">
            <w:pPr>
              <w:pStyle w:val="TableFigure"/>
              <w:tabs>
                <w:tab w:val="clear" w:pos="720"/>
                <w:tab w:val="clear" w:pos="1440"/>
                <w:tab w:val="clear" w:pos="2304"/>
                <w:tab w:val="decimal" w:pos="884"/>
              </w:tabs>
              <w:ind w:left="709" w:hanging="709"/>
              <w:jc w:val="both"/>
              <w:rPr>
                <w:rFonts w:ascii="Arial" w:hAnsi="Arial" w:cs="Arial"/>
                <w:b/>
              </w:rPr>
            </w:pPr>
          </w:p>
        </w:tc>
      </w:tr>
      <w:tr w:rsidR="000E5AB3" w:rsidRPr="0012770B" w:rsidTr="00180869">
        <w:trPr>
          <w:gridAfter w:val="1"/>
          <w:wAfter w:w="120" w:type="dxa"/>
        </w:trPr>
        <w:tc>
          <w:tcPr>
            <w:tcW w:w="5868" w:type="dxa"/>
          </w:tcPr>
          <w:p w:rsidR="000E5AB3" w:rsidRPr="00460696" w:rsidRDefault="000E5AB3" w:rsidP="00E9031E">
            <w:pPr>
              <w:pStyle w:val="TableText"/>
              <w:ind w:left="709" w:hanging="709"/>
              <w:rPr>
                <w:rFonts w:ascii="Arial" w:hAnsi="Arial" w:cs="Arial"/>
              </w:rPr>
            </w:pPr>
            <w:r w:rsidRPr="00460696">
              <w:rPr>
                <w:rFonts w:ascii="Arial" w:hAnsi="Arial" w:cs="Arial"/>
              </w:rPr>
              <w:t>External auditors</w:t>
            </w:r>
            <w:r w:rsidR="004B62DA" w:rsidRPr="00460696">
              <w:rPr>
                <w:rFonts w:ascii="Arial" w:hAnsi="Arial" w:cs="Arial"/>
              </w:rPr>
              <w:t xml:space="preserve"> remuneration in respect of audit services</w:t>
            </w:r>
            <w:r w:rsidRPr="00460696">
              <w:rPr>
                <w:rFonts w:ascii="Arial" w:hAnsi="Arial" w:cs="Arial"/>
              </w:rPr>
              <w:t xml:space="preserve"> </w:t>
            </w:r>
          </w:p>
        </w:tc>
        <w:tc>
          <w:tcPr>
            <w:tcW w:w="720" w:type="dxa"/>
          </w:tcPr>
          <w:p w:rsidR="000E5AB3" w:rsidRPr="007C65BA" w:rsidRDefault="00F02A09" w:rsidP="004B62DA">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14</w:t>
            </w:r>
          </w:p>
        </w:tc>
        <w:tc>
          <w:tcPr>
            <w:tcW w:w="480" w:type="dxa"/>
            <w:gridSpan w:val="2"/>
          </w:tcPr>
          <w:p w:rsidR="000E5AB3" w:rsidRPr="007C65BA" w:rsidRDefault="000E5AB3"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rsidR="000E5AB3" w:rsidRPr="0012770B"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10</w:t>
            </w:r>
          </w:p>
        </w:tc>
      </w:tr>
      <w:tr w:rsidR="000E5AB3" w:rsidRPr="0012770B" w:rsidTr="00180869">
        <w:trPr>
          <w:gridAfter w:val="1"/>
          <w:wAfter w:w="120" w:type="dxa"/>
        </w:trPr>
        <w:tc>
          <w:tcPr>
            <w:tcW w:w="5868" w:type="dxa"/>
          </w:tcPr>
          <w:p w:rsidR="000E5AB3" w:rsidRPr="00460696" w:rsidRDefault="004B62DA" w:rsidP="004B62DA">
            <w:pPr>
              <w:pStyle w:val="TableText"/>
              <w:ind w:left="709" w:right="-468" w:hanging="709"/>
              <w:rPr>
                <w:rFonts w:ascii="Arial" w:hAnsi="Arial" w:cs="Arial"/>
              </w:rPr>
            </w:pPr>
            <w:r w:rsidRPr="00460696">
              <w:rPr>
                <w:rFonts w:ascii="Arial" w:hAnsi="Arial" w:cs="Arial"/>
              </w:rPr>
              <w:t>External auditors remuneration in respect of non-audit services</w:t>
            </w:r>
          </w:p>
        </w:tc>
        <w:tc>
          <w:tcPr>
            <w:tcW w:w="720" w:type="dxa"/>
          </w:tcPr>
          <w:p w:rsidR="000E5AB3" w:rsidRPr="007C65BA" w:rsidRDefault="00F02A09" w:rsidP="004B62DA">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6</w:t>
            </w:r>
            <w:r w:rsidR="004121F2">
              <w:rPr>
                <w:rFonts w:ascii="Arial" w:hAnsi="Arial" w:cs="Arial"/>
                <w:b/>
              </w:rPr>
              <w:t xml:space="preserve"> </w:t>
            </w:r>
          </w:p>
        </w:tc>
        <w:tc>
          <w:tcPr>
            <w:tcW w:w="480" w:type="dxa"/>
            <w:gridSpan w:val="2"/>
          </w:tcPr>
          <w:p w:rsidR="000E5AB3" w:rsidRPr="007C65BA" w:rsidRDefault="000E5AB3"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rsidR="000E5AB3" w:rsidRPr="0012770B"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w:t>
            </w:r>
          </w:p>
        </w:tc>
      </w:tr>
      <w:tr w:rsidR="000E5AB3" w:rsidRPr="0012770B" w:rsidTr="00180869">
        <w:tc>
          <w:tcPr>
            <w:tcW w:w="5868" w:type="dxa"/>
          </w:tcPr>
          <w:p w:rsidR="00704431" w:rsidRPr="00460696" w:rsidRDefault="00704431" w:rsidP="00E9031E">
            <w:pPr>
              <w:pStyle w:val="TableText"/>
              <w:ind w:left="709" w:hanging="709"/>
              <w:rPr>
                <w:rFonts w:ascii="Arial" w:hAnsi="Arial" w:cs="Arial"/>
              </w:rPr>
            </w:pPr>
          </w:p>
          <w:p w:rsidR="000E5AB3" w:rsidRPr="00460696" w:rsidRDefault="004B62DA" w:rsidP="00E9031E">
            <w:pPr>
              <w:pStyle w:val="TableText"/>
              <w:ind w:left="709" w:hanging="709"/>
              <w:rPr>
                <w:rFonts w:ascii="Arial" w:hAnsi="Arial" w:cs="Arial"/>
              </w:rPr>
            </w:pPr>
            <w:r w:rsidRPr="00460696">
              <w:rPr>
                <w:rFonts w:ascii="Arial" w:hAnsi="Arial" w:cs="Arial"/>
              </w:rPr>
              <w:t>Operating Lease rentals</w:t>
            </w:r>
          </w:p>
        </w:tc>
        <w:tc>
          <w:tcPr>
            <w:tcW w:w="840" w:type="dxa"/>
            <w:gridSpan w:val="2"/>
          </w:tcPr>
          <w:p w:rsidR="000E5AB3" w:rsidRPr="007C65BA" w:rsidRDefault="000E5AB3" w:rsidP="004B62DA">
            <w:pPr>
              <w:pStyle w:val="TableFigure"/>
              <w:tabs>
                <w:tab w:val="clear" w:pos="720"/>
                <w:tab w:val="clear" w:pos="1440"/>
                <w:tab w:val="clear" w:pos="2304"/>
                <w:tab w:val="decimal" w:pos="884"/>
              </w:tabs>
              <w:ind w:left="612" w:hanging="709"/>
              <w:jc w:val="both"/>
              <w:rPr>
                <w:rFonts w:ascii="Arial" w:hAnsi="Arial" w:cs="Arial"/>
                <w:b/>
              </w:rPr>
            </w:pPr>
          </w:p>
        </w:tc>
        <w:tc>
          <w:tcPr>
            <w:tcW w:w="480" w:type="dxa"/>
            <w:gridSpan w:val="2"/>
          </w:tcPr>
          <w:p w:rsidR="000E5AB3" w:rsidRPr="007C65BA" w:rsidRDefault="000E5AB3" w:rsidP="00180869">
            <w:pPr>
              <w:pStyle w:val="TableFigure"/>
              <w:tabs>
                <w:tab w:val="clear" w:pos="720"/>
                <w:tab w:val="clear" w:pos="1440"/>
                <w:tab w:val="clear" w:pos="2304"/>
                <w:tab w:val="decimal" w:pos="1329"/>
              </w:tabs>
              <w:ind w:left="709" w:hanging="709"/>
              <w:jc w:val="both"/>
              <w:rPr>
                <w:rFonts w:ascii="Arial" w:hAnsi="Arial" w:cs="Arial"/>
                <w:b/>
              </w:rPr>
            </w:pPr>
          </w:p>
        </w:tc>
        <w:tc>
          <w:tcPr>
            <w:tcW w:w="1545" w:type="dxa"/>
            <w:gridSpan w:val="2"/>
          </w:tcPr>
          <w:p w:rsidR="000E5AB3" w:rsidRPr="0012770B" w:rsidRDefault="000E5AB3" w:rsidP="00180869">
            <w:pPr>
              <w:pStyle w:val="TableFigure"/>
              <w:tabs>
                <w:tab w:val="clear" w:pos="720"/>
                <w:tab w:val="clear" w:pos="1440"/>
                <w:tab w:val="clear" w:pos="2304"/>
                <w:tab w:val="decimal" w:pos="1329"/>
              </w:tabs>
              <w:ind w:left="709" w:hanging="709"/>
              <w:jc w:val="both"/>
              <w:rPr>
                <w:rFonts w:ascii="Arial" w:hAnsi="Arial" w:cs="Arial"/>
              </w:rPr>
            </w:pPr>
          </w:p>
        </w:tc>
      </w:tr>
      <w:tr w:rsidR="004B62DA" w:rsidRPr="0012770B" w:rsidTr="00180869">
        <w:trPr>
          <w:gridAfter w:val="1"/>
          <w:wAfter w:w="120" w:type="dxa"/>
        </w:trPr>
        <w:tc>
          <w:tcPr>
            <w:tcW w:w="5868" w:type="dxa"/>
          </w:tcPr>
          <w:p w:rsidR="004B62DA" w:rsidRPr="004B62DA" w:rsidRDefault="004B62DA" w:rsidP="00E9031E">
            <w:pPr>
              <w:pStyle w:val="TableText"/>
              <w:ind w:left="709" w:hanging="709"/>
              <w:rPr>
                <w:rFonts w:ascii="Arial" w:hAnsi="Arial" w:cs="Arial"/>
                <w:i/>
              </w:rPr>
            </w:pPr>
            <w:r w:rsidRPr="004B62DA">
              <w:rPr>
                <w:rFonts w:ascii="Arial" w:hAnsi="Arial" w:cs="Arial"/>
                <w:i/>
              </w:rPr>
              <w:t xml:space="preserve">          Land &amp; Buildings </w:t>
            </w:r>
          </w:p>
        </w:tc>
        <w:tc>
          <w:tcPr>
            <w:tcW w:w="720" w:type="dxa"/>
          </w:tcPr>
          <w:p w:rsidR="004B62DA" w:rsidRPr="007C65BA" w:rsidRDefault="00370E05" w:rsidP="008F08EF">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105</w:t>
            </w:r>
          </w:p>
        </w:tc>
        <w:tc>
          <w:tcPr>
            <w:tcW w:w="480" w:type="dxa"/>
            <w:gridSpan w:val="2"/>
          </w:tcPr>
          <w:p w:rsidR="004B62DA" w:rsidRPr="007C65BA" w:rsidRDefault="004B62DA"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rsidR="004B62DA" w:rsidRPr="00ED1203"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103</w:t>
            </w:r>
          </w:p>
        </w:tc>
      </w:tr>
      <w:tr w:rsidR="004B62DA" w:rsidRPr="0012770B" w:rsidTr="00180869">
        <w:trPr>
          <w:gridAfter w:val="1"/>
          <w:wAfter w:w="120" w:type="dxa"/>
        </w:trPr>
        <w:tc>
          <w:tcPr>
            <w:tcW w:w="5868" w:type="dxa"/>
          </w:tcPr>
          <w:p w:rsidR="004B62DA" w:rsidRPr="004B62DA" w:rsidRDefault="004B62DA" w:rsidP="004B62DA">
            <w:pPr>
              <w:pStyle w:val="TableText"/>
              <w:ind w:left="709" w:hanging="709"/>
              <w:rPr>
                <w:rFonts w:ascii="Arial" w:hAnsi="Arial" w:cs="Arial"/>
                <w:i/>
              </w:rPr>
            </w:pPr>
            <w:r w:rsidRPr="004B62DA">
              <w:rPr>
                <w:rFonts w:ascii="Arial" w:hAnsi="Arial" w:cs="Arial"/>
                <w:i/>
              </w:rPr>
              <w:t xml:space="preserve">          </w:t>
            </w:r>
            <w:r>
              <w:rPr>
                <w:rFonts w:ascii="Arial" w:hAnsi="Arial" w:cs="Arial"/>
                <w:i/>
              </w:rPr>
              <w:t>Other</w:t>
            </w:r>
            <w:r w:rsidRPr="004B62DA">
              <w:rPr>
                <w:rFonts w:ascii="Arial" w:hAnsi="Arial" w:cs="Arial"/>
                <w:i/>
              </w:rPr>
              <w:t xml:space="preserve"> </w:t>
            </w:r>
          </w:p>
        </w:tc>
        <w:tc>
          <w:tcPr>
            <w:tcW w:w="720" w:type="dxa"/>
          </w:tcPr>
          <w:p w:rsidR="004B62DA" w:rsidRPr="004B62DA" w:rsidRDefault="00370E05" w:rsidP="008A53A5">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3</w:t>
            </w:r>
          </w:p>
        </w:tc>
        <w:tc>
          <w:tcPr>
            <w:tcW w:w="480" w:type="dxa"/>
            <w:gridSpan w:val="2"/>
          </w:tcPr>
          <w:p w:rsidR="004B62DA" w:rsidRPr="004B62DA" w:rsidRDefault="004B62DA"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rsidR="004B62DA" w:rsidRPr="00ED1203"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w:t>
            </w:r>
            <w:r w:rsidR="00ED1203" w:rsidRPr="00ED1203">
              <w:rPr>
                <w:rFonts w:ascii="Arial" w:hAnsi="Arial" w:cs="Arial"/>
              </w:rPr>
              <w:t>0</w:t>
            </w:r>
          </w:p>
        </w:tc>
      </w:tr>
    </w:tbl>
    <w:p w:rsidR="00D952C5" w:rsidRDefault="00D952C5" w:rsidP="00617B78">
      <w:pPr>
        <w:jc w:val="both"/>
        <w:rPr>
          <w:rFonts w:ascii="Arial" w:hAnsi="Arial" w:cs="Arial"/>
          <w:b/>
          <w:sz w:val="20"/>
          <w:szCs w:val="20"/>
          <w:lang w:val="en-GB"/>
        </w:rPr>
      </w:pPr>
    </w:p>
    <w:p w:rsidR="00577B5E" w:rsidRDefault="00577B5E" w:rsidP="00617B78">
      <w:pPr>
        <w:jc w:val="both"/>
        <w:rPr>
          <w:rFonts w:ascii="Arial" w:hAnsi="Arial" w:cs="Arial"/>
          <w:b/>
          <w:sz w:val="20"/>
          <w:szCs w:val="20"/>
          <w:lang w:val="en-GB"/>
        </w:rPr>
      </w:pPr>
    </w:p>
    <w:p w:rsidR="00C313A5" w:rsidRPr="00623C40" w:rsidRDefault="00F62D73" w:rsidP="00617B78">
      <w:pPr>
        <w:jc w:val="both"/>
        <w:rPr>
          <w:rFonts w:ascii="Arial" w:hAnsi="Arial" w:cs="Arial"/>
          <w:b/>
          <w:sz w:val="20"/>
          <w:szCs w:val="20"/>
          <w:lang w:val="en-GB"/>
        </w:rPr>
      </w:pPr>
      <w:r>
        <w:rPr>
          <w:rFonts w:ascii="Arial" w:hAnsi="Arial" w:cs="Arial"/>
          <w:b/>
          <w:sz w:val="20"/>
          <w:szCs w:val="20"/>
          <w:lang w:val="en-GB"/>
        </w:rPr>
        <w:t>8</w:t>
      </w:r>
      <w:r w:rsidR="0089639F">
        <w:rPr>
          <w:rFonts w:ascii="Arial" w:hAnsi="Arial" w:cs="Arial"/>
          <w:b/>
          <w:sz w:val="20"/>
          <w:szCs w:val="20"/>
          <w:lang w:val="en-GB"/>
        </w:rPr>
        <w:t>.</w:t>
      </w:r>
      <w:r w:rsidR="00C313A5" w:rsidRPr="00623C40">
        <w:rPr>
          <w:rFonts w:ascii="Arial" w:hAnsi="Arial" w:cs="Arial"/>
          <w:b/>
          <w:sz w:val="20"/>
          <w:szCs w:val="20"/>
          <w:lang w:val="en-GB"/>
        </w:rPr>
        <w:tab/>
        <w:t xml:space="preserve">Taxation on the profit for the </w:t>
      </w:r>
      <w:r w:rsidR="00BF08A7" w:rsidRPr="00623C40">
        <w:rPr>
          <w:rFonts w:ascii="Arial" w:hAnsi="Arial" w:cs="Arial"/>
          <w:b/>
          <w:sz w:val="20"/>
          <w:szCs w:val="20"/>
          <w:lang w:val="en-GB"/>
        </w:rPr>
        <w:t>year</w:t>
      </w:r>
    </w:p>
    <w:p w:rsidR="00C313A5" w:rsidRPr="00623C40" w:rsidRDefault="00C313A5" w:rsidP="00AE7EA5">
      <w:pPr>
        <w:jc w:val="both"/>
        <w:rPr>
          <w:rFonts w:ascii="Arial" w:hAnsi="Arial" w:cs="Arial"/>
          <w:sz w:val="20"/>
          <w:szCs w:val="20"/>
          <w:lang w:val="en-GB"/>
        </w:rPr>
      </w:pPr>
    </w:p>
    <w:p w:rsidR="00EE7025" w:rsidRDefault="00C54D60">
      <w:pPr>
        <w:tabs>
          <w:tab w:val="left" w:pos="7371"/>
        </w:tabs>
        <w:jc w:val="both"/>
        <w:rPr>
          <w:rFonts w:ascii="Arial" w:hAnsi="Arial" w:cs="Arial"/>
          <w:sz w:val="20"/>
          <w:szCs w:val="20"/>
        </w:rPr>
      </w:pPr>
      <w:r w:rsidRPr="00623C40">
        <w:rPr>
          <w:rFonts w:ascii="Arial" w:hAnsi="Arial" w:cs="Arial"/>
          <w:sz w:val="20"/>
          <w:szCs w:val="20"/>
        </w:rPr>
        <w:t xml:space="preserve">The </w:t>
      </w:r>
      <w:r w:rsidR="006D25D8">
        <w:rPr>
          <w:rFonts w:ascii="Arial" w:hAnsi="Arial" w:cs="Arial"/>
          <w:sz w:val="20"/>
          <w:szCs w:val="20"/>
        </w:rPr>
        <w:t>College</w:t>
      </w:r>
      <w:r w:rsidRPr="00623C40">
        <w:rPr>
          <w:rFonts w:ascii="Arial" w:hAnsi="Arial" w:cs="Arial"/>
          <w:sz w:val="20"/>
          <w:szCs w:val="20"/>
        </w:rPr>
        <w:t xml:space="preserve"> is a charity registered with the Charity Commission number 11</w:t>
      </w:r>
      <w:r w:rsidR="00EC3EAA" w:rsidRPr="00623C40">
        <w:rPr>
          <w:rFonts w:ascii="Arial" w:hAnsi="Arial" w:cs="Arial"/>
          <w:sz w:val="20"/>
          <w:szCs w:val="20"/>
        </w:rPr>
        <w:t>40289</w:t>
      </w:r>
      <w:r w:rsidRPr="00623C40">
        <w:rPr>
          <w:rFonts w:ascii="Arial" w:hAnsi="Arial" w:cs="Arial"/>
          <w:sz w:val="20"/>
          <w:szCs w:val="20"/>
        </w:rPr>
        <w:t xml:space="preserve"> and as such is a charity within the meaning of Para 1 of Schedule 6 to the Finance Act 2010. Accordingly, the </w:t>
      </w:r>
      <w:r w:rsidR="006D25D8">
        <w:rPr>
          <w:rFonts w:ascii="Arial" w:hAnsi="Arial" w:cs="Arial"/>
          <w:sz w:val="20"/>
          <w:szCs w:val="20"/>
        </w:rPr>
        <w:t>College</w:t>
      </w:r>
      <w:r w:rsidRPr="00623C40">
        <w:rPr>
          <w:rFonts w:ascii="Arial" w:hAnsi="Arial" w:cs="Arial"/>
          <w:sz w:val="20"/>
          <w:szCs w:val="20"/>
        </w:rPr>
        <w:t xml:space="preserve"> is potentially exempt from taxation in respect of income or capital gains received within categories covered by Sections 478 </w:t>
      </w:r>
      <w:r w:rsidR="00FD35EB" w:rsidRPr="00623C40">
        <w:rPr>
          <w:rFonts w:ascii="Arial" w:hAnsi="Arial" w:cs="Arial"/>
          <w:sz w:val="20"/>
          <w:szCs w:val="20"/>
        </w:rPr>
        <w:t>to</w:t>
      </w:r>
      <w:r w:rsidRPr="00623C40">
        <w:rPr>
          <w:rFonts w:ascii="Arial" w:hAnsi="Arial" w:cs="Arial"/>
          <w:sz w:val="20"/>
          <w:szCs w:val="20"/>
        </w:rPr>
        <w:t xml:space="preserve"> 488 of the Corporation Taxes Act 2010 (CTA 2010) (formerly enacted in Section 505 of the Income and Corporation Taxes Act 1988 (ICTA) or Section 256 of the Taxation of Chargeable Gains Act 1992</w:t>
      </w:r>
      <w:r w:rsidR="00BE5778" w:rsidRPr="00623C40">
        <w:rPr>
          <w:rFonts w:ascii="Arial" w:hAnsi="Arial" w:cs="Arial"/>
          <w:sz w:val="20"/>
          <w:szCs w:val="20"/>
        </w:rPr>
        <w:t>)</w:t>
      </w:r>
      <w:r w:rsidRPr="00623C40">
        <w:rPr>
          <w:rFonts w:ascii="Arial" w:hAnsi="Arial" w:cs="Arial"/>
          <w:sz w:val="20"/>
          <w:szCs w:val="20"/>
        </w:rPr>
        <w:t xml:space="preserve"> to the extent that such income or gains are applied to exclusively </w:t>
      </w:r>
      <w:r w:rsidR="00EE7025" w:rsidRPr="00623C40">
        <w:rPr>
          <w:rFonts w:ascii="Arial" w:hAnsi="Arial" w:cs="Arial"/>
          <w:sz w:val="20"/>
          <w:szCs w:val="20"/>
        </w:rPr>
        <w:t>c</w:t>
      </w:r>
      <w:r w:rsidRPr="00623C40">
        <w:rPr>
          <w:rFonts w:ascii="Arial" w:hAnsi="Arial" w:cs="Arial"/>
          <w:sz w:val="20"/>
          <w:szCs w:val="20"/>
        </w:rPr>
        <w:t xml:space="preserve">haritable purposes. The </w:t>
      </w:r>
      <w:r w:rsidR="006D25D8">
        <w:rPr>
          <w:rFonts w:ascii="Arial" w:hAnsi="Arial" w:cs="Arial"/>
          <w:sz w:val="20"/>
          <w:szCs w:val="20"/>
        </w:rPr>
        <w:t>College</w:t>
      </w:r>
      <w:r w:rsidR="00F2343C" w:rsidRPr="00623C40">
        <w:rPr>
          <w:rFonts w:ascii="Arial" w:hAnsi="Arial" w:cs="Arial"/>
          <w:sz w:val="20"/>
          <w:szCs w:val="20"/>
        </w:rPr>
        <w:t xml:space="preserve"> </w:t>
      </w:r>
      <w:r w:rsidR="00FD35EB" w:rsidRPr="00623C40">
        <w:rPr>
          <w:rFonts w:ascii="Arial" w:hAnsi="Arial" w:cs="Arial"/>
          <w:sz w:val="20"/>
          <w:szCs w:val="20"/>
        </w:rPr>
        <w:t>receives no similar exemption in respect of Value Added Tax</w:t>
      </w:r>
      <w:r w:rsidR="00F2343C" w:rsidRPr="00623C40">
        <w:rPr>
          <w:rFonts w:ascii="Arial" w:hAnsi="Arial" w:cs="Arial"/>
          <w:sz w:val="20"/>
          <w:szCs w:val="20"/>
        </w:rPr>
        <w:t>.</w:t>
      </w:r>
      <w:r w:rsidRPr="00623C40">
        <w:rPr>
          <w:rFonts w:ascii="Arial" w:hAnsi="Arial" w:cs="Arial"/>
          <w:sz w:val="20"/>
          <w:szCs w:val="20"/>
        </w:rPr>
        <w:t xml:space="preserve"> </w:t>
      </w:r>
      <w:r w:rsidR="00EC3EAA" w:rsidRPr="00623C40">
        <w:rPr>
          <w:rFonts w:ascii="Arial" w:hAnsi="Arial" w:cs="Arial"/>
          <w:sz w:val="20"/>
          <w:szCs w:val="20"/>
        </w:rPr>
        <w:t xml:space="preserve">  Irrecoverable</w:t>
      </w:r>
      <w:r w:rsidR="00F32111" w:rsidRPr="00623C40">
        <w:rPr>
          <w:rFonts w:ascii="Arial" w:hAnsi="Arial" w:cs="Arial"/>
          <w:sz w:val="20"/>
          <w:szCs w:val="20"/>
        </w:rPr>
        <w:t xml:space="preserve"> </w:t>
      </w:r>
      <w:r w:rsidR="00EC3EAA" w:rsidRPr="00623C40">
        <w:rPr>
          <w:rFonts w:ascii="Arial" w:hAnsi="Arial" w:cs="Arial"/>
          <w:sz w:val="20"/>
          <w:szCs w:val="20"/>
        </w:rPr>
        <w:t xml:space="preserve">VAT </w:t>
      </w:r>
      <w:r w:rsidR="00D403E1" w:rsidRPr="00623C40">
        <w:rPr>
          <w:rFonts w:ascii="Arial" w:hAnsi="Arial" w:cs="Arial"/>
          <w:sz w:val="20"/>
          <w:szCs w:val="20"/>
        </w:rPr>
        <w:t xml:space="preserve">on inputs </w:t>
      </w:r>
      <w:r w:rsidR="00EC3EAA" w:rsidRPr="00623C40">
        <w:rPr>
          <w:rFonts w:ascii="Arial" w:hAnsi="Arial" w:cs="Arial"/>
          <w:sz w:val="20"/>
          <w:szCs w:val="20"/>
        </w:rPr>
        <w:t>is included in the cost o</w:t>
      </w:r>
      <w:r w:rsidR="00F32111" w:rsidRPr="00623C40">
        <w:rPr>
          <w:rFonts w:ascii="Arial" w:hAnsi="Arial" w:cs="Arial"/>
          <w:sz w:val="20"/>
          <w:szCs w:val="20"/>
        </w:rPr>
        <w:t>f</w:t>
      </w:r>
      <w:r w:rsidR="00EC3EAA" w:rsidRPr="00623C40">
        <w:rPr>
          <w:rFonts w:ascii="Arial" w:hAnsi="Arial" w:cs="Arial"/>
          <w:sz w:val="20"/>
          <w:szCs w:val="20"/>
        </w:rPr>
        <w:t xml:space="preserve"> such inputs.</w:t>
      </w:r>
    </w:p>
    <w:p w:rsidR="00577B5E" w:rsidRDefault="00577B5E">
      <w:pPr>
        <w:tabs>
          <w:tab w:val="left" w:pos="7371"/>
        </w:tabs>
        <w:jc w:val="both"/>
        <w:rPr>
          <w:rFonts w:ascii="Arial" w:hAnsi="Arial" w:cs="Arial"/>
          <w:sz w:val="20"/>
          <w:szCs w:val="20"/>
        </w:rPr>
      </w:pPr>
    </w:p>
    <w:p w:rsidR="00D952C5" w:rsidRDefault="00D952C5" w:rsidP="00617B78">
      <w:pPr>
        <w:jc w:val="both"/>
        <w:rPr>
          <w:rFonts w:ascii="Arial" w:hAnsi="Arial" w:cs="Arial"/>
          <w:b/>
          <w:sz w:val="20"/>
          <w:szCs w:val="20"/>
          <w:lang w:val="en-GB"/>
        </w:rPr>
      </w:pPr>
    </w:p>
    <w:p w:rsidR="00F32111" w:rsidRPr="00623C40" w:rsidRDefault="00F62D73" w:rsidP="00617B78">
      <w:pPr>
        <w:jc w:val="both"/>
        <w:rPr>
          <w:rFonts w:ascii="Arial" w:hAnsi="Arial" w:cs="Arial"/>
          <w:b/>
          <w:sz w:val="20"/>
          <w:szCs w:val="20"/>
          <w:lang w:val="en-GB"/>
        </w:rPr>
      </w:pPr>
      <w:r>
        <w:rPr>
          <w:rFonts w:ascii="Arial" w:hAnsi="Arial" w:cs="Arial"/>
          <w:b/>
          <w:sz w:val="20"/>
          <w:szCs w:val="20"/>
          <w:lang w:val="en-GB"/>
        </w:rPr>
        <w:t>9</w:t>
      </w:r>
      <w:r w:rsidR="0089639F">
        <w:rPr>
          <w:rFonts w:ascii="Arial" w:hAnsi="Arial" w:cs="Arial"/>
          <w:b/>
          <w:sz w:val="20"/>
          <w:szCs w:val="20"/>
          <w:lang w:val="en-GB"/>
        </w:rPr>
        <w:t>.</w:t>
      </w:r>
      <w:r w:rsidR="00F32111" w:rsidRPr="00623C40">
        <w:rPr>
          <w:rFonts w:ascii="Arial" w:hAnsi="Arial" w:cs="Arial"/>
          <w:b/>
          <w:sz w:val="20"/>
          <w:szCs w:val="20"/>
          <w:lang w:val="en-GB"/>
        </w:rPr>
        <w:tab/>
        <w:t>Dividends</w:t>
      </w:r>
    </w:p>
    <w:p w:rsidR="00F32111" w:rsidRPr="00623C40" w:rsidRDefault="00F32111" w:rsidP="00617B78">
      <w:pPr>
        <w:jc w:val="both"/>
        <w:rPr>
          <w:rFonts w:ascii="Arial" w:hAnsi="Arial" w:cs="Arial"/>
          <w:sz w:val="20"/>
          <w:szCs w:val="20"/>
          <w:lang w:val="en-GB"/>
        </w:rPr>
      </w:pPr>
    </w:p>
    <w:p w:rsidR="00F32111" w:rsidRDefault="00F32111" w:rsidP="00617B78">
      <w:pPr>
        <w:jc w:val="both"/>
        <w:rPr>
          <w:rFonts w:ascii="Arial" w:hAnsi="Arial" w:cs="Arial"/>
          <w:sz w:val="20"/>
          <w:szCs w:val="20"/>
          <w:lang w:val="en-GB"/>
        </w:rPr>
      </w:pPr>
      <w:r w:rsidRPr="00623C40">
        <w:rPr>
          <w:rFonts w:ascii="Arial" w:hAnsi="Arial" w:cs="Arial"/>
          <w:sz w:val="20"/>
          <w:szCs w:val="20"/>
          <w:lang w:val="en-GB"/>
        </w:rPr>
        <w:t>No dividends were paid o</w:t>
      </w:r>
      <w:r w:rsidR="00DA0357" w:rsidRPr="00623C40">
        <w:rPr>
          <w:rFonts w:ascii="Arial" w:hAnsi="Arial" w:cs="Arial"/>
          <w:sz w:val="20"/>
          <w:szCs w:val="20"/>
          <w:lang w:val="en-GB"/>
        </w:rPr>
        <w:t>r proposed during the year (201</w:t>
      </w:r>
      <w:r w:rsidR="0098225E">
        <w:rPr>
          <w:rFonts w:ascii="Arial" w:hAnsi="Arial" w:cs="Arial"/>
          <w:sz w:val="20"/>
          <w:szCs w:val="20"/>
          <w:lang w:val="en-GB"/>
        </w:rPr>
        <w:t>6</w:t>
      </w:r>
      <w:r w:rsidR="00B47C50" w:rsidRPr="00623C40">
        <w:rPr>
          <w:rFonts w:ascii="Arial" w:hAnsi="Arial" w:cs="Arial"/>
          <w:sz w:val="20"/>
          <w:szCs w:val="20"/>
          <w:lang w:val="en-GB"/>
        </w:rPr>
        <w:t xml:space="preserve"> -</w:t>
      </w:r>
      <w:r w:rsidRPr="00623C40">
        <w:rPr>
          <w:rFonts w:ascii="Arial" w:hAnsi="Arial" w:cs="Arial"/>
          <w:sz w:val="20"/>
          <w:szCs w:val="20"/>
          <w:lang w:val="en-GB"/>
        </w:rPr>
        <w:t xml:space="preserve"> nil).</w:t>
      </w:r>
    </w:p>
    <w:p w:rsidR="00EB231F" w:rsidRDefault="00EB231F" w:rsidP="00BE3054">
      <w:pPr>
        <w:ind w:right="-165"/>
        <w:jc w:val="both"/>
        <w:rPr>
          <w:rFonts w:ascii="Arial" w:hAnsi="Arial" w:cs="Arial"/>
          <w:b/>
          <w:sz w:val="20"/>
          <w:szCs w:val="20"/>
          <w:lang w:val="en-GB"/>
        </w:rPr>
      </w:pPr>
    </w:p>
    <w:p w:rsidR="00BE3054" w:rsidRPr="00623C40" w:rsidRDefault="00F62D73" w:rsidP="00BE3054">
      <w:pPr>
        <w:ind w:right="-165"/>
        <w:jc w:val="both"/>
        <w:rPr>
          <w:rFonts w:ascii="Arial" w:hAnsi="Arial" w:cs="Arial"/>
          <w:b/>
          <w:sz w:val="20"/>
          <w:szCs w:val="20"/>
          <w:lang w:val="en-GB"/>
        </w:rPr>
      </w:pPr>
      <w:r>
        <w:rPr>
          <w:rFonts w:ascii="Arial" w:hAnsi="Arial" w:cs="Arial"/>
          <w:b/>
          <w:sz w:val="20"/>
          <w:szCs w:val="20"/>
          <w:lang w:val="en-GB"/>
        </w:rPr>
        <w:t>10</w:t>
      </w:r>
      <w:r w:rsidR="00BE3054">
        <w:rPr>
          <w:rFonts w:ascii="Arial" w:hAnsi="Arial" w:cs="Arial"/>
          <w:b/>
          <w:sz w:val="20"/>
          <w:szCs w:val="20"/>
          <w:lang w:val="en-GB"/>
        </w:rPr>
        <w:t>.</w:t>
      </w:r>
      <w:r w:rsidR="00BE3054" w:rsidRPr="00623C40">
        <w:rPr>
          <w:rFonts w:ascii="Arial" w:hAnsi="Arial" w:cs="Arial"/>
          <w:b/>
          <w:sz w:val="20"/>
          <w:szCs w:val="20"/>
          <w:lang w:val="en-GB"/>
        </w:rPr>
        <w:tab/>
      </w:r>
      <w:r w:rsidR="00BE3054">
        <w:rPr>
          <w:rFonts w:ascii="Arial" w:hAnsi="Arial" w:cs="Arial"/>
          <w:b/>
          <w:sz w:val="20"/>
          <w:szCs w:val="20"/>
          <w:lang w:val="en-GB"/>
        </w:rPr>
        <w:t>Intangible assets</w:t>
      </w:r>
    </w:p>
    <w:tbl>
      <w:tblPr>
        <w:tblW w:w="8926" w:type="dxa"/>
        <w:tblLayout w:type="fixed"/>
        <w:tblLook w:val="0000" w:firstRow="0" w:lastRow="0" w:firstColumn="0" w:lastColumn="0" w:noHBand="0" w:noVBand="0"/>
      </w:tblPr>
      <w:tblGrid>
        <w:gridCol w:w="5590"/>
        <w:gridCol w:w="1430"/>
        <w:gridCol w:w="476"/>
        <w:gridCol w:w="1430"/>
      </w:tblGrid>
      <w:tr w:rsidR="00BE3054" w:rsidRPr="00623C40" w:rsidTr="00EB231F">
        <w:trPr>
          <w:trHeight w:val="318"/>
        </w:trPr>
        <w:tc>
          <w:tcPr>
            <w:tcW w:w="5590" w:type="dxa"/>
          </w:tcPr>
          <w:p w:rsidR="00BE3054" w:rsidRPr="00623C40" w:rsidRDefault="00BE3054" w:rsidP="00E9031E">
            <w:pPr>
              <w:pStyle w:val="TableText"/>
              <w:ind w:right="-23"/>
              <w:rPr>
                <w:rFonts w:ascii="Arial" w:hAnsi="Arial" w:cs="Arial"/>
              </w:rPr>
            </w:pPr>
          </w:p>
        </w:tc>
        <w:tc>
          <w:tcPr>
            <w:tcW w:w="1430" w:type="dxa"/>
          </w:tcPr>
          <w:p w:rsidR="00BE3054" w:rsidRPr="00623C40" w:rsidRDefault="002A3B9E"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2018</w:t>
            </w:r>
          </w:p>
        </w:tc>
        <w:tc>
          <w:tcPr>
            <w:tcW w:w="476" w:type="dxa"/>
          </w:tcPr>
          <w:p w:rsidR="00BE3054" w:rsidRPr="00623C40" w:rsidRDefault="00BE3054" w:rsidP="00E9031E">
            <w:pPr>
              <w:pStyle w:val="TableFigure"/>
              <w:tabs>
                <w:tab w:val="clear" w:pos="720"/>
                <w:tab w:val="clear" w:pos="1440"/>
                <w:tab w:val="clear" w:pos="2304"/>
                <w:tab w:val="decimal" w:pos="884"/>
              </w:tabs>
              <w:ind w:right="-23"/>
              <w:jc w:val="both"/>
              <w:rPr>
                <w:rFonts w:ascii="Arial" w:hAnsi="Arial" w:cs="Arial"/>
                <w:b/>
              </w:rPr>
            </w:pPr>
          </w:p>
        </w:tc>
        <w:tc>
          <w:tcPr>
            <w:tcW w:w="1430" w:type="dxa"/>
          </w:tcPr>
          <w:p w:rsidR="00BE3054" w:rsidRPr="00623C40" w:rsidRDefault="002A3B9E"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2017</w:t>
            </w:r>
          </w:p>
        </w:tc>
      </w:tr>
      <w:tr w:rsidR="00BE3054" w:rsidRPr="00623C40" w:rsidTr="00EB231F">
        <w:trPr>
          <w:trHeight w:val="303"/>
        </w:trPr>
        <w:tc>
          <w:tcPr>
            <w:tcW w:w="5590" w:type="dxa"/>
          </w:tcPr>
          <w:p w:rsidR="00BE3054" w:rsidRPr="00623C40" w:rsidRDefault="00BE3054" w:rsidP="00BE3054">
            <w:pPr>
              <w:pStyle w:val="TableText"/>
              <w:ind w:right="-23"/>
              <w:rPr>
                <w:rFonts w:ascii="Arial" w:hAnsi="Arial" w:cs="Arial"/>
              </w:rPr>
            </w:pPr>
            <w:r w:rsidRPr="00BE3054">
              <w:rPr>
                <w:rFonts w:ascii="Arial" w:hAnsi="Arial" w:cs="Arial"/>
                <w:b/>
              </w:rPr>
              <w:t>Software</w:t>
            </w:r>
          </w:p>
        </w:tc>
        <w:tc>
          <w:tcPr>
            <w:tcW w:w="1430" w:type="dxa"/>
          </w:tcPr>
          <w:p w:rsidR="00BE3054" w:rsidRPr="00623C40" w:rsidRDefault="00BE3054" w:rsidP="00E9031E">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c>
          <w:tcPr>
            <w:tcW w:w="476" w:type="dxa"/>
          </w:tcPr>
          <w:p w:rsidR="00BE3054" w:rsidRPr="00623C40" w:rsidRDefault="00BE3054" w:rsidP="00E9031E">
            <w:pPr>
              <w:pStyle w:val="TableFigure"/>
              <w:tabs>
                <w:tab w:val="clear" w:pos="720"/>
                <w:tab w:val="clear" w:pos="1440"/>
                <w:tab w:val="clear" w:pos="2304"/>
                <w:tab w:val="decimal" w:pos="884"/>
              </w:tabs>
              <w:ind w:right="-23"/>
              <w:jc w:val="both"/>
              <w:rPr>
                <w:rFonts w:ascii="Arial" w:hAnsi="Arial" w:cs="Arial"/>
                <w:b/>
              </w:rPr>
            </w:pPr>
          </w:p>
        </w:tc>
        <w:tc>
          <w:tcPr>
            <w:tcW w:w="1430" w:type="dxa"/>
          </w:tcPr>
          <w:p w:rsidR="00EB231F" w:rsidRPr="00623C40" w:rsidRDefault="00BE3054" w:rsidP="00EB231F">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r>
      <w:tr w:rsidR="00BE3054" w:rsidRPr="0012770B" w:rsidTr="00EB231F">
        <w:trPr>
          <w:trHeight w:val="592"/>
        </w:trPr>
        <w:tc>
          <w:tcPr>
            <w:tcW w:w="5590" w:type="dxa"/>
          </w:tcPr>
          <w:p w:rsidR="00EB231F" w:rsidRPr="00EB231F" w:rsidRDefault="00EB231F" w:rsidP="00E01BE8">
            <w:pPr>
              <w:pStyle w:val="TableText"/>
              <w:rPr>
                <w:rFonts w:ascii="Arial" w:hAnsi="Arial" w:cs="Arial"/>
                <w:b/>
              </w:rPr>
            </w:pPr>
            <w:r w:rsidRPr="00EB231F">
              <w:rPr>
                <w:rFonts w:ascii="Arial" w:hAnsi="Arial" w:cs="Arial"/>
                <w:b/>
              </w:rPr>
              <w:t>Cost</w:t>
            </w:r>
          </w:p>
          <w:p w:rsidR="00BE3054" w:rsidRPr="00401003" w:rsidRDefault="00BE3054" w:rsidP="00E01BE8">
            <w:pPr>
              <w:pStyle w:val="TableText"/>
              <w:rPr>
                <w:rFonts w:ascii="Arial" w:hAnsi="Arial" w:cs="Arial"/>
              </w:rPr>
            </w:pPr>
            <w:r>
              <w:rPr>
                <w:rFonts w:ascii="Arial" w:hAnsi="Arial" w:cs="Arial"/>
              </w:rPr>
              <w:t>Opening balance</w:t>
            </w:r>
            <w:r w:rsidRPr="00623C40">
              <w:rPr>
                <w:rFonts w:ascii="Arial" w:hAnsi="Arial" w:cs="Arial"/>
              </w:rPr>
              <w:t xml:space="preserve"> </w:t>
            </w:r>
          </w:p>
        </w:tc>
        <w:tc>
          <w:tcPr>
            <w:tcW w:w="1430" w:type="dxa"/>
          </w:tcPr>
          <w:p w:rsidR="00EB231F" w:rsidRDefault="00EB231F" w:rsidP="00E9031E">
            <w:pPr>
              <w:pStyle w:val="TableFigure"/>
              <w:tabs>
                <w:tab w:val="clear" w:pos="720"/>
                <w:tab w:val="clear" w:pos="1440"/>
                <w:tab w:val="clear" w:pos="2304"/>
                <w:tab w:val="decimal" w:pos="884"/>
              </w:tabs>
              <w:ind w:left="709" w:hanging="709"/>
              <w:jc w:val="both"/>
              <w:rPr>
                <w:rFonts w:ascii="Arial" w:hAnsi="Arial" w:cs="Arial"/>
                <w:b/>
              </w:rPr>
            </w:pPr>
          </w:p>
          <w:p w:rsidR="00BE3054" w:rsidRPr="00D0448F" w:rsidRDefault="002A3B9E" w:rsidP="00E9031E">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110</w:t>
            </w:r>
          </w:p>
        </w:tc>
        <w:tc>
          <w:tcPr>
            <w:tcW w:w="476" w:type="dxa"/>
          </w:tcPr>
          <w:p w:rsidR="00BE3054" w:rsidRPr="0012770B" w:rsidRDefault="00BE3054" w:rsidP="00E9031E">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rsidR="00EB231F" w:rsidRDefault="00EB231F" w:rsidP="00E9031E">
            <w:pPr>
              <w:pStyle w:val="TableFigure"/>
              <w:tabs>
                <w:tab w:val="clear" w:pos="720"/>
                <w:tab w:val="clear" w:pos="1440"/>
                <w:tab w:val="clear" w:pos="2304"/>
                <w:tab w:val="decimal" w:pos="884"/>
              </w:tabs>
              <w:ind w:left="709" w:hanging="709"/>
              <w:jc w:val="both"/>
              <w:rPr>
                <w:rFonts w:ascii="Arial" w:hAnsi="Arial" w:cs="Arial"/>
              </w:rPr>
            </w:pPr>
          </w:p>
          <w:p w:rsidR="00BE3054" w:rsidRPr="0012770B" w:rsidRDefault="002A3B9E" w:rsidP="00E9031E">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106</w:t>
            </w:r>
          </w:p>
        </w:tc>
      </w:tr>
      <w:tr w:rsidR="00BE3054" w:rsidRPr="0012770B" w:rsidTr="00EB231F">
        <w:trPr>
          <w:trHeight w:val="318"/>
        </w:trPr>
        <w:tc>
          <w:tcPr>
            <w:tcW w:w="5590" w:type="dxa"/>
          </w:tcPr>
          <w:p w:rsidR="00BE3054" w:rsidRPr="00401003" w:rsidRDefault="00BE3054" w:rsidP="00E9031E">
            <w:pPr>
              <w:pStyle w:val="TableText"/>
              <w:ind w:left="709" w:hanging="709"/>
              <w:rPr>
                <w:rFonts w:ascii="Arial" w:hAnsi="Arial" w:cs="Arial"/>
              </w:rPr>
            </w:pPr>
            <w:r>
              <w:rPr>
                <w:rFonts w:ascii="Arial" w:hAnsi="Arial" w:cs="Arial"/>
              </w:rPr>
              <w:t>Additions in year</w:t>
            </w:r>
            <w:r w:rsidRPr="00623C40">
              <w:rPr>
                <w:rFonts w:ascii="Arial" w:hAnsi="Arial" w:cs="Arial"/>
              </w:rPr>
              <w:t xml:space="preserve"> </w:t>
            </w:r>
          </w:p>
        </w:tc>
        <w:tc>
          <w:tcPr>
            <w:tcW w:w="1430" w:type="dxa"/>
          </w:tcPr>
          <w:p w:rsidR="00BE3054" w:rsidRPr="00D0448F" w:rsidRDefault="002A3B9E" w:rsidP="00E9031E">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61</w:t>
            </w:r>
          </w:p>
        </w:tc>
        <w:tc>
          <w:tcPr>
            <w:tcW w:w="476" w:type="dxa"/>
          </w:tcPr>
          <w:p w:rsidR="00BE3054" w:rsidRPr="0012770B" w:rsidRDefault="00BE3054" w:rsidP="00E9031E">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rsidR="00BE3054" w:rsidRPr="0012770B" w:rsidRDefault="002A3B9E" w:rsidP="00E9031E">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4</w:t>
            </w:r>
          </w:p>
        </w:tc>
      </w:tr>
      <w:tr w:rsidR="00BE3054" w:rsidRPr="00150AFA" w:rsidTr="00EB231F">
        <w:trPr>
          <w:trHeight w:val="318"/>
        </w:trPr>
        <w:tc>
          <w:tcPr>
            <w:tcW w:w="5590" w:type="dxa"/>
            <w:tcBorders>
              <w:top w:val="single" w:sz="4" w:space="0" w:color="auto"/>
              <w:bottom w:val="single" w:sz="4" w:space="0" w:color="auto"/>
            </w:tcBorders>
          </w:tcPr>
          <w:p w:rsidR="00BE3054" w:rsidRPr="00623C40" w:rsidRDefault="00BE3054" w:rsidP="00E9031E">
            <w:pPr>
              <w:pStyle w:val="TableText"/>
              <w:rPr>
                <w:rFonts w:ascii="Arial" w:hAnsi="Arial" w:cs="Arial"/>
              </w:rPr>
            </w:pPr>
            <w:r>
              <w:rPr>
                <w:rFonts w:ascii="Arial" w:hAnsi="Arial" w:cs="Arial"/>
              </w:rPr>
              <w:t>Closing balance</w:t>
            </w:r>
          </w:p>
        </w:tc>
        <w:tc>
          <w:tcPr>
            <w:tcW w:w="1430" w:type="dxa"/>
            <w:tcBorders>
              <w:top w:val="single" w:sz="4" w:space="0" w:color="auto"/>
              <w:bottom w:val="single" w:sz="4" w:space="0" w:color="auto"/>
            </w:tcBorders>
          </w:tcPr>
          <w:p w:rsidR="00BE3054" w:rsidRPr="00623C40" w:rsidRDefault="00EB231F" w:rsidP="008F08EF">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2A3B9E">
              <w:rPr>
                <w:rFonts w:ascii="Arial" w:hAnsi="Arial" w:cs="Arial"/>
                <w:b/>
              </w:rPr>
              <w:t>71</w:t>
            </w:r>
          </w:p>
        </w:tc>
        <w:tc>
          <w:tcPr>
            <w:tcW w:w="476" w:type="dxa"/>
            <w:tcBorders>
              <w:top w:val="single" w:sz="4" w:space="0" w:color="auto"/>
              <w:bottom w:val="single" w:sz="4" w:space="0" w:color="auto"/>
            </w:tcBorders>
          </w:tcPr>
          <w:p w:rsidR="00BE3054" w:rsidRPr="00150AFA" w:rsidRDefault="00BE3054" w:rsidP="00E9031E">
            <w:pPr>
              <w:pStyle w:val="TableFigure"/>
              <w:tabs>
                <w:tab w:val="clear" w:pos="720"/>
                <w:tab w:val="clear" w:pos="1440"/>
                <w:tab w:val="clear" w:pos="2304"/>
                <w:tab w:val="decimal" w:pos="884"/>
              </w:tabs>
              <w:jc w:val="both"/>
              <w:rPr>
                <w:rFonts w:ascii="Arial" w:hAnsi="Arial" w:cs="Arial"/>
              </w:rPr>
            </w:pPr>
          </w:p>
        </w:tc>
        <w:tc>
          <w:tcPr>
            <w:tcW w:w="1430" w:type="dxa"/>
            <w:tcBorders>
              <w:top w:val="single" w:sz="4" w:space="0" w:color="auto"/>
              <w:bottom w:val="single" w:sz="4" w:space="0" w:color="auto"/>
            </w:tcBorders>
          </w:tcPr>
          <w:p w:rsidR="00BE3054" w:rsidRPr="00150AFA" w:rsidRDefault="002A3B9E" w:rsidP="00E9031E">
            <w:pPr>
              <w:pStyle w:val="TableFigure"/>
              <w:tabs>
                <w:tab w:val="clear" w:pos="720"/>
                <w:tab w:val="clear" w:pos="1440"/>
                <w:tab w:val="clear" w:pos="2304"/>
                <w:tab w:val="decimal" w:pos="884"/>
              </w:tabs>
              <w:jc w:val="both"/>
              <w:rPr>
                <w:rFonts w:ascii="Arial" w:hAnsi="Arial" w:cs="Arial"/>
              </w:rPr>
            </w:pPr>
            <w:r>
              <w:rPr>
                <w:rFonts w:ascii="Arial" w:hAnsi="Arial" w:cs="Arial"/>
              </w:rPr>
              <w:t>110</w:t>
            </w:r>
          </w:p>
        </w:tc>
      </w:tr>
      <w:tr w:rsidR="00EB231F" w:rsidRPr="0012770B" w:rsidTr="00EB231F">
        <w:trPr>
          <w:trHeight w:val="592"/>
        </w:trPr>
        <w:tc>
          <w:tcPr>
            <w:tcW w:w="5590" w:type="dxa"/>
          </w:tcPr>
          <w:p w:rsidR="00C92C2A" w:rsidRDefault="00C92C2A" w:rsidP="00466CD6">
            <w:pPr>
              <w:pStyle w:val="TableText"/>
              <w:rPr>
                <w:rFonts w:ascii="Arial" w:hAnsi="Arial" w:cs="Arial"/>
                <w:b/>
              </w:rPr>
            </w:pPr>
          </w:p>
          <w:p w:rsidR="00EB231F" w:rsidRPr="00EB231F" w:rsidRDefault="00EB231F" w:rsidP="00466CD6">
            <w:pPr>
              <w:pStyle w:val="TableText"/>
              <w:rPr>
                <w:rFonts w:ascii="Arial" w:hAnsi="Arial" w:cs="Arial"/>
                <w:b/>
              </w:rPr>
            </w:pPr>
            <w:r>
              <w:rPr>
                <w:rFonts w:ascii="Arial" w:hAnsi="Arial" w:cs="Arial"/>
                <w:b/>
              </w:rPr>
              <w:t>Accumulated Amortisation</w:t>
            </w:r>
          </w:p>
          <w:p w:rsidR="00EB231F" w:rsidRPr="00401003" w:rsidRDefault="00EB231F" w:rsidP="00466CD6">
            <w:pPr>
              <w:pStyle w:val="TableText"/>
              <w:rPr>
                <w:rFonts w:ascii="Arial" w:hAnsi="Arial" w:cs="Arial"/>
              </w:rPr>
            </w:pPr>
            <w:r>
              <w:rPr>
                <w:rFonts w:ascii="Arial" w:hAnsi="Arial" w:cs="Arial"/>
              </w:rPr>
              <w:t>Opening balance</w:t>
            </w:r>
            <w:r w:rsidRPr="00623C40">
              <w:rPr>
                <w:rFonts w:ascii="Arial" w:hAnsi="Arial" w:cs="Arial"/>
              </w:rPr>
              <w:t xml:space="preserve"> </w:t>
            </w:r>
          </w:p>
        </w:tc>
        <w:tc>
          <w:tcPr>
            <w:tcW w:w="1430" w:type="dxa"/>
          </w:tcPr>
          <w:p w:rsidR="00EB231F" w:rsidRDefault="00EB231F" w:rsidP="00466CD6">
            <w:pPr>
              <w:pStyle w:val="TableFigure"/>
              <w:tabs>
                <w:tab w:val="clear" w:pos="720"/>
                <w:tab w:val="clear" w:pos="1440"/>
                <w:tab w:val="clear" w:pos="2304"/>
                <w:tab w:val="decimal" w:pos="884"/>
              </w:tabs>
              <w:ind w:left="709" w:hanging="709"/>
              <w:jc w:val="both"/>
              <w:rPr>
                <w:rFonts w:ascii="Arial" w:hAnsi="Arial" w:cs="Arial"/>
                <w:b/>
              </w:rPr>
            </w:pPr>
          </w:p>
          <w:p w:rsidR="006F0BB0" w:rsidRDefault="006F0BB0" w:rsidP="00466CD6">
            <w:pPr>
              <w:pStyle w:val="TableFigure"/>
              <w:tabs>
                <w:tab w:val="clear" w:pos="720"/>
                <w:tab w:val="clear" w:pos="1440"/>
                <w:tab w:val="clear" w:pos="2304"/>
                <w:tab w:val="decimal" w:pos="884"/>
              </w:tabs>
              <w:ind w:left="709" w:hanging="709"/>
              <w:jc w:val="both"/>
              <w:rPr>
                <w:rFonts w:ascii="Arial" w:hAnsi="Arial" w:cs="Arial"/>
                <w:b/>
              </w:rPr>
            </w:pPr>
          </w:p>
          <w:p w:rsidR="00EB231F" w:rsidRPr="00D0448F" w:rsidRDefault="002A3B9E" w:rsidP="00466CD6">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77</w:t>
            </w:r>
          </w:p>
        </w:tc>
        <w:tc>
          <w:tcPr>
            <w:tcW w:w="476" w:type="dxa"/>
          </w:tcPr>
          <w:p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rsidR="00EB231F" w:rsidRDefault="00EB231F" w:rsidP="00466CD6">
            <w:pPr>
              <w:pStyle w:val="TableFigure"/>
              <w:tabs>
                <w:tab w:val="clear" w:pos="720"/>
                <w:tab w:val="clear" w:pos="1440"/>
                <w:tab w:val="clear" w:pos="2304"/>
                <w:tab w:val="decimal" w:pos="884"/>
              </w:tabs>
              <w:ind w:left="709" w:hanging="709"/>
              <w:jc w:val="both"/>
              <w:rPr>
                <w:rFonts w:ascii="Arial" w:hAnsi="Arial" w:cs="Arial"/>
              </w:rPr>
            </w:pPr>
          </w:p>
          <w:p w:rsidR="006F0BB0" w:rsidRDefault="006F0BB0" w:rsidP="00466CD6">
            <w:pPr>
              <w:pStyle w:val="TableFigure"/>
              <w:tabs>
                <w:tab w:val="clear" w:pos="720"/>
                <w:tab w:val="clear" w:pos="1440"/>
                <w:tab w:val="clear" w:pos="2304"/>
                <w:tab w:val="decimal" w:pos="884"/>
              </w:tabs>
              <w:ind w:left="709" w:hanging="709"/>
              <w:jc w:val="both"/>
              <w:rPr>
                <w:rFonts w:ascii="Arial" w:hAnsi="Arial" w:cs="Arial"/>
              </w:rPr>
            </w:pPr>
          </w:p>
          <w:p w:rsidR="00EB231F" w:rsidRPr="0012770B" w:rsidRDefault="002A3B9E" w:rsidP="00466CD6">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58</w:t>
            </w:r>
          </w:p>
        </w:tc>
      </w:tr>
      <w:tr w:rsidR="00EB231F" w:rsidRPr="0012770B" w:rsidTr="00EB231F">
        <w:trPr>
          <w:trHeight w:val="303"/>
        </w:trPr>
        <w:tc>
          <w:tcPr>
            <w:tcW w:w="5590" w:type="dxa"/>
          </w:tcPr>
          <w:p w:rsidR="00EB231F" w:rsidRPr="00401003" w:rsidRDefault="00EB231F" w:rsidP="00466CD6">
            <w:pPr>
              <w:pStyle w:val="TableText"/>
              <w:ind w:left="709" w:hanging="709"/>
              <w:rPr>
                <w:rFonts w:ascii="Arial" w:hAnsi="Arial" w:cs="Arial"/>
              </w:rPr>
            </w:pPr>
            <w:r>
              <w:rPr>
                <w:rFonts w:ascii="Arial" w:hAnsi="Arial" w:cs="Arial"/>
              </w:rPr>
              <w:t>Additions in year</w:t>
            </w:r>
            <w:r w:rsidRPr="00623C40">
              <w:rPr>
                <w:rFonts w:ascii="Arial" w:hAnsi="Arial" w:cs="Arial"/>
              </w:rPr>
              <w:t xml:space="preserve"> </w:t>
            </w:r>
          </w:p>
        </w:tc>
        <w:tc>
          <w:tcPr>
            <w:tcW w:w="1430" w:type="dxa"/>
          </w:tcPr>
          <w:p w:rsidR="00EB231F" w:rsidRPr="00D0448F" w:rsidRDefault="002A3B9E" w:rsidP="008F08EF">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25</w:t>
            </w:r>
          </w:p>
        </w:tc>
        <w:tc>
          <w:tcPr>
            <w:tcW w:w="476" w:type="dxa"/>
          </w:tcPr>
          <w:p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rsidR="00EB231F" w:rsidRPr="0012770B" w:rsidRDefault="002A3B9E" w:rsidP="00EB231F">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19</w:t>
            </w:r>
          </w:p>
        </w:tc>
      </w:tr>
      <w:tr w:rsidR="00EB231F" w:rsidRPr="00150AFA" w:rsidTr="00EB231F">
        <w:trPr>
          <w:trHeight w:val="303"/>
        </w:trPr>
        <w:tc>
          <w:tcPr>
            <w:tcW w:w="5590" w:type="dxa"/>
            <w:tcBorders>
              <w:top w:val="single" w:sz="4" w:space="0" w:color="auto"/>
              <w:bottom w:val="single" w:sz="4" w:space="0" w:color="auto"/>
            </w:tcBorders>
          </w:tcPr>
          <w:p w:rsidR="00EB231F" w:rsidRPr="00623C40" w:rsidRDefault="00EB231F" w:rsidP="00466CD6">
            <w:pPr>
              <w:pStyle w:val="TableText"/>
              <w:rPr>
                <w:rFonts w:ascii="Arial" w:hAnsi="Arial" w:cs="Arial"/>
              </w:rPr>
            </w:pPr>
            <w:r>
              <w:rPr>
                <w:rFonts w:ascii="Arial" w:hAnsi="Arial" w:cs="Arial"/>
              </w:rPr>
              <w:t>Closing balance</w:t>
            </w:r>
          </w:p>
        </w:tc>
        <w:tc>
          <w:tcPr>
            <w:tcW w:w="1430" w:type="dxa"/>
            <w:tcBorders>
              <w:top w:val="single" w:sz="4" w:space="0" w:color="auto"/>
              <w:bottom w:val="single" w:sz="4" w:space="0" w:color="auto"/>
            </w:tcBorders>
          </w:tcPr>
          <w:p w:rsidR="00EB231F" w:rsidRPr="00623C40" w:rsidRDefault="002A3B9E" w:rsidP="00466CD6">
            <w:pPr>
              <w:pStyle w:val="TableFigure"/>
              <w:tabs>
                <w:tab w:val="clear" w:pos="720"/>
                <w:tab w:val="clear" w:pos="1440"/>
                <w:tab w:val="clear" w:pos="2304"/>
                <w:tab w:val="decimal" w:pos="884"/>
              </w:tabs>
              <w:jc w:val="both"/>
              <w:rPr>
                <w:rFonts w:ascii="Arial" w:hAnsi="Arial" w:cs="Arial"/>
                <w:b/>
              </w:rPr>
            </w:pPr>
            <w:r>
              <w:rPr>
                <w:rFonts w:ascii="Arial" w:hAnsi="Arial" w:cs="Arial"/>
                <w:b/>
              </w:rPr>
              <w:t>102</w:t>
            </w:r>
          </w:p>
        </w:tc>
        <w:tc>
          <w:tcPr>
            <w:tcW w:w="476" w:type="dxa"/>
            <w:tcBorders>
              <w:top w:val="single" w:sz="4" w:space="0" w:color="auto"/>
              <w:bottom w:val="single" w:sz="4" w:space="0" w:color="auto"/>
            </w:tcBorders>
          </w:tcPr>
          <w:p w:rsidR="00EB231F" w:rsidRPr="00150AFA" w:rsidRDefault="00EB231F" w:rsidP="00466CD6">
            <w:pPr>
              <w:pStyle w:val="TableFigure"/>
              <w:tabs>
                <w:tab w:val="clear" w:pos="720"/>
                <w:tab w:val="clear" w:pos="1440"/>
                <w:tab w:val="clear" w:pos="2304"/>
                <w:tab w:val="decimal" w:pos="884"/>
              </w:tabs>
              <w:jc w:val="both"/>
              <w:rPr>
                <w:rFonts w:ascii="Arial" w:hAnsi="Arial" w:cs="Arial"/>
              </w:rPr>
            </w:pPr>
          </w:p>
        </w:tc>
        <w:tc>
          <w:tcPr>
            <w:tcW w:w="1430" w:type="dxa"/>
            <w:tcBorders>
              <w:top w:val="single" w:sz="4" w:space="0" w:color="auto"/>
              <w:bottom w:val="single" w:sz="4" w:space="0" w:color="auto"/>
            </w:tcBorders>
          </w:tcPr>
          <w:p w:rsidR="00EB231F" w:rsidRPr="00150AFA" w:rsidRDefault="002A3B9E" w:rsidP="00466CD6">
            <w:pPr>
              <w:pStyle w:val="TableFigure"/>
              <w:tabs>
                <w:tab w:val="clear" w:pos="720"/>
                <w:tab w:val="clear" w:pos="1440"/>
                <w:tab w:val="clear" w:pos="2304"/>
                <w:tab w:val="decimal" w:pos="884"/>
              </w:tabs>
              <w:jc w:val="both"/>
              <w:rPr>
                <w:rFonts w:ascii="Arial" w:hAnsi="Arial" w:cs="Arial"/>
              </w:rPr>
            </w:pPr>
            <w:r>
              <w:rPr>
                <w:rFonts w:ascii="Arial" w:hAnsi="Arial" w:cs="Arial"/>
              </w:rPr>
              <w:t>77</w:t>
            </w:r>
          </w:p>
        </w:tc>
      </w:tr>
      <w:tr w:rsidR="00EB231F" w:rsidRPr="00150AFA" w:rsidTr="00EB231F">
        <w:trPr>
          <w:trHeight w:val="303"/>
        </w:trPr>
        <w:tc>
          <w:tcPr>
            <w:tcW w:w="5590" w:type="dxa"/>
            <w:tcBorders>
              <w:top w:val="single" w:sz="4" w:space="0" w:color="auto"/>
              <w:bottom w:val="single" w:sz="4" w:space="0" w:color="auto"/>
            </w:tcBorders>
          </w:tcPr>
          <w:p w:rsidR="00EB231F" w:rsidRPr="00EB231F" w:rsidRDefault="00EB231F" w:rsidP="00466CD6">
            <w:pPr>
              <w:pStyle w:val="TableText"/>
              <w:rPr>
                <w:rFonts w:ascii="Arial" w:hAnsi="Arial" w:cs="Arial"/>
                <w:b/>
              </w:rPr>
            </w:pPr>
            <w:r w:rsidRPr="00EB231F">
              <w:rPr>
                <w:rFonts w:ascii="Arial" w:hAnsi="Arial" w:cs="Arial"/>
                <w:b/>
              </w:rPr>
              <w:t>Net book value</w:t>
            </w:r>
          </w:p>
        </w:tc>
        <w:tc>
          <w:tcPr>
            <w:tcW w:w="1430" w:type="dxa"/>
            <w:tcBorders>
              <w:top w:val="single" w:sz="4" w:space="0" w:color="auto"/>
              <w:bottom w:val="single" w:sz="4" w:space="0" w:color="auto"/>
            </w:tcBorders>
          </w:tcPr>
          <w:p w:rsidR="00EB231F" w:rsidRPr="00EB231F" w:rsidRDefault="002A3B9E" w:rsidP="00466CD6">
            <w:pPr>
              <w:pStyle w:val="TableFigure"/>
              <w:tabs>
                <w:tab w:val="clear" w:pos="720"/>
                <w:tab w:val="clear" w:pos="1440"/>
                <w:tab w:val="clear" w:pos="2304"/>
                <w:tab w:val="decimal" w:pos="884"/>
              </w:tabs>
              <w:jc w:val="both"/>
              <w:rPr>
                <w:rFonts w:ascii="Arial" w:hAnsi="Arial" w:cs="Arial"/>
                <w:b/>
              </w:rPr>
            </w:pPr>
            <w:r>
              <w:rPr>
                <w:rFonts w:ascii="Arial" w:hAnsi="Arial" w:cs="Arial"/>
                <w:b/>
              </w:rPr>
              <w:t>69</w:t>
            </w:r>
          </w:p>
        </w:tc>
        <w:tc>
          <w:tcPr>
            <w:tcW w:w="476" w:type="dxa"/>
            <w:tcBorders>
              <w:top w:val="single" w:sz="4" w:space="0" w:color="auto"/>
              <w:bottom w:val="single" w:sz="4" w:space="0" w:color="auto"/>
            </w:tcBorders>
          </w:tcPr>
          <w:p w:rsidR="00EB231F" w:rsidRPr="00EB231F" w:rsidRDefault="00EB231F" w:rsidP="00466CD6">
            <w:pPr>
              <w:pStyle w:val="TableFigure"/>
              <w:tabs>
                <w:tab w:val="clear" w:pos="720"/>
                <w:tab w:val="clear" w:pos="1440"/>
                <w:tab w:val="clear" w:pos="2304"/>
                <w:tab w:val="decimal" w:pos="884"/>
              </w:tabs>
              <w:jc w:val="both"/>
              <w:rPr>
                <w:rFonts w:ascii="Arial" w:hAnsi="Arial" w:cs="Arial"/>
                <w:b/>
              </w:rPr>
            </w:pPr>
          </w:p>
        </w:tc>
        <w:tc>
          <w:tcPr>
            <w:tcW w:w="1430" w:type="dxa"/>
            <w:tcBorders>
              <w:top w:val="single" w:sz="4" w:space="0" w:color="auto"/>
              <w:bottom w:val="single" w:sz="4" w:space="0" w:color="auto"/>
            </w:tcBorders>
          </w:tcPr>
          <w:p w:rsidR="00EB231F" w:rsidRPr="00EB231F" w:rsidRDefault="002A3B9E" w:rsidP="00466CD6">
            <w:pPr>
              <w:pStyle w:val="TableFigure"/>
              <w:tabs>
                <w:tab w:val="clear" w:pos="720"/>
                <w:tab w:val="clear" w:pos="1440"/>
                <w:tab w:val="clear" w:pos="2304"/>
                <w:tab w:val="decimal" w:pos="884"/>
              </w:tabs>
              <w:jc w:val="both"/>
              <w:rPr>
                <w:rFonts w:ascii="Arial" w:hAnsi="Arial" w:cs="Arial"/>
                <w:b/>
              </w:rPr>
            </w:pPr>
            <w:r>
              <w:rPr>
                <w:rFonts w:ascii="Arial" w:hAnsi="Arial" w:cs="Arial"/>
                <w:b/>
              </w:rPr>
              <w:t>33</w:t>
            </w:r>
          </w:p>
        </w:tc>
      </w:tr>
      <w:tr w:rsidR="00EB231F" w:rsidRPr="0012770B" w:rsidTr="00B44A5E">
        <w:trPr>
          <w:trHeight w:val="70"/>
        </w:trPr>
        <w:tc>
          <w:tcPr>
            <w:tcW w:w="5590" w:type="dxa"/>
          </w:tcPr>
          <w:p w:rsidR="00EB231F" w:rsidRPr="00401003" w:rsidRDefault="00EB231F" w:rsidP="00AD1FDE">
            <w:pPr>
              <w:pStyle w:val="TableText"/>
              <w:rPr>
                <w:rFonts w:ascii="Arial" w:hAnsi="Arial" w:cs="Arial"/>
              </w:rPr>
            </w:pPr>
          </w:p>
        </w:tc>
        <w:tc>
          <w:tcPr>
            <w:tcW w:w="1430" w:type="dxa"/>
          </w:tcPr>
          <w:p w:rsidR="00EB231F" w:rsidRPr="00D0448F" w:rsidRDefault="00EB231F" w:rsidP="00466CD6">
            <w:pPr>
              <w:pStyle w:val="TableFigure"/>
              <w:tabs>
                <w:tab w:val="clear" w:pos="720"/>
                <w:tab w:val="clear" w:pos="1440"/>
                <w:tab w:val="clear" w:pos="2304"/>
                <w:tab w:val="decimal" w:pos="884"/>
              </w:tabs>
              <w:ind w:left="709" w:hanging="709"/>
              <w:jc w:val="both"/>
              <w:rPr>
                <w:rFonts w:ascii="Arial" w:hAnsi="Arial" w:cs="Arial"/>
                <w:b/>
              </w:rPr>
            </w:pPr>
          </w:p>
        </w:tc>
        <w:tc>
          <w:tcPr>
            <w:tcW w:w="476" w:type="dxa"/>
          </w:tcPr>
          <w:p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r>
    </w:tbl>
    <w:p w:rsidR="00577B5E" w:rsidRDefault="00577B5E" w:rsidP="00577B5E">
      <w:pPr>
        <w:jc w:val="both"/>
        <w:rPr>
          <w:rFonts w:ascii="Arial" w:hAnsi="Arial" w:cs="Arial"/>
          <w:b/>
          <w:lang w:val="en-GB"/>
        </w:rPr>
      </w:pPr>
      <w:r>
        <w:rPr>
          <w:rFonts w:ascii="Arial" w:hAnsi="Arial" w:cs="Arial"/>
          <w:b/>
          <w:lang w:val="en-GB"/>
        </w:rPr>
        <w:t>N</w:t>
      </w:r>
      <w:r w:rsidRPr="00A84832">
        <w:rPr>
          <w:rFonts w:ascii="Arial" w:hAnsi="Arial" w:cs="Arial"/>
          <w:b/>
          <w:lang w:val="en-GB"/>
        </w:rPr>
        <w:t>otes to the financial statements</w:t>
      </w:r>
      <w:r w:rsidR="00412533">
        <w:rPr>
          <w:rFonts w:ascii="Arial" w:hAnsi="Arial" w:cs="Arial"/>
          <w:b/>
          <w:lang w:val="en-GB"/>
        </w:rPr>
        <w:t xml:space="preserve"> for the year ended 31 July 2018</w:t>
      </w:r>
      <w:r w:rsidRPr="00A84832">
        <w:rPr>
          <w:rFonts w:ascii="Arial" w:hAnsi="Arial" w:cs="Arial"/>
          <w:b/>
          <w:lang w:val="en-GB"/>
        </w:rPr>
        <w:t xml:space="preserve"> (continued)</w:t>
      </w:r>
    </w:p>
    <w:p w:rsidR="006404C0" w:rsidRDefault="006404C0" w:rsidP="002760B5">
      <w:pPr>
        <w:jc w:val="both"/>
        <w:rPr>
          <w:rFonts w:ascii="Arial" w:hAnsi="Arial" w:cs="Arial"/>
          <w:b/>
          <w:sz w:val="20"/>
          <w:szCs w:val="20"/>
          <w:lang w:val="en-GB"/>
        </w:rPr>
      </w:pPr>
    </w:p>
    <w:p w:rsidR="006404C0" w:rsidRDefault="006404C0" w:rsidP="002760B5">
      <w:pPr>
        <w:jc w:val="both"/>
        <w:rPr>
          <w:rFonts w:ascii="Arial" w:hAnsi="Arial" w:cs="Arial"/>
          <w:b/>
          <w:sz w:val="20"/>
          <w:szCs w:val="20"/>
          <w:lang w:val="en-GB"/>
        </w:rPr>
      </w:pPr>
    </w:p>
    <w:p w:rsidR="00577B5E" w:rsidRPr="0010792B" w:rsidRDefault="00F760A6" w:rsidP="002760B5">
      <w:pPr>
        <w:jc w:val="both"/>
        <w:rPr>
          <w:rFonts w:ascii="Arial" w:hAnsi="Arial" w:cs="Arial"/>
          <w:b/>
          <w:sz w:val="20"/>
          <w:szCs w:val="20"/>
          <w:lang w:val="en-GB"/>
        </w:rPr>
      </w:pPr>
      <w:r>
        <w:rPr>
          <w:rFonts w:ascii="Arial" w:hAnsi="Arial" w:cs="Arial"/>
          <w:b/>
          <w:sz w:val="20"/>
          <w:szCs w:val="20"/>
          <w:lang w:val="en-GB"/>
        </w:rPr>
        <w:t>1</w:t>
      </w:r>
      <w:r w:rsidR="00F62D73">
        <w:rPr>
          <w:rFonts w:ascii="Arial" w:hAnsi="Arial" w:cs="Arial"/>
          <w:b/>
          <w:sz w:val="20"/>
          <w:szCs w:val="20"/>
          <w:lang w:val="en-GB"/>
        </w:rPr>
        <w:t>1</w:t>
      </w:r>
      <w:r w:rsidR="002760B5" w:rsidRPr="0010792B">
        <w:rPr>
          <w:rFonts w:ascii="Arial" w:hAnsi="Arial" w:cs="Arial"/>
          <w:b/>
          <w:sz w:val="20"/>
          <w:szCs w:val="20"/>
          <w:lang w:val="en-GB"/>
        </w:rPr>
        <w:t>.</w:t>
      </w:r>
      <w:r w:rsidR="002760B5" w:rsidRPr="0010792B">
        <w:rPr>
          <w:rFonts w:ascii="Arial" w:hAnsi="Arial" w:cs="Arial"/>
          <w:b/>
          <w:sz w:val="20"/>
          <w:szCs w:val="20"/>
          <w:lang w:val="en-GB"/>
        </w:rPr>
        <w:tab/>
      </w:r>
      <w:r w:rsidR="00A145CC" w:rsidRPr="0010792B">
        <w:rPr>
          <w:rFonts w:ascii="Arial" w:hAnsi="Arial" w:cs="Arial"/>
          <w:b/>
          <w:sz w:val="20"/>
          <w:szCs w:val="20"/>
          <w:lang w:val="en-GB"/>
        </w:rPr>
        <w:t>Fixed</w:t>
      </w:r>
      <w:r w:rsidR="002760B5" w:rsidRPr="0010792B">
        <w:rPr>
          <w:rFonts w:ascii="Arial" w:hAnsi="Arial" w:cs="Arial"/>
          <w:b/>
          <w:sz w:val="20"/>
          <w:szCs w:val="20"/>
          <w:lang w:val="en-GB"/>
        </w:rPr>
        <w:t xml:space="preserve"> assets</w:t>
      </w:r>
    </w:p>
    <w:p w:rsidR="003D61C3" w:rsidRPr="0010792B" w:rsidRDefault="003D61C3" w:rsidP="002760B5">
      <w:pPr>
        <w:jc w:val="both"/>
        <w:rPr>
          <w:rFonts w:ascii="Arial" w:hAnsi="Arial" w:cs="Arial"/>
          <w:b/>
          <w:sz w:val="20"/>
          <w:szCs w:val="20"/>
          <w:lang w:val="en-GB"/>
        </w:rPr>
      </w:pPr>
      <w:r w:rsidRPr="0010792B">
        <w:rPr>
          <w:rFonts w:ascii="Arial" w:hAnsi="Arial" w:cs="Arial"/>
          <w:b/>
          <w:sz w:val="20"/>
          <w:szCs w:val="20"/>
          <w:lang w:val="en-GB"/>
        </w:rPr>
        <w:tab/>
      </w:r>
      <w:r w:rsidRPr="0010792B">
        <w:rPr>
          <w:rFonts w:ascii="Arial" w:hAnsi="Arial" w:cs="Arial"/>
          <w:b/>
          <w:sz w:val="20"/>
          <w:szCs w:val="20"/>
          <w:lang w:val="en-GB"/>
        </w:rPr>
        <w:tab/>
      </w:r>
      <w:r w:rsidRPr="0010792B">
        <w:rPr>
          <w:rFonts w:ascii="Arial" w:hAnsi="Arial" w:cs="Arial"/>
          <w:b/>
          <w:sz w:val="20"/>
          <w:szCs w:val="20"/>
          <w:lang w:val="en-GB"/>
        </w:rPr>
        <w:tab/>
      </w:r>
      <w:r w:rsidR="00577B5E" w:rsidRPr="0010792B">
        <w:rPr>
          <w:rFonts w:ascii="Arial" w:hAnsi="Arial" w:cs="Arial"/>
          <w:b/>
          <w:sz w:val="20"/>
          <w:szCs w:val="20"/>
          <w:lang w:val="en-GB"/>
        </w:rPr>
        <w:tab/>
      </w:r>
      <w:r w:rsidR="00577B5E" w:rsidRPr="0010792B">
        <w:rPr>
          <w:rFonts w:ascii="Arial" w:hAnsi="Arial" w:cs="Arial"/>
          <w:b/>
          <w:sz w:val="20"/>
          <w:szCs w:val="20"/>
          <w:lang w:val="en-GB"/>
        </w:rPr>
        <w:tab/>
        <w:t>Freehold</w:t>
      </w:r>
      <w:r w:rsidRPr="0010792B">
        <w:rPr>
          <w:rFonts w:ascii="Arial" w:hAnsi="Arial" w:cs="Arial"/>
          <w:b/>
          <w:sz w:val="20"/>
          <w:szCs w:val="20"/>
          <w:lang w:val="en-GB"/>
        </w:rPr>
        <w:tab/>
      </w:r>
      <w:r w:rsidRPr="0010792B">
        <w:rPr>
          <w:rFonts w:ascii="Arial" w:hAnsi="Arial" w:cs="Arial"/>
          <w:b/>
          <w:sz w:val="20"/>
          <w:szCs w:val="20"/>
          <w:lang w:val="en-GB"/>
        </w:rPr>
        <w:tab/>
      </w:r>
    </w:p>
    <w:tbl>
      <w:tblPr>
        <w:tblW w:w="4299" w:type="pct"/>
        <w:tblInd w:w="108" w:type="dxa"/>
        <w:tblLook w:val="0000" w:firstRow="0" w:lastRow="0" w:firstColumn="0" w:lastColumn="0" w:noHBand="0" w:noVBand="0"/>
      </w:tblPr>
      <w:tblGrid>
        <w:gridCol w:w="3417"/>
        <w:gridCol w:w="1373"/>
        <w:gridCol w:w="1527"/>
        <w:gridCol w:w="1527"/>
        <w:gridCol w:w="1419"/>
      </w:tblGrid>
      <w:tr w:rsidR="00A2098C" w:rsidRPr="0010792B" w:rsidTr="00A2098C">
        <w:tc>
          <w:tcPr>
            <w:tcW w:w="1845" w:type="pct"/>
          </w:tcPr>
          <w:p w:rsidR="00A2098C" w:rsidRPr="0010792B" w:rsidRDefault="00A2098C" w:rsidP="002760B5">
            <w:pPr>
              <w:keepLines/>
              <w:tabs>
                <w:tab w:val="left" w:pos="720"/>
                <w:tab w:val="left" w:pos="1440"/>
                <w:tab w:val="left" w:pos="2304"/>
              </w:tabs>
              <w:spacing w:before="40" w:after="40"/>
              <w:ind w:right="324"/>
              <w:jc w:val="both"/>
              <w:rPr>
                <w:rFonts w:ascii="Arial" w:hAnsi="Arial" w:cs="Arial"/>
                <w:kern w:val="28"/>
                <w:sz w:val="20"/>
                <w:szCs w:val="20"/>
                <w:lang w:val="en-GB"/>
              </w:rPr>
            </w:pPr>
          </w:p>
        </w:tc>
        <w:tc>
          <w:tcPr>
            <w:tcW w:w="741" w:type="pct"/>
          </w:tcPr>
          <w:p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Land and</w:t>
            </w:r>
          </w:p>
          <w:p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Buildings</w:t>
            </w:r>
          </w:p>
        </w:tc>
        <w:tc>
          <w:tcPr>
            <w:tcW w:w="824" w:type="pct"/>
          </w:tcPr>
          <w:p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Plant and</w:t>
            </w:r>
          </w:p>
          <w:p w:rsidR="00A2098C" w:rsidRPr="0010792B" w:rsidRDefault="00A2098C" w:rsidP="002760B5">
            <w:pPr>
              <w:keepLines/>
              <w:tabs>
                <w:tab w:val="decimal" w:pos="676"/>
                <w:tab w:val="left" w:pos="929"/>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Machinery</w:t>
            </w:r>
          </w:p>
        </w:tc>
        <w:tc>
          <w:tcPr>
            <w:tcW w:w="824" w:type="pct"/>
          </w:tcPr>
          <w:p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Fixtures and</w:t>
            </w:r>
          </w:p>
          <w:p w:rsidR="00A2098C" w:rsidRPr="0010792B" w:rsidRDefault="00A2098C" w:rsidP="002760B5">
            <w:pPr>
              <w:keepLines/>
              <w:tabs>
                <w:tab w:val="decimal" w:pos="676"/>
              </w:tabs>
              <w:spacing w:before="40" w:after="40"/>
              <w:ind w:right="294"/>
              <w:jc w:val="both"/>
              <w:rPr>
                <w:rFonts w:ascii="Arial" w:hAnsi="Arial" w:cs="Arial"/>
                <w:b/>
                <w:kern w:val="28"/>
                <w:sz w:val="20"/>
                <w:szCs w:val="20"/>
                <w:lang w:val="en-GB"/>
              </w:rPr>
            </w:pPr>
            <w:r w:rsidRPr="0010792B">
              <w:rPr>
                <w:rFonts w:ascii="Arial" w:hAnsi="Arial" w:cs="Arial"/>
                <w:b/>
                <w:kern w:val="28"/>
                <w:sz w:val="20"/>
                <w:szCs w:val="20"/>
                <w:lang w:val="en-GB"/>
              </w:rPr>
              <w:t>Fittings</w:t>
            </w:r>
          </w:p>
        </w:tc>
        <w:tc>
          <w:tcPr>
            <w:tcW w:w="767" w:type="pct"/>
          </w:tcPr>
          <w:p w:rsidR="00A2098C" w:rsidRPr="0010792B" w:rsidRDefault="00A2098C" w:rsidP="002760B5">
            <w:pPr>
              <w:keepLines/>
              <w:tabs>
                <w:tab w:val="decimal" w:pos="82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Total</w:t>
            </w:r>
          </w:p>
        </w:tc>
      </w:tr>
      <w:tr w:rsidR="00A2098C" w:rsidRPr="0010792B" w:rsidTr="00A2098C">
        <w:tc>
          <w:tcPr>
            <w:tcW w:w="1845" w:type="pct"/>
          </w:tcPr>
          <w:p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741" w:type="pct"/>
          </w:tcPr>
          <w:p w:rsidR="00A2098C" w:rsidRPr="0010792B" w:rsidRDefault="00A2098C" w:rsidP="002760B5">
            <w:pPr>
              <w:keepLines/>
              <w:tabs>
                <w:tab w:val="decimal" w:pos="828"/>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£’000</w:t>
            </w:r>
          </w:p>
        </w:tc>
        <w:tc>
          <w:tcPr>
            <w:tcW w:w="824" w:type="pct"/>
          </w:tcPr>
          <w:p w:rsidR="00A2098C" w:rsidRPr="0010792B" w:rsidRDefault="00A2098C" w:rsidP="002760B5">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£’000</w:t>
            </w:r>
          </w:p>
        </w:tc>
        <w:tc>
          <w:tcPr>
            <w:tcW w:w="824" w:type="pct"/>
          </w:tcPr>
          <w:p w:rsidR="00A2098C" w:rsidRPr="0010792B" w:rsidRDefault="00A2098C" w:rsidP="002760B5">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£’000</w:t>
            </w:r>
          </w:p>
        </w:tc>
        <w:tc>
          <w:tcPr>
            <w:tcW w:w="767" w:type="pct"/>
          </w:tcPr>
          <w:p w:rsidR="00A2098C" w:rsidRPr="0010792B" w:rsidRDefault="00A2098C" w:rsidP="002760B5">
            <w:pPr>
              <w:keepLines/>
              <w:tabs>
                <w:tab w:val="decimal" w:pos="827"/>
                <w:tab w:val="decimal" w:pos="936"/>
              </w:tabs>
              <w:spacing w:before="40" w:after="40"/>
              <w:ind w:left="240"/>
              <w:jc w:val="both"/>
              <w:rPr>
                <w:rFonts w:ascii="Arial" w:hAnsi="Arial" w:cs="Arial"/>
                <w:b/>
                <w:kern w:val="28"/>
                <w:sz w:val="20"/>
                <w:szCs w:val="20"/>
                <w:lang w:val="en-GB"/>
              </w:rPr>
            </w:pPr>
            <w:r w:rsidRPr="0010792B">
              <w:rPr>
                <w:rFonts w:ascii="Arial" w:hAnsi="Arial" w:cs="Arial"/>
                <w:b/>
                <w:kern w:val="28"/>
                <w:sz w:val="20"/>
                <w:szCs w:val="20"/>
                <w:lang w:val="en-GB"/>
              </w:rPr>
              <w:t>£’000</w:t>
            </w:r>
          </w:p>
        </w:tc>
      </w:tr>
      <w:tr w:rsidR="00A2098C" w:rsidRPr="0010792B" w:rsidTr="00A2098C">
        <w:tc>
          <w:tcPr>
            <w:tcW w:w="1845" w:type="pct"/>
          </w:tcPr>
          <w:p w:rsidR="00A2098C" w:rsidRPr="0010792B" w:rsidRDefault="00A2098C" w:rsidP="002760B5">
            <w:pPr>
              <w:keepLines/>
              <w:tabs>
                <w:tab w:val="left" w:pos="720"/>
                <w:tab w:val="left" w:pos="1440"/>
                <w:tab w:val="left" w:pos="2304"/>
              </w:tabs>
              <w:spacing w:before="40" w:after="40"/>
              <w:ind w:left="34"/>
              <w:jc w:val="both"/>
              <w:rPr>
                <w:rFonts w:ascii="Arial" w:hAnsi="Arial" w:cs="Arial"/>
                <w:b/>
                <w:kern w:val="28"/>
                <w:sz w:val="20"/>
                <w:szCs w:val="20"/>
                <w:lang w:val="en-GB"/>
              </w:rPr>
            </w:pPr>
            <w:r w:rsidRPr="0010792B">
              <w:rPr>
                <w:rFonts w:ascii="Arial" w:hAnsi="Arial" w:cs="Arial"/>
                <w:b/>
                <w:kern w:val="28"/>
                <w:sz w:val="20"/>
                <w:szCs w:val="20"/>
                <w:lang w:val="en-GB"/>
              </w:rPr>
              <w:t>Cost</w:t>
            </w:r>
          </w:p>
        </w:tc>
        <w:tc>
          <w:tcPr>
            <w:tcW w:w="741"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767" w:type="pct"/>
          </w:tcPr>
          <w:p w:rsidR="00A2098C" w:rsidRPr="0010792B" w:rsidRDefault="00A2098C" w:rsidP="002760B5">
            <w:pPr>
              <w:keepLines/>
              <w:tabs>
                <w:tab w:val="decimal" w:pos="936"/>
              </w:tabs>
              <w:spacing w:before="40" w:after="40"/>
              <w:jc w:val="both"/>
              <w:rPr>
                <w:rFonts w:ascii="Arial" w:hAnsi="Arial" w:cs="Arial"/>
                <w:kern w:val="28"/>
                <w:sz w:val="20"/>
                <w:szCs w:val="20"/>
                <w:lang w:val="en-GB"/>
              </w:rPr>
            </w:pPr>
          </w:p>
        </w:tc>
      </w:tr>
      <w:tr w:rsidR="00A2098C" w:rsidRPr="0010792B" w:rsidTr="00A2098C">
        <w:tc>
          <w:tcPr>
            <w:tcW w:w="1845" w:type="pct"/>
          </w:tcPr>
          <w:p w:rsidR="00A2098C" w:rsidRPr="0010792B" w:rsidRDefault="00412533" w:rsidP="002760B5">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At 1 August 2017</w:t>
            </w:r>
          </w:p>
        </w:tc>
        <w:tc>
          <w:tcPr>
            <w:tcW w:w="741" w:type="pct"/>
          </w:tcPr>
          <w:p w:rsidR="00A2098C" w:rsidRPr="0010792B" w:rsidRDefault="00A2098C" w:rsidP="00412533">
            <w:pPr>
              <w:keepLines/>
              <w:tabs>
                <w:tab w:val="decimal" w:pos="828"/>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30,9</w:t>
            </w:r>
            <w:r w:rsidR="00412533">
              <w:rPr>
                <w:rFonts w:ascii="Arial" w:hAnsi="Arial" w:cs="Arial"/>
                <w:kern w:val="28"/>
                <w:sz w:val="20"/>
                <w:szCs w:val="20"/>
                <w:lang w:val="en-GB"/>
              </w:rPr>
              <w:t>47</w:t>
            </w:r>
          </w:p>
        </w:tc>
        <w:tc>
          <w:tcPr>
            <w:tcW w:w="824" w:type="pct"/>
          </w:tcPr>
          <w:p w:rsidR="00A2098C" w:rsidRPr="0010792B" w:rsidRDefault="00412533" w:rsidP="00354870">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w:t>
            </w:r>
            <w:r w:rsidR="00A2098C" w:rsidRPr="0010792B">
              <w:rPr>
                <w:rFonts w:ascii="Arial" w:hAnsi="Arial" w:cs="Arial"/>
                <w:kern w:val="28"/>
                <w:sz w:val="20"/>
                <w:szCs w:val="20"/>
                <w:lang w:val="en-GB"/>
              </w:rPr>
              <w:t>,</w:t>
            </w:r>
            <w:r>
              <w:rPr>
                <w:rFonts w:ascii="Arial" w:hAnsi="Arial" w:cs="Arial"/>
                <w:kern w:val="28"/>
                <w:sz w:val="20"/>
                <w:szCs w:val="20"/>
                <w:lang w:val="en-GB"/>
              </w:rPr>
              <w:t>174</w:t>
            </w:r>
          </w:p>
        </w:tc>
        <w:tc>
          <w:tcPr>
            <w:tcW w:w="824" w:type="pct"/>
          </w:tcPr>
          <w:p w:rsidR="00A2098C" w:rsidRPr="0010792B" w:rsidRDefault="00A2098C" w:rsidP="00412533">
            <w:pPr>
              <w:keepLines/>
              <w:tabs>
                <w:tab w:val="decimal" w:pos="686"/>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2,</w:t>
            </w:r>
            <w:r w:rsidR="00412533">
              <w:rPr>
                <w:rFonts w:ascii="Arial" w:hAnsi="Arial" w:cs="Arial"/>
                <w:kern w:val="28"/>
                <w:sz w:val="20"/>
                <w:szCs w:val="20"/>
                <w:lang w:val="en-GB"/>
              </w:rPr>
              <w:t>807</w:t>
            </w:r>
          </w:p>
        </w:tc>
        <w:tc>
          <w:tcPr>
            <w:tcW w:w="767" w:type="pct"/>
          </w:tcPr>
          <w:p w:rsidR="00A2098C" w:rsidRPr="0010792B" w:rsidRDefault="00A2098C" w:rsidP="00412533">
            <w:pPr>
              <w:keepLines/>
              <w:tabs>
                <w:tab w:val="left" w:pos="390"/>
                <w:tab w:val="decimal" w:pos="828"/>
                <w:tab w:val="decimal" w:pos="936"/>
              </w:tabs>
              <w:spacing w:before="40" w:after="40"/>
              <w:ind w:left="106"/>
              <w:jc w:val="both"/>
              <w:rPr>
                <w:rFonts w:ascii="Arial" w:hAnsi="Arial" w:cs="Arial"/>
                <w:kern w:val="28"/>
                <w:sz w:val="20"/>
                <w:szCs w:val="20"/>
                <w:lang w:val="en-GB"/>
              </w:rPr>
            </w:pPr>
            <w:r w:rsidRPr="0010792B">
              <w:rPr>
                <w:rFonts w:ascii="Arial" w:hAnsi="Arial" w:cs="Arial"/>
                <w:kern w:val="28"/>
                <w:sz w:val="20"/>
                <w:szCs w:val="20"/>
                <w:lang w:val="en-GB"/>
              </w:rPr>
              <w:t xml:space="preserve">  38,</w:t>
            </w:r>
            <w:r w:rsidR="00412533">
              <w:rPr>
                <w:rFonts w:ascii="Arial" w:hAnsi="Arial" w:cs="Arial"/>
                <w:kern w:val="28"/>
                <w:sz w:val="20"/>
                <w:szCs w:val="20"/>
                <w:lang w:val="en-GB"/>
              </w:rPr>
              <w:t>928</w:t>
            </w:r>
          </w:p>
        </w:tc>
      </w:tr>
      <w:tr w:rsidR="00A2098C" w:rsidRPr="0010792B" w:rsidTr="00A2098C">
        <w:tc>
          <w:tcPr>
            <w:tcW w:w="1845" w:type="pct"/>
          </w:tcPr>
          <w:p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Additions</w:t>
            </w:r>
          </w:p>
        </w:tc>
        <w:tc>
          <w:tcPr>
            <w:tcW w:w="741" w:type="pct"/>
          </w:tcPr>
          <w:p w:rsidR="00A2098C" w:rsidRPr="0010792B" w:rsidRDefault="00412533" w:rsidP="002760B5">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372</w:t>
            </w:r>
            <w:r w:rsidR="00562210" w:rsidRPr="0010792B">
              <w:rPr>
                <w:rFonts w:ascii="Arial" w:hAnsi="Arial" w:cs="Arial"/>
                <w:kern w:val="28"/>
                <w:sz w:val="20"/>
                <w:szCs w:val="20"/>
                <w:lang w:val="en-GB"/>
              </w:rPr>
              <w:t xml:space="preserve"> </w:t>
            </w:r>
          </w:p>
        </w:tc>
        <w:tc>
          <w:tcPr>
            <w:tcW w:w="824" w:type="pct"/>
          </w:tcPr>
          <w:p w:rsidR="00A2098C" w:rsidRPr="0010792B" w:rsidRDefault="00412533" w:rsidP="002760B5">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105</w:t>
            </w:r>
          </w:p>
        </w:tc>
        <w:tc>
          <w:tcPr>
            <w:tcW w:w="824" w:type="pct"/>
          </w:tcPr>
          <w:p w:rsidR="00A2098C" w:rsidRPr="0010792B" w:rsidRDefault="00412533" w:rsidP="00A2098C">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433</w:t>
            </w:r>
          </w:p>
        </w:tc>
        <w:tc>
          <w:tcPr>
            <w:tcW w:w="767" w:type="pct"/>
          </w:tcPr>
          <w:p w:rsidR="00A2098C" w:rsidRPr="0010792B" w:rsidRDefault="00A2098C" w:rsidP="00354870">
            <w:pPr>
              <w:keepLines/>
              <w:tabs>
                <w:tab w:val="left" w:pos="106"/>
                <w:tab w:val="decimal" w:pos="828"/>
                <w:tab w:val="decimal" w:pos="936"/>
              </w:tabs>
              <w:spacing w:before="40" w:after="40"/>
              <w:ind w:left="106"/>
              <w:jc w:val="both"/>
              <w:rPr>
                <w:rFonts w:ascii="Arial" w:hAnsi="Arial" w:cs="Arial"/>
                <w:kern w:val="28"/>
                <w:sz w:val="20"/>
                <w:szCs w:val="20"/>
                <w:lang w:val="en-GB"/>
              </w:rPr>
            </w:pPr>
            <w:r w:rsidRPr="0010792B">
              <w:rPr>
                <w:rFonts w:ascii="Arial" w:hAnsi="Arial" w:cs="Arial"/>
                <w:kern w:val="28"/>
                <w:sz w:val="20"/>
                <w:szCs w:val="20"/>
                <w:lang w:val="en-GB"/>
              </w:rPr>
              <w:t xml:space="preserve">       </w:t>
            </w:r>
            <w:r w:rsidR="00412533">
              <w:rPr>
                <w:rFonts w:ascii="Arial" w:hAnsi="Arial" w:cs="Arial"/>
                <w:kern w:val="28"/>
                <w:sz w:val="20"/>
                <w:szCs w:val="20"/>
                <w:lang w:val="en-GB"/>
              </w:rPr>
              <w:t>910</w:t>
            </w:r>
          </w:p>
        </w:tc>
      </w:tr>
      <w:tr w:rsidR="00A2098C" w:rsidRPr="0010792B" w:rsidTr="00A2098C">
        <w:tc>
          <w:tcPr>
            <w:tcW w:w="1845" w:type="pct"/>
            <w:tcBorders>
              <w:top w:val="single" w:sz="4" w:space="0" w:color="auto"/>
            </w:tcBorders>
          </w:tcPr>
          <w:p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41" w:type="pct"/>
            <w:tcBorders>
              <w:top w:val="single" w:sz="4" w:space="0" w:color="auto"/>
            </w:tcBorders>
          </w:tcPr>
          <w:p w:rsidR="00A2098C" w:rsidRPr="0010792B" w:rsidRDefault="00412533" w:rsidP="002760B5">
            <w:pPr>
              <w:keepLines/>
              <w:tabs>
                <w:tab w:val="decimal" w:pos="828"/>
              </w:tabs>
              <w:spacing w:before="40" w:after="40"/>
              <w:jc w:val="both"/>
              <w:rPr>
                <w:rFonts w:ascii="Arial" w:hAnsi="Arial" w:cs="Arial"/>
                <w:b/>
                <w:kern w:val="28"/>
                <w:sz w:val="20"/>
                <w:szCs w:val="20"/>
                <w:lang w:val="en-GB"/>
              </w:rPr>
            </w:pPr>
            <w:r>
              <w:rPr>
                <w:rFonts w:ascii="Arial" w:hAnsi="Arial" w:cs="Arial"/>
                <w:b/>
                <w:kern w:val="28"/>
                <w:sz w:val="20"/>
                <w:szCs w:val="20"/>
                <w:lang w:val="en-GB"/>
              </w:rPr>
              <w:t>31,319</w:t>
            </w:r>
          </w:p>
        </w:tc>
        <w:tc>
          <w:tcPr>
            <w:tcW w:w="824" w:type="pct"/>
            <w:tcBorders>
              <w:top w:val="single" w:sz="4" w:space="0" w:color="auto"/>
            </w:tcBorders>
          </w:tcPr>
          <w:p w:rsidR="00A2098C" w:rsidRPr="0010792B" w:rsidRDefault="00354870" w:rsidP="00412533">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5</w:t>
            </w:r>
            <w:r w:rsidR="00A2098C" w:rsidRPr="0010792B">
              <w:rPr>
                <w:rFonts w:ascii="Arial" w:hAnsi="Arial" w:cs="Arial"/>
                <w:b/>
                <w:kern w:val="28"/>
                <w:sz w:val="20"/>
                <w:szCs w:val="20"/>
                <w:lang w:val="en-GB"/>
              </w:rPr>
              <w:t>,</w:t>
            </w:r>
            <w:r w:rsidR="00412533">
              <w:rPr>
                <w:rFonts w:ascii="Arial" w:hAnsi="Arial" w:cs="Arial"/>
                <w:b/>
                <w:kern w:val="28"/>
                <w:sz w:val="20"/>
                <w:szCs w:val="20"/>
                <w:lang w:val="en-GB"/>
              </w:rPr>
              <w:t>279</w:t>
            </w:r>
          </w:p>
        </w:tc>
        <w:tc>
          <w:tcPr>
            <w:tcW w:w="824" w:type="pct"/>
            <w:tcBorders>
              <w:top w:val="single" w:sz="4" w:space="0" w:color="auto"/>
            </w:tcBorders>
          </w:tcPr>
          <w:p w:rsidR="00A2098C" w:rsidRPr="0010792B" w:rsidRDefault="00412533" w:rsidP="00412533">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3</w:t>
            </w:r>
            <w:r w:rsidR="00A2098C" w:rsidRPr="0010792B">
              <w:rPr>
                <w:rFonts w:ascii="Arial" w:hAnsi="Arial" w:cs="Arial"/>
                <w:b/>
                <w:kern w:val="28"/>
                <w:sz w:val="20"/>
                <w:szCs w:val="20"/>
                <w:lang w:val="en-GB"/>
              </w:rPr>
              <w:t>,</w:t>
            </w:r>
            <w:r>
              <w:rPr>
                <w:rFonts w:ascii="Arial" w:hAnsi="Arial" w:cs="Arial"/>
                <w:b/>
                <w:kern w:val="28"/>
                <w:sz w:val="20"/>
                <w:szCs w:val="20"/>
                <w:lang w:val="en-GB"/>
              </w:rPr>
              <w:t>240</w:t>
            </w:r>
          </w:p>
        </w:tc>
        <w:tc>
          <w:tcPr>
            <w:tcW w:w="767" w:type="pct"/>
            <w:tcBorders>
              <w:top w:val="single" w:sz="4" w:space="0" w:color="auto"/>
            </w:tcBorders>
          </w:tcPr>
          <w:p w:rsidR="00A2098C" w:rsidRPr="0010792B" w:rsidRDefault="00A2098C" w:rsidP="00412533">
            <w:pPr>
              <w:keepLines/>
              <w:tabs>
                <w:tab w:val="decimal" w:pos="828"/>
                <w:tab w:val="decimal" w:pos="936"/>
              </w:tabs>
              <w:spacing w:before="40" w:after="40"/>
              <w:ind w:left="240"/>
              <w:jc w:val="both"/>
              <w:rPr>
                <w:rFonts w:ascii="Arial" w:hAnsi="Arial" w:cs="Arial"/>
                <w:b/>
                <w:kern w:val="28"/>
                <w:sz w:val="20"/>
                <w:szCs w:val="20"/>
                <w:lang w:val="en-GB"/>
              </w:rPr>
            </w:pPr>
            <w:r w:rsidRPr="0010792B">
              <w:rPr>
                <w:rFonts w:ascii="Arial" w:hAnsi="Arial" w:cs="Arial"/>
                <w:b/>
                <w:kern w:val="28"/>
                <w:sz w:val="20"/>
                <w:szCs w:val="20"/>
                <w:lang w:val="en-GB"/>
              </w:rPr>
              <w:t>3</w:t>
            </w:r>
            <w:r w:rsidR="00412533">
              <w:rPr>
                <w:rFonts w:ascii="Arial" w:hAnsi="Arial" w:cs="Arial"/>
                <w:b/>
                <w:kern w:val="28"/>
                <w:sz w:val="20"/>
                <w:szCs w:val="20"/>
                <w:lang w:val="en-GB"/>
              </w:rPr>
              <w:t>9</w:t>
            </w:r>
            <w:r w:rsidRPr="0010792B">
              <w:rPr>
                <w:rFonts w:ascii="Arial" w:hAnsi="Arial" w:cs="Arial"/>
                <w:b/>
                <w:kern w:val="28"/>
                <w:sz w:val="20"/>
                <w:szCs w:val="20"/>
                <w:lang w:val="en-GB"/>
              </w:rPr>
              <w:t>,</w:t>
            </w:r>
            <w:r w:rsidR="00412533">
              <w:rPr>
                <w:rFonts w:ascii="Arial" w:hAnsi="Arial" w:cs="Arial"/>
                <w:b/>
                <w:kern w:val="28"/>
                <w:sz w:val="20"/>
                <w:szCs w:val="20"/>
                <w:lang w:val="en-GB"/>
              </w:rPr>
              <w:t>838</w:t>
            </w:r>
          </w:p>
        </w:tc>
      </w:tr>
      <w:tr w:rsidR="00A2098C" w:rsidRPr="0010792B" w:rsidTr="00A2098C">
        <w:tc>
          <w:tcPr>
            <w:tcW w:w="1845" w:type="pct"/>
          </w:tcPr>
          <w:p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741"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767" w:type="pct"/>
          </w:tcPr>
          <w:p w:rsidR="00A2098C" w:rsidRPr="0010792B" w:rsidRDefault="00A2098C" w:rsidP="002760B5">
            <w:pPr>
              <w:keepLines/>
              <w:tabs>
                <w:tab w:val="decimal" w:pos="936"/>
              </w:tabs>
              <w:spacing w:before="40" w:after="40"/>
              <w:jc w:val="both"/>
              <w:rPr>
                <w:rFonts w:ascii="Arial" w:hAnsi="Arial" w:cs="Arial"/>
                <w:kern w:val="28"/>
                <w:sz w:val="20"/>
                <w:szCs w:val="20"/>
                <w:lang w:val="en-GB"/>
              </w:rPr>
            </w:pPr>
          </w:p>
        </w:tc>
      </w:tr>
      <w:tr w:rsidR="00A2098C" w:rsidRPr="0010792B" w:rsidTr="00A2098C">
        <w:tc>
          <w:tcPr>
            <w:tcW w:w="1845" w:type="pct"/>
          </w:tcPr>
          <w:p w:rsidR="00A2098C" w:rsidRPr="0010792B"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Accumulated depreciation</w:t>
            </w:r>
          </w:p>
        </w:tc>
        <w:tc>
          <w:tcPr>
            <w:tcW w:w="741"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767" w:type="pct"/>
          </w:tcPr>
          <w:p w:rsidR="00A2098C" w:rsidRPr="0010792B" w:rsidRDefault="00A2098C" w:rsidP="002760B5">
            <w:pPr>
              <w:keepLines/>
              <w:tabs>
                <w:tab w:val="decimal" w:pos="936"/>
              </w:tabs>
              <w:spacing w:before="40" w:after="40"/>
              <w:jc w:val="both"/>
              <w:rPr>
                <w:rFonts w:ascii="Arial" w:hAnsi="Arial" w:cs="Arial"/>
                <w:kern w:val="28"/>
                <w:sz w:val="20"/>
                <w:szCs w:val="20"/>
                <w:lang w:val="en-GB"/>
              </w:rPr>
            </w:pPr>
          </w:p>
        </w:tc>
      </w:tr>
      <w:tr w:rsidR="00A2098C" w:rsidRPr="0010792B" w:rsidTr="00A2098C">
        <w:trPr>
          <w:trHeight w:val="337"/>
        </w:trPr>
        <w:tc>
          <w:tcPr>
            <w:tcW w:w="1845" w:type="pct"/>
          </w:tcPr>
          <w:p w:rsidR="00A2098C" w:rsidRPr="0010792B" w:rsidRDefault="00354870" w:rsidP="00412533">
            <w:pPr>
              <w:keepLines/>
              <w:tabs>
                <w:tab w:val="left" w:pos="720"/>
                <w:tab w:val="left" w:pos="1440"/>
                <w:tab w:val="left" w:pos="2304"/>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At 1 August 201</w:t>
            </w:r>
            <w:r w:rsidR="00412533">
              <w:rPr>
                <w:rFonts w:ascii="Arial" w:hAnsi="Arial" w:cs="Arial"/>
                <w:kern w:val="28"/>
                <w:sz w:val="20"/>
                <w:szCs w:val="20"/>
                <w:lang w:val="en-GB"/>
              </w:rPr>
              <w:t>7</w:t>
            </w:r>
          </w:p>
        </w:tc>
        <w:tc>
          <w:tcPr>
            <w:tcW w:w="741" w:type="pct"/>
          </w:tcPr>
          <w:p w:rsidR="00A2098C" w:rsidRPr="0010792B" w:rsidRDefault="00354870" w:rsidP="00412533">
            <w:pPr>
              <w:keepLines/>
              <w:tabs>
                <w:tab w:val="decimal" w:pos="828"/>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2</w:t>
            </w:r>
            <w:r w:rsidR="00412533">
              <w:rPr>
                <w:rFonts w:ascii="Arial" w:hAnsi="Arial" w:cs="Arial"/>
                <w:kern w:val="28"/>
                <w:sz w:val="20"/>
                <w:szCs w:val="20"/>
                <w:lang w:val="en-GB"/>
              </w:rPr>
              <w:t>,804</w:t>
            </w:r>
          </w:p>
        </w:tc>
        <w:tc>
          <w:tcPr>
            <w:tcW w:w="824" w:type="pct"/>
          </w:tcPr>
          <w:p w:rsidR="00A2098C" w:rsidRPr="0010792B" w:rsidRDefault="00412533" w:rsidP="00412533">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4</w:t>
            </w:r>
            <w:r w:rsidR="00A2098C" w:rsidRPr="0010792B">
              <w:rPr>
                <w:rFonts w:ascii="Arial" w:hAnsi="Arial" w:cs="Arial"/>
                <w:kern w:val="28"/>
                <w:sz w:val="20"/>
                <w:szCs w:val="20"/>
                <w:lang w:val="en-GB"/>
              </w:rPr>
              <w:t>,</w:t>
            </w:r>
            <w:r>
              <w:rPr>
                <w:rFonts w:ascii="Arial" w:hAnsi="Arial" w:cs="Arial"/>
                <w:kern w:val="28"/>
                <w:sz w:val="20"/>
                <w:szCs w:val="20"/>
                <w:lang w:val="en-GB"/>
              </w:rPr>
              <w:t>404</w:t>
            </w:r>
          </w:p>
        </w:tc>
        <w:tc>
          <w:tcPr>
            <w:tcW w:w="824" w:type="pct"/>
          </w:tcPr>
          <w:p w:rsidR="00A2098C" w:rsidRPr="0010792B" w:rsidRDefault="00354870" w:rsidP="00412533">
            <w:pPr>
              <w:keepLines/>
              <w:tabs>
                <w:tab w:val="decimal" w:pos="686"/>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1,</w:t>
            </w:r>
            <w:r w:rsidR="00412533">
              <w:rPr>
                <w:rFonts w:ascii="Arial" w:hAnsi="Arial" w:cs="Arial"/>
                <w:kern w:val="28"/>
                <w:sz w:val="20"/>
                <w:szCs w:val="20"/>
                <w:lang w:val="en-GB"/>
              </w:rPr>
              <w:t>885</w:t>
            </w:r>
          </w:p>
        </w:tc>
        <w:tc>
          <w:tcPr>
            <w:tcW w:w="767" w:type="pct"/>
          </w:tcPr>
          <w:p w:rsidR="00A2098C" w:rsidRPr="0010792B" w:rsidRDefault="00412533" w:rsidP="00412533">
            <w:pPr>
              <w:keepLines/>
              <w:tabs>
                <w:tab w:val="decimal" w:pos="827"/>
              </w:tabs>
              <w:spacing w:before="40" w:after="40"/>
              <w:jc w:val="both"/>
              <w:rPr>
                <w:rFonts w:ascii="Arial" w:hAnsi="Arial" w:cs="Arial"/>
                <w:kern w:val="28"/>
                <w:sz w:val="20"/>
                <w:szCs w:val="20"/>
                <w:lang w:val="en-GB"/>
              </w:rPr>
            </w:pPr>
            <w:r>
              <w:rPr>
                <w:rFonts w:ascii="Arial" w:hAnsi="Arial" w:cs="Arial"/>
                <w:kern w:val="28"/>
                <w:sz w:val="20"/>
                <w:szCs w:val="20"/>
                <w:lang w:val="en-GB"/>
              </w:rPr>
              <w:t>9</w:t>
            </w:r>
            <w:r w:rsidR="00354870" w:rsidRPr="0010792B">
              <w:rPr>
                <w:rFonts w:ascii="Arial" w:hAnsi="Arial" w:cs="Arial"/>
                <w:kern w:val="28"/>
                <w:sz w:val="20"/>
                <w:szCs w:val="20"/>
                <w:lang w:val="en-GB"/>
              </w:rPr>
              <w:t>,</w:t>
            </w:r>
            <w:r>
              <w:rPr>
                <w:rFonts w:ascii="Arial" w:hAnsi="Arial" w:cs="Arial"/>
                <w:kern w:val="28"/>
                <w:sz w:val="20"/>
                <w:szCs w:val="20"/>
                <w:lang w:val="en-GB"/>
              </w:rPr>
              <w:t>093</w:t>
            </w:r>
          </w:p>
        </w:tc>
      </w:tr>
      <w:tr w:rsidR="00A2098C" w:rsidRPr="0010792B" w:rsidTr="00A2098C">
        <w:tc>
          <w:tcPr>
            <w:tcW w:w="1845" w:type="pct"/>
          </w:tcPr>
          <w:p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Charge for the year</w:t>
            </w:r>
          </w:p>
        </w:tc>
        <w:tc>
          <w:tcPr>
            <w:tcW w:w="741" w:type="pct"/>
          </w:tcPr>
          <w:p w:rsidR="00A2098C" w:rsidRPr="0010792B" w:rsidRDefault="00CF6F42" w:rsidP="002760B5">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587</w:t>
            </w:r>
          </w:p>
        </w:tc>
        <w:tc>
          <w:tcPr>
            <w:tcW w:w="824" w:type="pct"/>
          </w:tcPr>
          <w:p w:rsidR="00A2098C" w:rsidRPr="0010792B" w:rsidRDefault="00CF6F42" w:rsidP="00354870">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481</w:t>
            </w:r>
          </w:p>
        </w:tc>
        <w:tc>
          <w:tcPr>
            <w:tcW w:w="824" w:type="pct"/>
          </w:tcPr>
          <w:p w:rsidR="00A2098C" w:rsidRPr="0010792B" w:rsidRDefault="00412533" w:rsidP="003D742A">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574</w:t>
            </w:r>
          </w:p>
        </w:tc>
        <w:tc>
          <w:tcPr>
            <w:tcW w:w="767" w:type="pct"/>
          </w:tcPr>
          <w:p w:rsidR="00A2098C" w:rsidRPr="0010792B" w:rsidRDefault="00412533" w:rsidP="00412533">
            <w:pPr>
              <w:keepLines/>
              <w:tabs>
                <w:tab w:val="decimal" w:pos="827"/>
              </w:tabs>
              <w:spacing w:before="40" w:after="40"/>
              <w:jc w:val="both"/>
              <w:rPr>
                <w:rFonts w:ascii="Arial" w:hAnsi="Arial" w:cs="Arial"/>
                <w:kern w:val="28"/>
                <w:sz w:val="20"/>
                <w:szCs w:val="20"/>
                <w:lang w:val="en-GB"/>
              </w:rPr>
            </w:pPr>
            <w:r>
              <w:rPr>
                <w:rFonts w:ascii="Arial" w:hAnsi="Arial" w:cs="Arial"/>
                <w:kern w:val="28"/>
                <w:sz w:val="20"/>
                <w:szCs w:val="20"/>
                <w:lang w:val="en-GB"/>
              </w:rPr>
              <w:t>1</w:t>
            </w:r>
            <w:r w:rsidR="00A2098C" w:rsidRPr="0010792B">
              <w:rPr>
                <w:rFonts w:ascii="Arial" w:hAnsi="Arial" w:cs="Arial"/>
                <w:kern w:val="28"/>
                <w:sz w:val="20"/>
                <w:szCs w:val="20"/>
                <w:lang w:val="en-GB"/>
              </w:rPr>
              <w:t>,</w:t>
            </w:r>
            <w:r>
              <w:rPr>
                <w:rFonts w:ascii="Arial" w:hAnsi="Arial" w:cs="Arial"/>
                <w:kern w:val="28"/>
                <w:sz w:val="20"/>
                <w:szCs w:val="20"/>
                <w:lang w:val="en-GB"/>
              </w:rPr>
              <w:t>642</w:t>
            </w:r>
          </w:p>
        </w:tc>
      </w:tr>
      <w:tr w:rsidR="00A2098C" w:rsidRPr="0010792B" w:rsidTr="00A2098C">
        <w:tc>
          <w:tcPr>
            <w:tcW w:w="1845" w:type="pct"/>
            <w:tcBorders>
              <w:top w:val="single" w:sz="4" w:space="0" w:color="auto"/>
            </w:tcBorders>
          </w:tcPr>
          <w:p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41" w:type="pct"/>
            <w:tcBorders>
              <w:top w:val="single" w:sz="4" w:space="0" w:color="auto"/>
            </w:tcBorders>
          </w:tcPr>
          <w:p w:rsidR="00A2098C" w:rsidRPr="0010792B" w:rsidRDefault="00412533" w:rsidP="00412533">
            <w:pPr>
              <w:keepLines/>
              <w:tabs>
                <w:tab w:val="decimal" w:pos="828"/>
              </w:tabs>
              <w:spacing w:before="40" w:after="40"/>
              <w:jc w:val="both"/>
              <w:rPr>
                <w:rFonts w:ascii="Arial" w:hAnsi="Arial" w:cs="Arial"/>
                <w:b/>
                <w:kern w:val="28"/>
                <w:sz w:val="20"/>
                <w:szCs w:val="20"/>
                <w:lang w:val="en-GB"/>
              </w:rPr>
            </w:pPr>
            <w:r>
              <w:rPr>
                <w:rFonts w:ascii="Arial" w:hAnsi="Arial" w:cs="Arial"/>
                <w:b/>
                <w:kern w:val="28"/>
                <w:sz w:val="20"/>
                <w:szCs w:val="20"/>
                <w:lang w:val="en-GB"/>
              </w:rPr>
              <w:t>3</w:t>
            </w:r>
            <w:r w:rsidR="00A2098C" w:rsidRPr="0010792B">
              <w:rPr>
                <w:rFonts w:ascii="Arial" w:hAnsi="Arial" w:cs="Arial"/>
                <w:b/>
                <w:kern w:val="28"/>
                <w:sz w:val="20"/>
                <w:szCs w:val="20"/>
                <w:lang w:val="en-GB"/>
              </w:rPr>
              <w:t>,</w:t>
            </w:r>
            <w:r w:rsidR="00CF6F42">
              <w:rPr>
                <w:rFonts w:ascii="Arial" w:hAnsi="Arial" w:cs="Arial"/>
                <w:b/>
                <w:kern w:val="28"/>
                <w:sz w:val="20"/>
                <w:szCs w:val="20"/>
                <w:lang w:val="en-GB"/>
              </w:rPr>
              <w:t>391</w:t>
            </w:r>
          </w:p>
        </w:tc>
        <w:tc>
          <w:tcPr>
            <w:tcW w:w="824" w:type="pct"/>
            <w:tcBorders>
              <w:top w:val="single" w:sz="4" w:space="0" w:color="auto"/>
            </w:tcBorders>
          </w:tcPr>
          <w:p w:rsidR="00A2098C" w:rsidRPr="0010792B" w:rsidRDefault="003D742A" w:rsidP="00412533">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4</w:t>
            </w:r>
            <w:r w:rsidR="00A2098C" w:rsidRPr="0010792B">
              <w:rPr>
                <w:rFonts w:ascii="Arial" w:hAnsi="Arial" w:cs="Arial"/>
                <w:b/>
                <w:kern w:val="28"/>
                <w:sz w:val="20"/>
                <w:szCs w:val="20"/>
                <w:lang w:val="en-GB"/>
              </w:rPr>
              <w:t>,</w:t>
            </w:r>
            <w:r w:rsidR="00CF6F42">
              <w:rPr>
                <w:rFonts w:ascii="Arial" w:hAnsi="Arial" w:cs="Arial"/>
                <w:b/>
                <w:kern w:val="28"/>
                <w:sz w:val="20"/>
                <w:szCs w:val="20"/>
                <w:lang w:val="en-GB"/>
              </w:rPr>
              <w:t>885</w:t>
            </w:r>
          </w:p>
        </w:tc>
        <w:tc>
          <w:tcPr>
            <w:tcW w:w="824" w:type="pct"/>
            <w:tcBorders>
              <w:top w:val="single" w:sz="4" w:space="0" w:color="auto"/>
            </w:tcBorders>
          </w:tcPr>
          <w:p w:rsidR="00A2098C" w:rsidRPr="0010792B" w:rsidRDefault="00412533" w:rsidP="00412533">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2</w:t>
            </w:r>
            <w:r w:rsidR="00A2098C" w:rsidRPr="0010792B">
              <w:rPr>
                <w:rFonts w:ascii="Arial" w:hAnsi="Arial" w:cs="Arial"/>
                <w:b/>
                <w:kern w:val="28"/>
                <w:sz w:val="20"/>
                <w:szCs w:val="20"/>
                <w:lang w:val="en-GB"/>
              </w:rPr>
              <w:t>,</w:t>
            </w:r>
            <w:r>
              <w:rPr>
                <w:rFonts w:ascii="Arial" w:hAnsi="Arial" w:cs="Arial"/>
                <w:b/>
                <w:kern w:val="28"/>
                <w:sz w:val="20"/>
                <w:szCs w:val="20"/>
                <w:lang w:val="en-GB"/>
              </w:rPr>
              <w:t>459</w:t>
            </w:r>
          </w:p>
        </w:tc>
        <w:tc>
          <w:tcPr>
            <w:tcW w:w="767" w:type="pct"/>
            <w:tcBorders>
              <w:top w:val="single" w:sz="4" w:space="0" w:color="auto"/>
            </w:tcBorders>
          </w:tcPr>
          <w:p w:rsidR="00A2098C" w:rsidRPr="0010792B" w:rsidRDefault="00412533" w:rsidP="00412533">
            <w:pPr>
              <w:keepLines/>
              <w:tabs>
                <w:tab w:val="decimal" w:pos="827"/>
              </w:tabs>
              <w:spacing w:before="40" w:after="40"/>
              <w:jc w:val="both"/>
              <w:rPr>
                <w:rFonts w:ascii="Arial" w:hAnsi="Arial" w:cs="Arial"/>
                <w:b/>
                <w:kern w:val="28"/>
                <w:sz w:val="20"/>
                <w:szCs w:val="20"/>
                <w:lang w:val="en-GB"/>
              </w:rPr>
            </w:pPr>
            <w:r>
              <w:rPr>
                <w:rFonts w:ascii="Arial" w:hAnsi="Arial" w:cs="Arial"/>
                <w:b/>
                <w:kern w:val="28"/>
                <w:sz w:val="20"/>
                <w:szCs w:val="20"/>
                <w:lang w:val="en-GB"/>
              </w:rPr>
              <w:t>10</w:t>
            </w:r>
            <w:r w:rsidR="00A2098C" w:rsidRPr="0010792B">
              <w:rPr>
                <w:rFonts w:ascii="Arial" w:hAnsi="Arial" w:cs="Arial"/>
                <w:b/>
                <w:kern w:val="28"/>
                <w:sz w:val="20"/>
                <w:szCs w:val="20"/>
                <w:lang w:val="en-GB"/>
              </w:rPr>
              <w:t>,</w:t>
            </w:r>
            <w:r>
              <w:rPr>
                <w:rFonts w:ascii="Arial" w:hAnsi="Arial" w:cs="Arial"/>
                <w:b/>
                <w:kern w:val="28"/>
                <w:sz w:val="20"/>
                <w:szCs w:val="20"/>
                <w:lang w:val="en-GB"/>
              </w:rPr>
              <w:t>735</w:t>
            </w:r>
          </w:p>
        </w:tc>
      </w:tr>
      <w:tr w:rsidR="00A2098C" w:rsidRPr="0010792B" w:rsidTr="00A2098C">
        <w:tc>
          <w:tcPr>
            <w:tcW w:w="1845" w:type="pct"/>
            <w:tcBorders>
              <w:bottom w:val="single" w:sz="4" w:space="0" w:color="auto"/>
            </w:tcBorders>
          </w:tcPr>
          <w:p w:rsidR="00A2098C" w:rsidRPr="0010792B"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p>
          <w:p w:rsidR="00A2098C" w:rsidRPr="0010792B" w:rsidRDefault="00A2098C" w:rsidP="00577B5E">
            <w:pPr>
              <w:keepLines/>
              <w:tabs>
                <w:tab w:val="left" w:pos="720"/>
                <w:tab w:val="left" w:pos="1440"/>
                <w:tab w:val="left" w:pos="2304"/>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Net book value</w:t>
            </w:r>
          </w:p>
        </w:tc>
        <w:tc>
          <w:tcPr>
            <w:tcW w:w="741" w:type="pct"/>
            <w:tcBorders>
              <w:bottom w:val="single" w:sz="4" w:space="0" w:color="auto"/>
            </w:tcBorders>
          </w:tcPr>
          <w:p w:rsidR="00A2098C" w:rsidRPr="0010792B" w:rsidRDefault="00A2098C" w:rsidP="002760B5">
            <w:pPr>
              <w:keepLines/>
              <w:tabs>
                <w:tab w:val="decimal" w:pos="828"/>
              </w:tabs>
              <w:spacing w:before="40" w:after="40"/>
              <w:jc w:val="both"/>
              <w:rPr>
                <w:rFonts w:ascii="Arial" w:hAnsi="Arial" w:cs="Arial"/>
                <w:kern w:val="28"/>
                <w:sz w:val="20"/>
                <w:szCs w:val="20"/>
                <w:lang w:val="en-GB"/>
              </w:rPr>
            </w:pPr>
          </w:p>
        </w:tc>
        <w:tc>
          <w:tcPr>
            <w:tcW w:w="824" w:type="pct"/>
            <w:tcBorders>
              <w:bottom w:val="single" w:sz="4" w:space="0" w:color="auto"/>
            </w:tcBorders>
          </w:tcPr>
          <w:p w:rsidR="00A2098C" w:rsidRPr="0010792B" w:rsidRDefault="00A2098C" w:rsidP="002760B5">
            <w:pPr>
              <w:keepLines/>
              <w:tabs>
                <w:tab w:val="decimal" w:pos="686"/>
              </w:tabs>
              <w:spacing w:before="40" w:after="40"/>
              <w:jc w:val="both"/>
              <w:rPr>
                <w:rFonts w:ascii="Arial" w:hAnsi="Arial" w:cs="Arial"/>
                <w:kern w:val="28"/>
                <w:sz w:val="20"/>
                <w:szCs w:val="20"/>
                <w:lang w:val="en-GB"/>
              </w:rPr>
            </w:pPr>
          </w:p>
        </w:tc>
        <w:tc>
          <w:tcPr>
            <w:tcW w:w="824" w:type="pct"/>
            <w:tcBorders>
              <w:bottom w:val="single" w:sz="4" w:space="0" w:color="auto"/>
            </w:tcBorders>
          </w:tcPr>
          <w:p w:rsidR="00A2098C" w:rsidRPr="0010792B" w:rsidRDefault="00A2098C" w:rsidP="002760B5">
            <w:pPr>
              <w:keepLines/>
              <w:tabs>
                <w:tab w:val="decimal" w:pos="686"/>
              </w:tabs>
              <w:spacing w:before="40" w:after="40"/>
              <w:jc w:val="both"/>
              <w:rPr>
                <w:rFonts w:ascii="Arial" w:hAnsi="Arial" w:cs="Arial"/>
                <w:kern w:val="28"/>
                <w:sz w:val="20"/>
                <w:szCs w:val="20"/>
                <w:lang w:val="en-GB"/>
              </w:rPr>
            </w:pPr>
          </w:p>
        </w:tc>
        <w:tc>
          <w:tcPr>
            <w:tcW w:w="767" w:type="pct"/>
            <w:tcBorders>
              <w:bottom w:val="single" w:sz="4" w:space="0" w:color="auto"/>
            </w:tcBorders>
          </w:tcPr>
          <w:p w:rsidR="00A2098C" w:rsidRPr="0010792B" w:rsidRDefault="00A2098C" w:rsidP="002760B5">
            <w:pPr>
              <w:keepLines/>
              <w:tabs>
                <w:tab w:val="decimal" w:pos="827"/>
              </w:tabs>
              <w:spacing w:before="40" w:after="40"/>
              <w:jc w:val="both"/>
              <w:rPr>
                <w:rFonts w:ascii="Arial" w:hAnsi="Arial" w:cs="Arial"/>
                <w:kern w:val="28"/>
                <w:sz w:val="20"/>
                <w:szCs w:val="20"/>
                <w:lang w:val="en-GB"/>
              </w:rPr>
            </w:pPr>
          </w:p>
        </w:tc>
      </w:tr>
      <w:tr w:rsidR="00A2098C" w:rsidRPr="0010792B" w:rsidTr="00A2098C">
        <w:tc>
          <w:tcPr>
            <w:tcW w:w="1845" w:type="pct"/>
            <w:tcBorders>
              <w:top w:val="single" w:sz="4" w:space="0" w:color="auto"/>
            </w:tcBorders>
          </w:tcPr>
          <w:p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41" w:type="pct"/>
            <w:tcBorders>
              <w:top w:val="single" w:sz="4" w:space="0" w:color="auto"/>
            </w:tcBorders>
          </w:tcPr>
          <w:p w:rsidR="00A2098C" w:rsidRPr="0010792B" w:rsidRDefault="00CC33ED" w:rsidP="00CC33ED">
            <w:pPr>
              <w:keepLines/>
              <w:tabs>
                <w:tab w:val="decimal" w:pos="828"/>
              </w:tabs>
              <w:spacing w:before="40" w:after="40"/>
              <w:jc w:val="both"/>
              <w:rPr>
                <w:rFonts w:ascii="Arial" w:hAnsi="Arial" w:cs="Arial"/>
                <w:b/>
                <w:kern w:val="28"/>
                <w:sz w:val="20"/>
                <w:szCs w:val="20"/>
                <w:lang w:val="en-GB"/>
              </w:rPr>
            </w:pPr>
            <w:r>
              <w:rPr>
                <w:rFonts w:ascii="Arial" w:hAnsi="Arial" w:cs="Arial"/>
                <w:b/>
                <w:kern w:val="28"/>
                <w:sz w:val="20"/>
                <w:szCs w:val="20"/>
                <w:lang w:val="en-GB"/>
              </w:rPr>
              <w:t>27</w:t>
            </w:r>
            <w:r w:rsidR="00A2098C" w:rsidRPr="0010792B">
              <w:rPr>
                <w:rFonts w:ascii="Arial" w:hAnsi="Arial" w:cs="Arial"/>
                <w:b/>
                <w:kern w:val="28"/>
                <w:sz w:val="20"/>
                <w:szCs w:val="20"/>
                <w:lang w:val="en-GB"/>
              </w:rPr>
              <w:t>,</w:t>
            </w:r>
            <w:r w:rsidR="00CF6F42">
              <w:rPr>
                <w:rFonts w:ascii="Arial" w:hAnsi="Arial" w:cs="Arial"/>
                <w:b/>
                <w:kern w:val="28"/>
                <w:sz w:val="20"/>
                <w:szCs w:val="20"/>
                <w:lang w:val="en-GB"/>
              </w:rPr>
              <w:t>928</w:t>
            </w:r>
          </w:p>
        </w:tc>
        <w:tc>
          <w:tcPr>
            <w:tcW w:w="824" w:type="pct"/>
            <w:tcBorders>
              <w:top w:val="single" w:sz="4" w:space="0" w:color="auto"/>
            </w:tcBorders>
          </w:tcPr>
          <w:p w:rsidR="00A2098C" w:rsidRPr="0010792B" w:rsidRDefault="00CF6F42" w:rsidP="002760B5">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394</w:t>
            </w:r>
          </w:p>
        </w:tc>
        <w:tc>
          <w:tcPr>
            <w:tcW w:w="824" w:type="pct"/>
            <w:tcBorders>
              <w:top w:val="single" w:sz="4" w:space="0" w:color="auto"/>
            </w:tcBorders>
          </w:tcPr>
          <w:p w:rsidR="00A2098C" w:rsidRPr="0010792B" w:rsidRDefault="00CC33ED" w:rsidP="003D742A">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781</w:t>
            </w:r>
          </w:p>
        </w:tc>
        <w:tc>
          <w:tcPr>
            <w:tcW w:w="767" w:type="pct"/>
            <w:tcBorders>
              <w:top w:val="single" w:sz="4" w:space="0" w:color="auto"/>
            </w:tcBorders>
          </w:tcPr>
          <w:p w:rsidR="00A2098C" w:rsidRPr="0010792B" w:rsidRDefault="003D742A" w:rsidP="00CC33ED">
            <w:pPr>
              <w:keepLines/>
              <w:tabs>
                <w:tab w:val="decimal" w:pos="82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29</w:t>
            </w:r>
            <w:r w:rsidR="00A2098C" w:rsidRPr="0010792B">
              <w:rPr>
                <w:rFonts w:ascii="Arial" w:hAnsi="Arial" w:cs="Arial"/>
                <w:b/>
                <w:kern w:val="28"/>
                <w:sz w:val="20"/>
                <w:szCs w:val="20"/>
                <w:lang w:val="en-GB"/>
              </w:rPr>
              <w:t>,</w:t>
            </w:r>
            <w:r w:rsidR="00CC33ED">
              <w:rPr>
                <w:rFonts w:ascii="Arial" w:hAnsi="Arial" w:cs="Arial"/>
                <w:b/>
                <w:kern w:val="28"/>
                <w:sz w:val="20"/>
                <w:szCs w:val="20"/>
                <w:lang w:val="en-GB"/>
              </w:rPr>
              <w:t>103</w:t>
            </w:r>
          </w:p>
        </w:tc>
      </w:tr>
      <w:tr w:rsidR="00A2098C" w:rsidRPr="0010792B" w:rsidTr="00A2098C">
        <w:tc>
          <w:tcPr>
            <w:tcW w:w="1845" w:type="pct"/>
            <w:tcBorders>
              <w:top w:val="single" w:sz="4" w:space="0" w:color="auto"/>
            </w:tcBorders>
          </w:tcPr>
          <w:p w:rsidR="00A2098C" w:rsidRPr="0010792B"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p>
        </w:tc>
        <w:tc>
          <w:tcPr>
            <w:tcW w:w="741" w:type="pct"/>
            <w:tcBorders>
              <w:top w:val="single" w:sz="4" w:space="0" w:color="auto"/>
            </w:tcBorders>
          </w:tcPr>
          <w:p w:rsidR="00A2098C" w:rsidRPr="0010792B" w:rsidRDefault="00A2098C" w:rsidP="002760B5">
            <w:pPr>
              <w:keepLines/>
              <w:tabs>
                <w:tab w:val="decimal" w:pos="828"/>
              </w:tabs>
              <w:spacing w:before="40" w:after="40"/>
              <w:jc w:val="both"/>
              <w:rPr>
                <w:rFonts w:ascii="Arial" w:hAnsi="Arial" w:cs="Arial"/>
                <w:b/>
                <w:kern w:val="28"/>
                <w:sz w:val="20"/>
                <w:szCs w:val="20"/>
                <w:lang w:val="en-GB"/>
              </w:rPr>
            </w:pPr>
          </w:p>
        </w:tc>
        <w:tc>
          <w:tcPr>
            <w:tcW w:w="824" w:type="pct"/>
            <w:tcBorders>
              <w:top w:val="single" w:sz="4" w:space="0" w:color="auto"/>
            </w:tcBorders>
          </w:tcPr>
          <w:p w:rsidR="00A2098C" w:rsidRPr="0010792B" w:rsidRDefault="00A2098C" w:rsidP="002760B5">
            <w:pPr>
              <w:keepLines/>
              <w:tabs>
                <w:tab w:val="decimal" w:pos="686"/>
              </w:tabs>
              <w:spacing w:before="40" w:after="40"/>
              <w:jc w:val="both"/>
              <w:rPr>
                <w:rFonts w:ascii="Arial" w:hAnsi="Arial" w:cs="Arial"/>
                <w:b/>
                <w:kern w:val="28"/>
                <w:sz w:val="20"/>
                <w:szCs w:val="20"/>
                <w:lang w:val="en-GB"/>
              </w:rPr>
            </w:pPr>
          </w:p>
        </w:tc>
        <w:tc>
          <w:tcPr>
            <w:tcW w:w="824" w:type="pct"/>
            <w:tcBorders>
              <w:top w:val="single" w:sz="4" w:space="0" w:color="auto"/>
            </w:tcBorders>
          </w:tcPr>
          <w:p w:rsidR="00A2098C" w:rsidRPr="0010792B" w:rsidRDefault="00A2098C" w:rsidP="002760B5">
            <w:pPr>
              <w:keepLines/>
              <w:tabs>
                <w:tab w:val="decimal" w:pos="686"/>
              </w:tabs>
              <w:spacing w:before="40" w:after="40"/>
              <w:jc w:val="both"/>
              <w:rPr>
                <w:rFonts w:ascii="Arial" w:hAnsi="Arial" w:cs="Arial"/>
                <w:b/>
                <w:kern w:val="28"/>
                <w:sz w:val="20"/>
                <w:szCs w:val="20"/>
                <w:lang w:val="en-GB"/>
              </w:rPr>
            </w:pPr>
          </w:p>
        </w:tc>
        <w:tc>
          <w:tcPr>
            <w:tcW w:w="767" w:type="pct"/>
            <w:tcBorders>
              <w:top w:val="single" w:sz="4" w:space="0" w:color="auto"/>
            </w:tcBorders>
          </w:tcPr>
          <w:p w:rsidR="00A2098C" w:rsidRPr="0010792B" w:rsidRDefault="00A2098C" w:rsidP="002760B5">
            <w:pPr>
              <w:keepLines/>
              <w:tabs>
                <w:tab w:val="decimal" w:pos="827"/>
              </w:tabs>
              <w:spacing w:before="40" w:after="40"/>
              <w:jc w:val="both"/>
              <w:rPr>
                <w:rFonts w:ascii="Arial" w:hAnsi="Arial" w:cs="Arial"/>
                <w:b/>
                <w:kern w:val="28"/>
                <w:sz w:val="20"/>
                <w:szCs w:val="20"/>
                <w:lang w:val="en-GB"/>
              </w:rPr>
            </w:pPr>
          </w:p>
        </w:tc>
      </w:tr>
      <w:tr w:rsidR="00A2098C" w:rsidRPr="002760B5" w:rsidTr="00A2098C">
        <w:trPr>
          <w:trHeight w:val="311"/>
        </w:trPr>
        <w:tc>
          <w:tcPr>
            <w:tcW w:w="1845" w:type="pct"/>
            <w:tcBorders>
              <w:top w:val="single" w:sz="4" w:space="0" w:color="auto"/>
              <w:bottom w:val="single" w:sz="4" w:space="0" w:color="auto"/>
            </w:tcBorders>
          </w:tcPr>
          <w:p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2017</w:t>
            </w:r>
          </w:p>
        </w:tc>
        <w:tc>
          <w:tcPr>
            <w:tcW w:w="741" w:type="pct"/>
            <w:tcBorders>
              <w:top w:val="single" w:sz="4" w:space="0" w:color="auto"/>
              <w:bottom w:val="single" w:sz="4" w:space="0" w:color="auto"/>
            </w:tcBorders>
          </w:tcPr>
          <w:p w:rsidR="00A2098C" w:rsidRPr="0010792B" w:rsidRDefault="00F158DD" w:rsidP="00CC33ED">
            <w:pPr>
              <w:keepLines/>
              <w:tabs>
                <w:tab w:val="decimal" w:pos="828"/>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28,</w:t>
            </w:r>
            <w:r w:rsidR="00CC33ED">
              <w:rPr>
                <w:rFonts w:ascii="Arial" w:hAnsi="Arial" w:cs="Arial"/>
                <w:b/>
                <w:kern w:val="28"/>
                <w:sz w:val="20"/>
                <w:szCs w:val="20"/>
                <w:lang w:val="en-GB"/>
              </w:rPr>
              <w:t>143</w:t>
            </w:r>
          </w:p>
        </w:tc>
        <w:tc>
          <w:tcPr>
            <w:tcW w:w="824" w:type="pct"/>
            <w:tcBorders>
              <w:top w:val="single" w:sz="4" w:space="0" w:color="auto"/>
              <w:bottom w:val="single" w:sz="4" w:space="0" w:color="auto"/>
            </w:tcBorders>
          </w:tcPr>
          <w:p w:rsidR="00A2098C" w:rsidRPr="0010792B" w:rsidRDefault="00CC33ED" w:rsidP="003D742A">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770</w:t>
            </w:r>
          </w:p>
        </w:tc>
        <w:tc>
          <w:tcPr>
            <w:tcW w:w="824" w:type="pct"/>
            <w:tcBorders>
              <w:top w:val="single" w:sz="4" w:space="0" w:color="auto"/>
              <w:bottom w:val="single" w:sz="4" w:space="0" w:color="auto"/>
            </w:tcBorders>
          </w:tcPr>
          <w:p w:rsidR="00A2098C" w:rsidRPr="0010792B" w:rsidRDefault="003D742A" w:rsidP="00CC33ED">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9</w:t>
            </w:r>
            <w:r w:rsidR="00CC33ED">
              <w:rPr>
                <w:rFonts w:ascii="Arial" w:hAnsi="Arial" w:cs="Arial"/>
                <w:b/>
                <w:kern w:val="28"/>
                <w:sz w:val="20"/>
                <w:szCs w:val="20"/>
                <w:lang w:val="en-GB"/>
              </w:rPr>
              <w:t>22</w:t>
            </w:r>
          </w:p>
        </w:tc>
        <w:tc>
          <w:tcPr>
            <w:tcW w:w="767" w:type="pct"/>
            <w:tcBorders>
              <w:top w:val="single" w:sz="4" w:space="0" w:color="auto"/>
              <w:bottom w:val="single" w:sz="4" w:space="0" w:color="auto"/>
            </w:tcBorders>
          </w:tcPr>
          <w:p w:rsidR="00A2098C" w:rsidRPr="002760B5" w:rsidRDefault="00CC33ED" w:rsidP="00CC33ED">
            <w:pPr>
              <w:keepLines/>
              <w:tabs>
                <w:tab w:val="decimal" w:pos="827"/>
              </w:tabs>
              <w:spacing w:before="40" w:after="40"/>
              <w:jc w:val="both"/>
              <w:rPr>
                <w:rFonts w:ascii="Arial" w:hAnsi="Arial" w:cs="Arial"/>
                <w:b/>
                <w:kern w:val="28"/>
                <w:sz w:val="20"/>
                <w:szCs w:val="20"/>
                <w:lang w:val="en-GB"/>
              </w:rPr>
            </w:pPr>
            <w:r>
              <w:rPr>
                <w:rFonts w:ascii="Arial" w:hAnsi="Arial" w:cs="Arial"/>
                <w:b/>
                <w:kern w:val="28"/>
                <w:sz w:val="20"/>
                <w:szCs w:val="20"/>
                <w:lang w:val="en-GB"/>
              </w:rPr>
              <w:t>29</w:t>
            </w:r>
            <w:r w:rsidR="00A2098C" w:rsidRPr="0010792B">
              <w:rPr>
                <w:rFonts w:ascii="Arial" w:hAnsi="Arial" w:cs="Arial"/>
                <w:b/>
                <w:kern w:val="28"/>
                <w:sz w:val="20"/>
                <w:szCs w:val="20"/>
                <w:lang w:val="en-GB"/>
              </w:rPr>
              <w:t>,</w:t>
            </w:r>
            <w:r>
              <w:rPr>
                <w:rFonts w:ascii="Arial" w:hAnsi="Arial" w:cs="Arial"/>
                <w:b/>
                <w:kern w:val="28"/>
                <w:sz w:val="20"/>
                <w:szCs w:val="20"/>
                <w:lang w:val="en-GB"/>
              </w:rPr>
              <w:t>835</w:t>
            </w:r>
          </w:p>
        </w:tc>
      </w:tr>
      <w:tr w:rsidR="00A2098C" w:rsidRPr="002760B5" w:rsidTr="00A2098C">
        <w:trPr>
          <w:trHeight w:val="311"/>
        </w:trPr>
        <w:tc>
          <w:tcPr>
            <w:tcW w:w="1845" w:type="pct"/>
            <w:tcBorders>
              <w:top w:val="single" w:sz="4" w:space="0" w:color="auto"/>
            </w:tcBorders>
          </w:tcPr>
          <w:p w:rsidR="00A2098C" w:rsidRPr="002760B5"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p>
        </w:tc>
        <w:tc>
          <w:tcPr>
            <w:tcW w:w="741" w:type="pct"/>
            <w:tcBorders>
              <w:top w:val="single" w:sz="4" w:space="0" w:color="auto"/>
            </w:tcBorders>
          </w:tcPr>
          <w:p w:rsidR="00A2098C" w:rsidRPr="002760B5" w:rsidRDefault="00A2098C" w:rsidP="002760B5">
            <w:pPr>
              <w:keepLines/>
              <w:tabs>
                <w:tab w:val="decimal" w:pos="828"/>
              </w:tabs>
              <w:spacing w:before="40" w:after="40"/>
              <w:jc w:val="both"/>
              <w:rPr>
                <w:rFonts w:ascii="Arial" w:hAnsi="Arial" w:cs="Arial"/>
                <w:b/>
                <w:kern w:val="28"/>
                <w:sz w:val="20"/>
                <w:szCs w:val="20"/>
                <w:lang w:val="en-GB"/>
              </w:rPr>
            </w:pPr>
          </w:p>
        </w:tc>
        <w:tc>
          <w:tcPr>
            <w:tcW w:w="824" w:type="pct"/>
            <w:tcBorders>
              <w:top w:val="single" w:sz="4" w:space="0" w:color="auto"/>
            </w:tcBorders>
          </w:tcPr>
          <w:p w:rsidR="00A2098C" w:rsidRPr="003B4747" w:rsidRDefault="00A2098C" w:rsidP="002760B5">
            <w:pPr>
              <w:keepLines/>
              <w:tabs>
                <w:tab w:val="decimal" w:pos="686"/>
              </w:tabs>
              <w:spacing w:before="40" w:after="40"/>
              <w:jc w:val="both"/>
              <w:rPr>
                <w:rFonts w:ascii="Arial" w:hAnsi="Arial" w:cs="Arial"/>
                <w:b/>
                <w:kern w:val="28"/>
                <w:sz w:val="20"/>
                <w:szCs w:val="20"/>
                <w:lang w:val="en-GB"/>
              </w:rPr>
            </w:pPr>
          </w:p>
        </w:tc>
        <w:tc>
          <w:tcPr>
            <w:tcW w:w="824" w:type="pct"/>
            <w:tcBorders>
              <w:top w:val="single" w:sz="4" w:space="0" w:color="auto"/>
            </w:tcBorders>
          </w:tcPr>
          <w:p w:rsidR="00A2098C" w:rsidRPr="003B4747" w:rsidRDefault="00A2098C" w:rsidP="002760B5">
            <w:pPr>
              <w:keepLines/>
              <w:tabs>
                <w:tab w:val="decimal" w:pos="686"/>
              </w:tabs>
              <w:spacing w:before="40" w:after="40"/>
              <w:jc w:val="both"/>
              <w:rPr>
                <w:rFonts w:ascii="Arial" w:hAnsi="Arial" w:cs="Arial"/>
                <w:b/>
                <w:kern w:val="28"/>
                <w:sz w:val="20"/>
                <w:szCs w:val="20"/>
                <w:lang w:val="en-GB"/>
              </w:rPr>
            </w:pPr>
          </w:p>
        </w:tc>
        <w:tc>
          <w:tcPr>
            <w:tcW w:w="767" w:type="pct"/>
            <w:tcBorders>
              <w:top w:val="single" w:sz="4" w:space="0" w:color="auto"/>
            </w:tcBorders>
          </w:tcPr>
          <w:p w:rsidR="00A2098C" w:rsidRPr="002760B5" w:rsidRDefault="00A2098C" w:rsidP="002760B5">
            <w:pPr>
              <w:keepLines/>
              <w:tabs>
                <w:tab w:val="decimal" w:pos="827"/>
              </w:tabs>
              <w:spacing w:before="40" w:after="40"/>
              <w:jc w:val="both"/>
              <w:rPr>
                <w:rFonts w:ascii="Arial" w:hAnsi="Arial" w:cs="Arial"/>
                <w:b/>
                <w:kern w:val="28"/>
                <w:sz w:val="20"/>
                <w:szCs w:val="20"/>
                <w:lang w:val="en-GB"/>
              </w:rPr>
            </w:pPr>
          </w:p>
        </w:tc>
      </w:tr>
    </w:tbl>
    <w:p w:rsidR="00C92C2A" w:rsidRDefault="00C92C2A" w:rsidP="00C92C2A">
      <w:pPr>
        <w:jc w:val="both"/>
        <w:rPr>
          <w:rFonts w:ascii="Arial" w:hAnsi="Arial" w:cs="Arial"/>
          <w:b/>
          <w:sz w:val="20"/>
          <w:szCs w:val="20"/>
          <w:lang w:val="en-GB"/>
        </w:rPr>
      </w:pPr>
    </w:p>
    <w:p w:rsidR="006404C0" w:rsidRDefault="006404C0" w:rsidP="00C92C2A">
      <w:pPr>
        <w:jc w:val="both"/>
        <w:rPr>
          <w:rFonts w:ascii="Arial" w:hAnsi="Arial" w:cs="Arial"/>
          <w:b/>
          <w:sz w:val="20"/>
          <w:szCs w:val="20"/>
          <w:lang w:val="en-GB"/>
        </w:rPr>
      </w:pPr>
    </w:p>
    <w:p w:rsidR="006404C0" w:rsidRDefault="006404C0" w:rsidP="00C92C2A">
      <w:pPr>
        <w:jc w:val="both"/>
        <w:rPr>
          <w:rFonts w:ascii="Arial" w:hAnsi="Arial" w:cs="Arial"/>
          <w:b/>
          <w:sz w:val="20"/>
          <w:szCs w:val="20"/>
          <w:lang w:val="en-GB"/>
        </w:rPr>
      </w:pPr>
    </w:p>
    <w:p w:rsidR="006404C0" w:rsidRPr="002760B5" w:rsidRDefault="006404C0" w:rsidP="00C92C2A">
      <w:pPr>
        <w:jc w:val="both"/>
        <w:rPr>
          <w:rFonts w:ascii="Arial" w:hAnsi="Arial" w:cs="Arial"/>
          <w:b/>
          <w:sz w:val="20"/>
          <w:szCs w:val="20"/>
          <w:lang w:val="en-GB"/>
        </w:rPr>
      </w:pPr>
    </w:p>
    <w:tbl>
      <w:tblPr>
        <w:tblW w:w="9258" w:type="dxa"/>
        <w:tblLayout w:type="fixed"/>
        <w:tblLook w:val="0000" w:firstRow="0" w:lastRow="0" w:firstColumn="0" w:lastColumn="0" w:noHBand="0" w:noVBand="0"/>
      </w:tblPr>
      <w:tblGrid>
        <w:gridCol w:w="5628"/>
        <w:gridCol w:w="1710"/>
        <w:gridCol w:w="480"/>
        <w:gridCol w:w="1440"/>
      </w:tblGrid>
      <w:tr w:rsidR="00C92C2A" w:rsidRPr="002760B5" w:rsidTr="00466CD6">
        <w:tc>
          <w:tcPr>
            <w:tcW w:w="5628" w:type="dxa"/>
          </w:tcPr>
          <w:p w:rsidR="00C92C2A" w:rsidRPr="002760B5" w:rsidRDefault="00B62F1E" w:rsidP="00F62D73">
            <w:pPr>
              <w:keepLines/>
              <w:tabs>
                <w:tab w:val="left" w:pos="720"/>
                <w:tab w:val="left" w:pos="1440"/>
                <w:tab w:val="left" w:pos="2304"/>
              </w:tabs>
              <w:spacing w:before="40" w:after="40"/>
              <w:ind w:right="-23"/>
              <w:jc w:val="both"/>
              <w:rPr>
                <w:rFonts w:ascii="Arial" w:hAnsi="Arial" w:cs="Arial"/>
                <w:kern w:val="28"/>
                <w:sz w:val="20"/>
                <w:szCs w:val="20"/>
                <w:lang w:val="en-GB"/>
              </w:rPr>
            </w:pPr>
            <w:r>
              <w:rPr>
                <w:rFonts w:ascii="Arial" w:hAnsi="Arial" w:cs="Arial"/>
                <w:b/>
                <w:sz w:val="20"/>
                <w:szCs w:val="20"/>
                <w:lang w:val="en-GB"/>
              </w:rPr>
              <w:t>1</w:t>
            </w:r>
            <w:r w:rsidR="00F62D73">
              <w:rPr>
                <w:rFonts w:ascii="Arial" w:hAnsi="Arial" w:cs="Arial"/>
                <w:b/>
                <w:sz w:val="20"/>
                <w:szCs w:val="20"/>
                <w:lang w:val="en-GB"/>
              </w:rPr>
              <w:t>2</w:t>
            </w:r>
            <w:r w:rsidR="00C92C2A" w:rsidRPr="002760B5">
              <w:rPr>
                <w:rFonts w:ascii="Arial" w:hAnsi="Arial" w:cs="Arial"/>
                <w:b/>
                <w:sz w:val="20"/>
                <w:szCs w:val="20"/>
                <w:lang w:val="en-GB"/>
              </w:rPr>
              <w:t>.</w:t>
            </w:r>
            <w:r w:rsidR="00C92C2A" w:rsidRPr="002760B5">
              <w:rPr>
                <w:rFonts w:ascii="Arial" w:hAnsi="Arial" w:cs="Arial"/>
                <w:b/>
                <w:sz w:val="20"/>
                <w:szCs w:val="20"/>
                <w:lang w:val="en-GB"/>
              </w:rPr>
              <w:tab/>
              <w:t>Stock</w:t>
            </w:r>
          </w:p>
        </w:tc>
        <w:tc>
          <w:tcPr>
            <w:tcW w:w="1710" w:type="dxa"/>
          </w:tcPr>
          <w:p w:rsidR="004B2288" w:rsidRDefault="004B2288" w:rsidP="00466CD6">
            <w:pPr>
              <w:keepLines/>
              <w:tabs>
                <w:tab w:val="decimal" w:pos="1176"/>
              </w:tabs>
              <w:spacing w:before="40" w:after="40"/>
              <w:ind w:right="-23"/>
              <w:jc w:val="both"/>
              <w:rPr>
                <w:rFonts w:ascii="Arial" w:hAnsi="Arial" w:cs="Arial"/>
                <w:b/>
                <w:kern w:val="28"/>
                <w:sz w:val="20"/>
                <w:szCs w:val="20"/>
                <w:lang w:val="en-GB"/>
              </w:rPr>
            </w:pPr>
          </w:p>
          <w:p w:rsidR="00C92C2A" w:rsidRPr="002760B5" w:rsidRDefault="005431C8" w:rsidP="00466CD6">
            <w:pPr>
              <w:keepLines/>
              <w:tabs>
                <w:tab w:val="decimal" w:pos="1176"/>
              </w:tabs>
              <w:spacing w:before="40" w:after="40"/>
              <w:ind w:right="-23"/>
              <w:jc w:val="both"/>
              <w:rPr>
                <w:rFonts w:ascii="Arial" w:hAnsi="Arial" w:cs="Arial"/>
                <w:b/>
                <w:kern w:val="28"/>
                <w:sz w:val="20"/>
                <w:szCs w:val="20"/>
                <w:lang w:val="en-GB"/>
              </w:rPr>
            </w:pPr>
            <w:r>
              <w:rPr>
                <w:rFonts w:ascii="Arial" w:hAnsi="Arial" w:cs="Arial"/>
                <w:b/>
                <w:kern w:val="28"/>
                <w:sz w:val="20"/>
                <w:szCs w:val="20"/>
                <w:lang w:val="en-GB"/>
              </w:rPr>
              <w:t>2018</w:t>
            </w:r>
          </w:p>
        </w:tc>
        <w:tc>
          <w:tcPr>
            <w:tcW w:w="480" w:type="dxa"/>
          </w:tcPr>
          <w:p w:rsidR="00C92C2A" w:rsidRPr="002760B5" w:rsidRDefault="00C92C2A" w:rsidP="00466CD6">
            <w:pPr>
              <w:keepLines/>
              <w:tabs>
                <w:tab w:val="decimal" w:pos="884"/>
              </w:tabs>
              <w:spacing w:before="40" w:after="40"/>
              <w:ind w:right="-23"/>
              <w:jc w:val="both"/>
              <w:rPr>
                <w:rFonts w:ascii="Arial" w:hAnsi="Arial" w:cs="Arial"/>
                <w:b/>
                <w:kern w:val="28"/>
                <w:sz w:val="20"/>
                <w:szCs w:val="20"/>
                <w:lang w:val="en-GB"/>
              </w:rPr>
            </w:pPr>
          </w:p>
        </w:tc>
        <w:tc>
          <w:tcPr>
            <w:tcW w:w="1440" w:type="dxa"/>
          </w:tcPr>
          <w:p w:rsidR="004B2288" w:rsidRDefault="004B2288" w:rsidP="00466CD6">
            <w:pPr>
              <w:keepLines/>
              <w:tabs>
                <w:tab w:val="decimal" w:pos="884"/>
              </w:tabs>
              <w:spacing w:before="40" w:after="40"/>
              <w:ind w:right="-23"/>
              <w:jc w:val="both"/>
              <w:rPr>
                <w:rFonts w:ascii="Arial" w:hAnsi="Arial" w:cs="Arial"/>
                <w:b/>
                <w:kern w:val="28"/>
                <w:sz w:val="20"/>
                <w:szCs w:val="20"/>
                <w:lang w:val="en-GB"/>
              </w:rPr>
            </w:pPr>
          </w:p>
          <w:p w:rsidR="00C92C2A" w:rsidRPr="002760B5" w:rsidRDefault="00230333" w:rsidP="00466CD6">
            <w:pPr>
              <w:keepLines/>
              <w:tabs>
                <w:tab w:val="decimal" w:pos="884"/>
              </w:tabs>
              <w:spacing w:before="40" w:after="40"/>
              <w:ind w:right="-23"/>
              <w:jc w:val="both"/>
              <w:rPr>
                <w:rFonts w:ascii="Arial" w:hAnsi="Arial" w:cs="Arial"/>
                <w:b/>
                <w:kern w:val="28"/>
                <w:sz w:val="20"/>
                <w:szCs w:val="20"/>
                <w:lang w:val="en-GB"/>
              </w:rPr>
            </w:pPr>
            <w:r>
              <w:rPr>
                <w:rFonts w:ascii="Arial" w:hAnsi="Arial" w:cs="Arial"/>
                <w:b/>
                <w:kern w:val="28"/>
                <w:sz w:val="20"/>
                <w:szCs w:val="20"/>
                <w:lang w:val="en-GB"/>
              </w:rPr>
              <w:t>2</w:t>
            </w:r>
            <w:r w:rsidR="005431C8">
              <w:rPr>
                <w:rFonts w:ascii="Arial" w:hAnsi="Arial" w:cs="Arial"/>
                <w:b/>
                <w:kern w:val="28"/>
                <w:sz w:val="20"/>
                <w:szCs w:val="20"/>
                <w:lang w:val="en-GB"/>
              </w:rPr>
              <w:t>017</w:t>
            </w:r>
          </w:p>
        </w:tc>
      </w:tr>
      <w:tr w:rsidR="00C92C2A" w:rsidRPr="002760B5" w:rsidTr="00466CD6">
        <w:tc>
          <w:tcPr>
            <w:tcW w:w="5628" w:type="dxa"/>
          </w:tcPr>
          <w:p w:rsidR="00C92C2A" w:rsidRPr="002760B5" w:rsidRDefault="00C92C2A" w:rsidP="00466CD6">
            <w:pPr>
              <w:keepLines/>
              <w:tabs>
                <w:tab w:val="left" w:pos="720"/>
                <w:tab w:val="left" w:pos="1440"/>
                <w:tab w:val="left" w:pos="2304"/>
              </w:tabs>
              <w:spacing w:before="40" w:after="40"/>
              <w:ind w:right="-23"/>
              <w:jc w:val="both"/>
              <w:rPr>
                <w:rFonts w:ascii="Arial" w:hAnsi="Arial" w:cs="Arial"/>
                <w:kern w:val="28"/>
                <w:sz w:val="20"/>
                <w:szCs w:val="20"/>
                <w:lang w:val="en-GB"/>
              </w:rPr>
            </w:pPr>
          </w:p>
        </w:tc>
        <w:tc>
          <w:tcPr>
            <w:tcW w:w="1710" w:type="dxa"/>
          </w:tcPr>
          <w:p w:rsidR="00C92C2A" w:rsidRPr="002760B5" w:rsidRDefault="00C92C2A" w:rsidP="00466CD6">
            <w:pPr>
              <w:keepLines/>
              <w:tabs>
                <w:tab w:val="decimal" w:pos="1176"/>
              </w:tabs>
              <w:spacing w:before="40" w:after="40"/>
              <w:ind w:right="-23"/>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rsidR="00C92C2A" w:rsidRPr="002760B5" w:rsidRDefault="00C92C2A" w:rsidP="00466CD6">
            <w:pPr>
              <w:keepLines/>
              <w:tabs>
                <w:tab w:val="decimal" w:pos="884"/>
              </w:tabs>
              <w:spacing w:before="40" w:after="40"/>
              <w:ind w:right="-23"/>
              <w:jc w:val="both"/>
              <w:rPr>
                <w:rFonts w:ascii="Arial" w:hAnsi="Arial" w:cs="Arial"/>
                <w:b/>
                <w:kern w:val="28"/>
                <w:sz w:val="20"/>
                <w:szCs w:val="20"/>
                <w:lang w:val="en-GB"/>
              </w:rPr>
            </w:pPr>
          </w:p>
        </w:tc>
        <w:tc>
          <w:tcPr>
            <w:tcW w:w="1440" w:type="dxa"/>
          </w:tcPr>
          <w:p w:rsidR="00C92C2A" w:rsidRPr="002760B5" w:rsidRDefault="00C92C2A" w:rsidP="00466CD6">
            <w:pPr>
              <w:keepLines/>
              <w:tabs>
                <w:tab w:val="decimal" w:pos="884"/>
              </w:tabs>
              <w:spacing w:before="40" w:after="40"/>
              <w:ind w:right="-23"/>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C92C2A" w:rsidRPr="002760B5" w:rsidTr="00466CD6">
        <w:tc>
          <w:tcPr>
            <w:tcW w:w="5628" w:type="dxa"/>
            <w:tcBorders>
              <w:bottom w:val="single" w:sz="4" w:space="0" w:color="auto"/>
            </w:tcBorders>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Stock</w:t>
            </w:r>
          </w:p>
        </w:tc>
        <w:tc>
          <w:tcPr>
            <w:tcW w:w="1710" w:type="dxa"/>
            <w:tcBorders>
              <w:bottom w:val="single" w:sz="4" w:space="0" w:color="auto"/>
            </w:tcBorders>
          </w:tcPr>
          <w:p w:rsidR="00C92C2A" w:rsidRPr="002760B5" w:rsidRDefault="00C92C2A" w:rsidP="00230333">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1</w:t>
            </w:r>
            <w:r w:rsidR="00230333">
              <w:rPr>
                <w:rFonts w:ascii="Arial" w:hAnsi="Arial" w:cs="Arial"/>
                <w:b/>
                <w:kern w:val="28"/>
                <w:sz w:val="20"/>
                <w:szCs w:val="20"/>
                <w:lang w:val="en-GB"/>
              </w:rPr>
              <w:t>5</w:t>
            </w:r>
          </w:p>
        </w:tc>
        <w:tc>
          <w:tcPr>
            <w:tcW w:w="480" w:type="dxa"/>
            <w:tcBorders>
              <w:bottom w:val="single" w:sz="4" w:space="0" w:color="auto"/>
            </w:tcBorders>
          </w:tcPr>
          <w:p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c>
          <w:tcPr>
            <w:tcW w:w="1440" w:type="dxa"/>
            <w:tcBorders>
              <w:bottom w:val="single" w:sz="4" w:space="0" w:color="auto"/>
            </w:tcBorders>
          </w:tcPr>
          <w:p w:rsidR="00C92C2A" w:rsidRPr="002760B5" w:rsidRDefault="00C92C2A" w:rsidP="00230333">
            <w:pPr>
              <w:keepLines/>
              <w:tabs>
                <w:tab w:val="decimal" w:pos="884"/>
                <w:tab w:val="right" w:pos="122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b/>
            </w:r>
            <w:r w:rsidR="005431C8">
              <w:rPr>
                <w:rFonts w:ascii="Arial" w:hAnsi="Arial" w:cs="Arial"/>
                <w:kern w:val="28"/>
                <w:sz w:val="20"/>
                <w:szCs w:val="20"/>
                <w:lang w:val="en-GB"/>
              </w:rPr>
              <w:t>15</w:t>
            </w:r>
          </w:p>
        </w:tc>
      </w:tr>
    </w:tbl>
    <w:p w:rsidR="00C92C2A" w:rsidRPr="002760B5" w:rsidRDefault="00C92C2A" w:rsidP="00C92C2A">
      <w:pPr>
        <w:jc w:val="both"/>
        <w:rPr>
          <w:rFonts w:ascii="Arial" w:hAnsi="Arial" w:cs="Arial"/>
          <w:sz w:val="20"/>
          <w:szCs w:val="20"/>
        </w:rPr>
      </w:pPr>
    </w:p>
    <w:p w:rsidR="004B2288" w:rsidRDefault="004B2288" w:rsidP="00C92C2A">
      <w:pPr>
        <w:jc w:val="both"/>
        <w:rPr>
          <w:rFonts w:ascii="Arial" w:hAnsi="Arial" w:cs="Arial"/>
          <w:b/>
          <w:lang w:val="en-GB"/>
        </w:rPr>
      </w:pPr>
    </w:p>
    <w:p w:rsidR="006404C0" w:rsidRDefault="006404C0" w:rsidP="00C92C2A">
      <w:pPr>
        <w:jc w:val="both"/>
        <w:rPr>
          <w:rFonts w:ascii="Arial" w:hAnsi="Arial" w:cs="Arial"/>
          <w:b/>
          <w:lang w:val="en-GB"/>
        </w:rPr>
      </w:pPr>
    </w:p>
    <w:p w:rsidR="006404C0" w:rsidRDefault="006404C0" w:rsidP="00C92C2A">
      <w:pPr>
        <w:jc w:val="both"/>
        <w:rPr>
          <w:rFonts w:ascii="Arial" w:hAnsi="Arial" w:cs="Arial"/>
          <w:b/>
          <w:lang w:val="en-GB"/>
        </w:rPr>
      </w:pPr>
    </w:p>
    <w:p w:rsidR="006404C0" w:rsidRPr="002760B5" w:rsidRDefault="006404C0" w:rsidP="00C92C2A">
      <w:pPr>
        <w:jc w:val="both"/>
        <w:rPr>
          <w:rFonts w:ascii="Arial" w:hAnsi="Arial" w:cs="Arial"/>
          <w:b/>
          <w:lang w:val="en-GB"/>
        </w:rPr>
      </w:pPr>
    </w:p>
    <w:tbl>
      <w:tblPr>
        <w:tblW w:w="9258" w:type="dxa"/>
        <w:tblLayout w:type="fixed"/>
        <w:tblLook w:val="0000" w:firstRow="0" w:lastRow="0" w:firstColumn="0" w:lastColumn="0" w:noHBand="0" w:noVBand="0"/>
      </w:tblPr>
      <w:tblGrid>
        <w:gridCol w:w="5628"/>
        <w:gridCol w:w="1710"/>
        <w:gridCol w:w="480"/>
        <w:gridCol w:w="1440"/>
      </w:tblGrid>
      <w:tr w:rsidR="00C92C2A" w:rsidRPr="002760B5" w:rsidTr="00466CD6">
        <w:tc>
          <w:tcPr>
            <w:tcW w:w="5628" w:type="dxa"/>
          </w:tcPr>
          <w:p w:rsidR="00C92C2A" w:rsidRPr="002760B5" w:rsidRDefault="00B62F1E" w:rsidP="00F62D73">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b/>
                <w:sz w:val="20"/>
                <w:szCs w:val="20"/>
                <w:lang w:val="en-GB"/>
              </w:rPr>
              <w:t>1</w:t>
            </w:r>
            <w:r w:rsidR="00F62D73">
              <w:rPr>
                <w:rFonts w:ascii="Arial" w:hAnsi="Arial" w:cs="Arial"/>
                <w:b/>
                <w:sz w:val="20"/>
                <w:szCs w:val="20"/>
                <w:lang w:val="en-GB"/>
              </w:rPr>
              <w:t>3</w:t>
            </w:r>
            <w:r w:rsidR="00C92C2A" w:rsidRPr="002760B5">
              <w:rPr>
                <w:rFonts w:ascii="Arial" w:hAnsi="Arial" w:cs="Arial"/>
                <w:b/>
                <w:sz w:val="20"/>
                <w:szCs w:val="20"/>
                <w:lang w:val="en-GB"/>
              </w:rPr>
              <w:t>.</w:t>
            </w:r>
            <w:r w:rsidR="00C92C2A" w:rsidRPr="002760B5">
              <w:rPr>
                <w:rFonts w:ascii="Arial" w:hAnsi="Arial" w:cs="Arial"/>
                <w:b/>
                <w:sz w:val="20"/>
                <w:szCs w:val="20"/>
                <w:lang w:val="en-GB"/>
              </w:rPr>
              <w:tab/>
            </w:r>
            <w:r w:rsidR="00A145CC">
              <w:rPr>
                <w:rFonts w:ascii="Arial" w:hAnsi="Arial" w:cs="Arial"/>
                <w:b/>
                <w:sz w:val="20"/>
                <w:szCs w:val="20"/>
                <w:lang w:val="en-GB"/>
              </w:rPr>
              <w:t>Trade and other receivables</w:t>
            </w:r>
          </w:p>
        </w:tc>
        <w:tc>
          <w:tcPr>
            <w:tcW w:w="1710" w:type="dxa"/>
          </w:tcPr>
          <w:p w:rsidR="004B2288" w:rsidRDefault="004B2288" w:rsidP="00466CD6">
            <w:pPr>
              <w:keepLines/>
              <w:tabs>
                <w:tab w:val="decimal" w:pos="1176"/>
              </w:tabs>
              <w:spacing w:before="40" w:after="40"/>
              <w:jc w:val="both"/>
              <w:rPr>
                <w:rFonts w:ascii="Arial" w:hAnsi="Arial" w:cs="Arial"/>
                <w:b/>
                <w:kern w:val="28"/>
                <w:sz w:val="20"/>
                <w:szCs w:val="20"/>
                <w:lang w:val="en-GB"/>
              </w:rPr>
            </w:pPr>
          </w:p>
          <w:p w:rsidR="00C92C2A" w:rsidRPr="002760B5" w:rsidRDefault="00C92C2A" w:rsidP="00230333">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201</w:t>
            </w:r>
            <w:r w:rsidR="005431C8">
              <w:rPr>
                <w:rFonts w:ascii="Arial" w:hAnsi="Arial" w:cs="Arial"/>
                <w:b/>
                <w:kern w:val="28"/>
                <w:sz w:val="20"/>
                <w:szCs w:val="20"/>
                <w:lang w:val="en-GB"/>
              </w:rPr>
              <w:t>8</w:t>
            </w:r>
          </w:p>
        </w:tc>
        <w:tc>
          <w:tcPr>
            <w:tcW w:w="480" w:type="dxa"/>
          </w:tcPr>
          <w:p w:rsidR="00C92C2A" w:rsidRPr="002760B5" w:rsidRDefault="00C92C2A" w:rsidP="00466CD6">
            <w:pPr>
              <w:keepLines/>
              <w:tabs>
                <w:tab w:val="decimal" w:pos="402"/>
              </w:tabs>
              <w:spacing w:before="40" w:after="40"/>
              <w:jc w:val="both"/>
              <w:rPr>
                <w:rFonts w:ascii="Arial" w:hAnsi="Arial" w:cs="Arial"/>
                <w:b/>
                <w:kern w:val="28"/>
                <w:sz w:val="20"/>
                <w:szCs w:val="20"/>
                <w:lang w:val="en-GB"/>
              </w:rPr>
            </w:pPr>
          </w:p>
        </w:tc>
        <w:tc>
          <w:tcPr>
            <w:tcW w:w="1440" w:type="dxa"/>
          </w:tcPr>
          <w:p w:rsidR="004B2288" w:rsidRDefault="004B2288" w:rsidP="00466CD6">
            <w:pPr>
              <w:keepLines/>
              <w:tabs>
                <w:tab w:val="decimal" w:pos="884"/>
              </w:tabs>
              <w:spacing w:before="40" w:after="40"/>
              <w:jc w:val="both"/>
              <w:rPr>
                <w:rFonts w:ascii="Arial" w:hAnsi="Arial" w:cs="Arial"/>
                <w:b/>
                <w:kern w:val="28"/>
                <w:sz w:val="20"/>
                <w:szCs w:val="20"/>
                <w:lang w:val="en-GB"/>
              </w:rPr>
            </w:pPr>
          </w:p>
          <w:p w:rsidR="00C92C2A" w:rsidRPr="002760B5" w:rsidRDefault="005431C8" w:rsidP="00466CD6">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tc>
      </w:tr>
      <w:tr w:rsidR="00C92C2A" w:rsidRPr="002760B5" w:rsidTr="00466CD6">
        <w:tc>
          <w:tcPr>
            <w:tcW w:w="5628" w:type="dxa"/>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Pr>
          <w:p w:rsidR="00C92C2A" w:rsidRPr="002760B5" w:rsidRDefault="00C92C2A" w:rsidP="00466CD6">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c>
          <w:tcPr>
            <w:tcW w:w="1440" w:type="dxa"/>
          </w:tcPr>
          <w:p w:rsidR="00C92C2A" w:rsidRPr="002760B5" w:rsidRDefault="00C92C2A" w:rsidP="00466CD6">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C92C2A" w:rsidRPr="002760B5" w:rsidTr="00466CD6">
        <w:tc>
          <w:tcPr>
            <w:tcW w:w="5628" w:type="dxa"/>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Amounts falling due within one year:</w:t>
            </w:r>
          </w:p>
        </w:tc>
        <w:tc>
          <w:tcPr>
            <w:tcW w:w="1710" w:type="dxa"/>
          </w:tcPr>
          <w:p w:rsidR="00C92C2A" w:rsidRPr="002760B5" w:rsidRDefault="00C92C2A" w:rsidP="00466CD6">
            <w:pPr>
              <w:keepLines/>
              <w:tabs>
                <w:tab w:val="decimal" w:pos="1176"/>
              </w:tabs>
              <w:spacing w:before="40" w:after="40"/>
              <w:jc w:val="both"/>
              <w:rPr>
                <w:rFonts w:ascii="Arial" w:hAnsi="Arial" w:cs="Arial"/>
                <w:b/>
                <w:kern w:val="28"/>
                <w:sz w:val="20"/>
                <w:szCs w:val="20"/>
                <w:lang w:val="en-GB"/>
              </w:rPr>
            </w:pPr>
          </w:p>
        </w:tc>
        <w:tc>
          <w:tcPr>
            <w:tcW w:w="480" w:type="dxa"/>
          </w:tcPr>
          <w:p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c>
          <w:tcPr>
            <w:tcW w:w="1440" w:type="dxa"/>
          </w:tcPr>
          <w:p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r>
      <w:tr w:rsidR="00C92C2A" w:rsidRPr="002760B5" w:rsidTr="00466CD6">
        <w:tc>
          <w:tcPr>
            <w:tcW w:w="5628" w:type="dxa"/>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Trade receivables</w:t>
            </w:r>
          </w:p>
        </w:tc>
        <w:tc>
          <w:tcPr>
            <w:tcW w:w="1710" w:type="dxa"/>
          </w:tcPr>
          <w:p w:rsidR="00C92C2A" w:rsidRPr="002760B5" w:rsidRDefault="005431C8"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188</w:t>
            </w:r>
          </w:p>
        </w:tc>
        <w:tc>
          <w:tcPr>
            <w:tcW w:w="480" w:type="dxa"/>
          </w:tcPr>
          <w:p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rsidR="00C92C2A" w:rsidRPr="002760B5" w:rsidRDefault="00230333" w:rsidP="005431C8">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w:t>
            </w:r>
            <w:r w:rsidR="005431C8">
              <w:rPr>
                <w:rFonts w:ascii="Arial" w:hAnsi="Arial" w:cs="Arial"/>
                <w:kern w:val="28"/>
                <w:sz w:val="20"/>
                <w:szCs w:val="20"/>
                <w:lang w:val="en-GB"/>
              </w:rPr>
              <w:t>30</w:t>
            </w:r>
          </w:p>
        </w:tc>
      </w:tr>
      <w:tr w:rsidR="00C92C2A" w:rsidRPr="002760B5" w:rsidTr="00466CD6">
        <w:tc>
          <w:tcPr>
            <w:tcW w:w="5628" w:type="dxa"/>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Other receivables</w:t>
            </w:r>
          </w:p>
        </w:tc>
        <w:tc>
          <w:tcPr>
            <w:tcW w:w="1710" w:type="dxa"/>
          </w:tcPr>
          <w:p w:rsidR="00C92C2A" w:rsidRPr="002760B5" w:rsidRDefault="005431C8" w:rsidP="00A94F5A">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711</w:t>
            </w:r>
          </w:p>
        </w:tc>
        <w:tc>
          <w:tcPr>
            <w:tcW w:w="480" w:type="dxa"/>
          </w:tcPr>
          <w:p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rsidR="00C92C2A" w:rsidRPr="002760B5" w:rsidRDefault="005431C8" w:rsidP="00230333">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309</w:t>
            </w:r>
          </w:p>
        </w:tc>
      </w:tr>
      <w:tr w:rsidR="00C92C2A" w:rsidRPr="002760B5" w:rsidTr="00466CD6">
        <w:tc>
          <w:tcPr>
            <w:tcW w:w="5628" w:type="dxa"/>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Prepayments and accrued income</w:t>
            </w:r>
          </w:p>
        </w:tc>
        <w:tc>
          <w:tcPr>
            <w:tcW w:w="1710" w:type="dxa"/>
          </w:tcPr>
          <w:p w:rsidR="00C92C2A" w:rsidRPr="002760B5" w:rsidRDefault="005431C8"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262</w:t>
            </w:r>
          </w:p>
        </w:tc>
        <w:tc>
          <w:tcPr>
            <w:tcW w:w="480" w:type="dxa"/>
          </w:tcPr>
          <w:p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rsidR="00C92C2A" w:rsidRPr="002760B5" w:rsidRDefault="00C92C2A" w:rsidP="00230333">
            <w:pPr>
              <w:keepLines/>
              <w:tabs>
                <w:tab w:val="decimal" w:pos="88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1</w:t>
            </w:r>
            <w:r w:rsidR="005431C8">
              <w:rPr>
                <w:rFonts w:ascii="Arial" w:hAnsi="Arial" w:cs="Arial"/>
                <w:kern w:val="28"/>
                <w:sz w:val="20"/>
                <w:szCs w:val="20"/>
                <w:lang w:val="en-GB"/>
              </w:rPr>
              <w:t>90</w:t>
            </w:r>
          </w:p>
        </w:tc>
      </w:tr>
      <w:tr w:rsidR="00C92C2A" w:rsidRPr="002760B5" w:rsidTr="00466CD6">
        <w:tc>
          <w:tcPr>
            <w:tcW w:w="5628" w:type="dxa"/>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Amounts owed by group undertakings</w:t>
            </w:r>
          </w:p>
        </w:tc>
        <w:tc>
          <w:tcPr>
            <w:tcW w:w="1710" w:type="dxa"/>
          </w:tcPr>
          <w:p w:rsidR="00C92C2A" w:rsidRPr="000A4111" w:rsidRDefault="000A4111" w:rsidP="000A4111">
            <w:pPr>
              <w:keepLines/>
              <w:tabs>
                <w:tab w:val="decimal" w:pos="1176"/>
              </w:tabs>
              <w:spacing w:before="40" w:after="40"/>
              <w:ind w:left="360"/>
              <w:jc w:val="both"/>
              <w:rPr>
                <w:rFonts w:ascii="Arial" w:hAnsi="Arial" w:cs="Arial"/>
                <w:b/>
                <w:kern w:val="28"/>
                <w:sz w:val="20"/>
                <w:szCs w:val="20"/>
                <w:lang w:val="en-GB"/>
              </w:rPr>
            </w:pPr>
            <w:r>
              <w:rPr>
                <w:rFonts w:ascii="Arial" w:hAnsi="Arial" w:cs="Arial"/>
                <w:b/>
                <w:kern w:val="28"/>
                <w:sz w:val="20"/>
                <w:szCs w:val="20"/>
                <w:lang w:val="en-GB"/>
              </w:rPr>
              <w:t xml:space="preserve">- </w:t>
            </w:r>
          </w:p>
        </w:tc>
        <w:tc>
          <w:tcPr>
            <w:tcW w:w="480" w:type="dxa"/>
          </w:tcPr>
          <w:p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rsidR="00C92C2A" w:rsidRPr="002760B5" w:rsidRDefault="00C92C2A" w:rsidP="00230333">
            <w:pPr>
              <w:keepLines/>
              <w:tabs>
                <w:tab w:val="decimal" w:pos="88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1,0</w:t>
            </w:r>
            <w:r w:rsidR="005431C8">
              <w:rPr>
                <w:rFonts w:ascii="Arial" w:hAnsi="Arial" w:cs="Arial"/>
                <w:kern w:val="28"/>
                <w:sz w:val="20"/>
                <w:szCs w:val="20"/>
                <w:lang w:val="en-GB"/>
              </w:rPr>
              <w:t>33</w:t>
            </w:r>
          </w:p>
        </w:tc>
      </w:tr>
      <w:tr w:rsidR="00C92C2A" w:rsidRPr="002760B5" w:rsidTr="00466CD6">
        <w:tc>
          <w:tcPr>
            <w:tcW w:w="5628" w:type="dxa"/>
            <w:tcBorders>
              <w:top w:val="single" w:sz="4" w:space="0" w:color="auto"/>
            </w:tcBorders>
          </w:tcPr>
          <w:p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Borders>
              <w:top w:val="single" w:sz="4" w:space="0" w:color="auto"/>
            </w:tcBorders>
          </w:tcPr>
          <w:p w:rsidR="00C92C2A" w:rsidRPr="002760B5" w:rsidRDefault="00C92C2A" w:rsidP="00A94F5A">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1,</w:t>
            </w:r>
            <w:r w:rsidR="000A4111">
              <w:rPr>
                <w:rFonts w:ascii="Arial" w:hAnsi="Arial" w:cs="Arial"/>
                <w:b/>
                <w:kern w:val="28"/>
                <w:sz w:val="20"/>
                <w:szCs w:val="20"/>
                <w:lang w:val="en-GB"/>
              </w:rPr>
              <w:t>161</w:t>
            </w:r>
          </w:p>
        </w:tc>
        <w:tc>
          <w:tcPr>
            <w:tcW w:w="480" w:type="dxa"/>
            <w:tcBorders>
              <w:top w:val="single" w:sz="4" w:space="0" w:color="auto"/>
            </w:tcBorders>
          </w:tcPr>
          <w:p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Borders>
              <w:top w:val="single" w:sz="4" w:space="0" w:color="auto"/>
            </w:tcBorders>
          </w:tcPr>
          <w:p w:rsidR="00C92C2A" w:rsidRPr="002760B5" w:rsidRDefault="00230333" w:rsidP="00230333">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1</w:t>
            </w:r>
            <w:r w:rsidR="00C92C2A" w:rsidRPr="002760B5">
              <w:rPr>
                <w:rFonts w:ascii="Arial" w:hAnsi="Arial" w:cs="Arial"/>
                <w:kern w:val="28"/>
                <w:sz w:val="20"/>
                <w:szCs w:val="20"/>
                <w:lang w:val="en-GB"/>
              </w:rPr>
              <w:t>,</w:t>
            </w:r>
            <w:r w:rsidR="005431C8">
              <w:rPr>
                <w:rFonts w:ascii="Arial" w:hAnsi="Arial" w:cs="Arial"/>
                <w:kern w:val="28"/>
                <w:sz w:val="20"/>
                <w:szCs w:val="20"/>
                <w:lang w:val="en-GB"/>
              </w:rPr>
              <w:t>762</w:t>
            </w:r>
          </w:p>
        </w:tc>
      </w:tr>
    </w:tbl>
    <w:p w:rsidR="004B2288" w:rsidRDefault="004B2288" w:rsidP="00A84832">
      <w:pPr>
        <w:jc w:val="both"/>
        <w:rPr>
          <w:rFonts w:ascii="Arial" w:hAnsi="Arial" w:cs="Arial"/>
          <w:b/>
          <w:lang w:val="en-GB"/>
        </w:rPr>
      </w:pPr>
    </w:p>
    <w:p w:rsidR="006404C0" w:rsidRDefault="006404C0" w:rsidP="00A84832">
      <w:pPr>
        <w:jc w:val="both"/>
        <w:rPr>
          <w:rFonts w:ascii="Arial" w:hAnsi="Arial" w:cs="Arial"/>
          <w:b/>
          <w:lang w:val="en-GB"/>
        </w:rPr>
      </w:pPr>
    </w:p>
    <w:p w:rsidR="006404C0" w:rsidRDefault="006404C0" w:rsidP="00A84832">
      <w:pPr>
        <w:jc w:val="both"/>
        <w:rPr>
          <w:rFonts w:ascii="Arial" w:hAnsi="Arial" w:cs="Arial"/>
          <w:b/>
          <w:lang w:val="en-GB"/>
        </w:rPr>
      </w:pPr>
    </w:p>
    <w:p w:rsidR="006404C0" w:rsidRDefault="006404C0" w:rsidP="006404C0">
      <w:pPr>
        <w:jc w:val="both"/>
        <w:rPr>
          <w:rFonts w:ascii="Arial" w:hAnsi="Arial" w:cs="Arial"/>
          <w:b/>
          <w:lang w:val="en-GB"/>
        </w:rPr>
      </w:pPr>
      <w:r w:rsidRPr="00B44B9F">
        <w:rPr>
          <w:rFonts w:ascii="Arial" w:hAnsi="Arial" w:cs="Arial"/>
          <w:b/>
          <w:lang w:val="en-GB"/>
        </w:rPr>
        <w:t>Notes to the financial statements</w:t>
      </w:r>
      <w:r w:rsidR="000A4111">
        <w:rPr>
          <w:rFonts w:ascii="Arial" w:hAnsi="Arial" w:cs="Arial"/>
          <w:b/>
          <w:lang w:val="en-GB"/>
        </w:rPr>
        <w:t xml:space="preserve"> for the year ended 31 July 2018</w:t>
      </w:r>
      <w:r w:rsidRPr="00B44B9F">
        <w:rPr>
          <w:rFonts w:ascii="Arial" w:hAnsi="Arial" w:cs="Arial"/>
          <w:b/>
          <w:lang w:val="en-GB"/>
        </w:rPr>
        <w:t xml:space="preserve"> (continued)</w:t>
      </w:r>
    </w:p>
    <w:p w:rsidR="006404C0" w:rsidRDefault="006404C0" w:rsidP="00A84832">
      <w:pPr>
        <w:jc w:val="both"/>
        <w:rPr>
          <w:rFonts w:ascii="Arial" w:hAnsi="Arial" w:cs="Arial"/>
          <w:b/>
          <w:lang w:val="en-GB"/>
        </w:rPr>
      </w:pPr>
    </w:p>
    <w:p w:rsidR="006404C0" w:rsidRDefault="006404C0" w:rsidP="00A84832">
      <w:pPr>
        <w:jc w:val="both"/>
        <w:rPr>
          <w:rFonts w:ascii="Arial" w:hAnsi="Arial" w:cs="Arial"/>
          <w:b/>
          <w:lang w:val="en-GB"/>
        </w:rPr>
      </w:pPr>
    </w:p>
    <w:tbl>
      <w:tblPr>
        <w:tblW w:w="9258" w:type="dxa"/>
        <w:tblLayout w:type="fixed"/>
        <w:tblLook w:val="0000" w:firstRow="0" w:lastRow="0" w:firstColumn="0" w:lastColumn="0" w:noHBand="0" w:noVBand="0"/>
      </w:tblPr>
      <w:tblGrid>
        <w:gridCol w:w="5628"/>
        <w:gridCol w:w="1710"/>
        <w:gridCol w:w="480"/>
        <w:gridCol w:w="1440"/>
      </w:tblGrid>
      <w:tr w:rsidR="004B2288" w:rsidRPr="002760B5" w:rsidTr="00466CD6">
        <w:tc>
          <w:tcPr>
            <w:tcW w:w="5628" w:type="dxa"/>
          </w:tcPr>
          <w:p w:rsidR="004B2288" w:rsidRPr="002760B5" w:rsidRDefault="00F760A6" w:rsidP="00F62D73">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b/>
                <w:sz w:val="20"/>
                <w:szCs w:val="20"/>
                <w:lang w:val="en-GB"/>
              </w:rPr>
              <w:t>1</w:t>
            </w:r>
            <w:r w:rsidR="00F62D73">
              <w:rPr>
                <w:rFonts w:ascii="Arial" w:hAnsi="Arial" w:cs="Arial"/>
                <w:b/>
                <w:sz w:val="20"/>
                <w:szCs w:val="20"/>
                <w:lang w:val="en-GB"/>
              </w:rPr>
              <w:t>4</w:t>
            </w:r>
            <w:r w:rsidR="004B2288" w:rsidRPr="002760B5">
              <w:rPr>
                <w:rFonts w:ascii="Arial" w:hAnsi="Arial" w:cs="Arial"/>
                <w:b/>
                <w:sz w:val="20"/>
                <w:szCs w:val="20"/>
                <w:lang w:val="en-GB"/>
              </w:rPr>
              <w:t>.</w:t>
            </w:r>
            <w:r w:rsidR="004B2288" w:rsidRPr="002760B5">
              <w:rPr>
                <w:rFonts w:ascii="Arial" w:hAnsi="Arial" w:cs="Arial"/>
                <w:b/>
                <w:sz w:val="20"/>
                <w:szCs w:val="20"/>
                <w:lang w:val="en-GB"/>
              </w:rPr>
              <w:tab/>
            </w:r>
            <w:r w:rsidR="004B2288" w:rsidRPr="00A84832">
              <w:rPr>
                <w:rFonts w:ascii="Arial" w:hAnsi="Arial" w:cs="Arial"/>
                <w:b/>
                <w:sz w:val="20"/>
                <w:szCs w:val="20"/>
                <w:lang w:val="en-GB"/>
              </w:rPr>
              <w:t>Creditors: amounts falling due within one year</w:t>
            </w:r>
            <w:r w:rsidR="004B2288">
              <w:rPr>
                <w:rFonts w:ascii="Arial" w:hAnsi="Arial" w:cs="Arial"/>
                <w:b/>
                <w:sz w:val="20"/>
                <w:szCs w:val="20"/>
                <w:lang w:val="en-GB"/>
              </w:rPr>
              <w:t xml:space="preserve"> </w:t>
            </w:r>
          </w:p>
        </w:tc>
        <w:tc>
          <w:tcPr>
            <w:tcW w:w="1710" w:type="dxa"/>
          </w:tcPr>
          <w:p w:rsidR="004B2288" w:rsidRDefault="004B2288" w:rsidP="00466CD6">
            <w:pPr>
              <w:keepLines/>
              <w:tabs>
                <w:tab w:val="decimal" w:pos="1176"/>
              </w:tabs>
              <w:spacing w:before="40" w:after="40"/>
              <w:jc w:val="both"/>
              <w:rPr>
                <w:rFonts w:ascii="Arial" w:hAnsi="Arial" w:cs="Arial"/>
                <w:b/>
                <w:kern w:val="28"/>
                <w:sz w:val="20"/>
                <w:szCs w:val="20"/>
                <w:lang w:val="en-GB"/>
              </w:rPr>
            </w:pPr>
          </w:p>
          <w:p w:rsidR="004B2288" w:rsidRPr="002760B5" w:rsidRDefault="000A4111"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2018</w:t>
            </w:r>
          </w:p>
        </w:tc>
        <w:tc>
          <w:tcPr>
            <w:tcW w:w="480" w:type="dxa"/>
          </w:tcPr>
          <w:p w:rsidR="004B2288" w:rsidRPr="002760B5" w:rsidRDefault="004B2288" w:rsidP="00466CD6">
            <w:pPr>
              <w:keepLines/>
              <w:tabs>
                <w:tab w:val="decimal" w:pos="402"/>
              </w:tabs>
              <w:spacing w:before="40" w:after="40"/>
              <w:jc w:val="both"/>
              <w:rPr>
                <w:rFonts w:ascii="Arial" w:hAnsi="Arial" w:cs="Arial"/>
                <w:b/>
                <w:kern w:val="28"/>
                <w:sz w:val="20"/>
                <w:szCs w:val="20"/>
                <w:lang w:val="en-GB"/>
              </w:rPr>
            </w:pPr>
          </w:p>
        </w:tc>
        <w:tc>
          <w:tcPr>
            <w:tcW w:w="1440" w:type="dxa"/>
          </w:tcPr>
          <w:p w:rsidR="004B2288" w:rsidRDefault="004B2288" w:rsidP="00466CD6">
            <w:pPr>
              <w:keepLines/>
              <w:tabs>
                <w:tab w:val="decimal" w:pos="884"/>
              </w:tabs>
              <w:spacing w:before="40" w:after="40"/>
              <w:jc w:val="both"/>
              <w:rPr>
                <w:rFonts w:ascii="Arial" w:hAnsi="Arial" w:cs="Arial"/>
                <w:b/>
                <w:kern w:val="28"/>
                <w:sz w:val="20"/>
                <w:szCs w:val="20"/>
                <w:lang w:val="en-GB"/>
              </w:rPr>
            </w:pPr>
          </w:p>
          <w:p w:rsidR="004B2288" w:rsidRPr="002760B5" w:rsidRDefault="000A4111" w:rsidP="00466CD6">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tc>
      </w:tr>
      <w:tr w:rsidR="004B2288" w:rsidRPr="002760B5" w:rsidTr="00466CD6">
        <w:tc>
          <w:tcPr>
            <w:tcW w:w="5628" w:type="dxa"/>
          </w:tcPr>
          <w:p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Pr>
          <w:p w:rsidR="004B2288" w:rsidRPr="002760B5" w:rsidRDefault="004B2288" w:rsidP="00466CD6">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rsidR="004B2288" w:rsidRPr="002760B5" w:rsidRDefault="004B2288" w:rsidP="00466CD6">
            <w:pPr>
              <w:keepLines/>
              <w:tabs>
                <w:tab w:val="decimal" w:pos="884"/>
              </w:tabs>
              <w:spacing w:before="40" w:after="40"/>
              <w:jc w:val="both"/>
              <w:rPr>
                <w:rFonts w:ascii="Arial" w:hAnsi="Arial" w:cs="Arial"/>
                <w:b/>
                <w:kern w:val="28"/>
                <w:sz w:val="20"/>
                <w:szCs w:val="20"/>
                <w:lang w:val="en-GB"/>
              </w:rPr>
            </w:pPr>
          </w:p>
        </w:tc>
        <w:tc>
          <w:tcPr>
            <w:tcW w:w="1440" w:type="dxa"/>
          </w:tcPr>
          <w:p w:rsidR="004B2288" w:rsidRPr="002760B5" w:rsidRDefault="004B2288" w:rsidP="00466CD6">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4B2288" w:rsidRPr="002760B5" w:rsidTr="00466CD6">
        <w:tc>
          <w:tcPr>
            <w:tcW w:w="5628" w:type="dxa"/>
          </w:tcPr>
          <w:p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Amounts falling due within one year:</w:t>
            </w:r>
          </w:p>
        </w:tc>
        <w:tc>
          <w:tcPr>
            <w:tcW w:w="1710" w:type="dxa"/>
          </w:tcPr>
          <w:p w:rsidR="004B2288" w:rsidRPr="002760B5" w:rsidRDefault="004B2288" w:rsidP="00466CD6">
            <w:pPr>
              <w:keepLines/>
              <w:tabs>
                <w:tab w:val="decimal" w:pos="1176"/>
              </w:tabs>
              <w:spacing w:before="40" w:after="40"/>
              <w:jc w:val="both"/>
              <w:rPr>
                <w:rFonts w:ascii="Arial" w:hAnsi="Arial" w:cs="Arial"/>
                <w:b/>
                <w:kern w:val="28"/>
                <w:sz w:val="20"/>
                <w:szCs w:val="20"/>
                <w:lang w:val="en-GB"/>
              </w:rPr>
            </w:pPr>
          </w:p>
        </w:tc>
        <w:tc>
          <w:tcPr>
            <w:tcW w:w="480" w:type="dxa"/>
          </w:tcPr>
          <w:p w:rsidR="004B2288" w:rsidRPr="002760B5" w:rsidRDefault="004B2288" w:rsidP="00466CD6">
            <w:pPr>
              <w:keepLines/>
              <w:tabs>
                <w:tab w:val="decimal" w:pos="884"/>
              </w:tabs>
              <w:spacing w:before="40" w:after="40"/>
              <w:jc w:val="both"/>
              <w:rPr>
                <w:rFonts w:ascii="Arial" w:hAnsi="Arial" w:cs="Arial"/>
                <w:b/>
                <w:kern w:val="28"/>
                <w:sz w:val="20"/>
                <w:szCs w:val="20"/>
                <w:lang w:val="en-GB"/>
              </w:rPr>
            </w:pPr>
          </w:p>
        </w:tc>
        <w:tc>
          <w:tcPr>
            <w:tcW w:w="1440" w:type="dxa"/>
          </w:tcPr>
          <w:p w:rsidR="004B2288" w:rsidRPr="002760B5" w:rsidRDefault="004B2288" w:rsidP="00466CD6">
            <w:pPr>
              <w:keepLines/>
              <w:tabs>
                <w:tab w:val="decimal" w:pos="884"/>
              </w:tabs>
              <w:spacing w:before="40" w:after="40"/>
              <w:jc w:val="both"/>
              <w:rPr>
                <w:rFonts w:ascii="Arial" w:hAnsi="Arial" w:cs="Arial"/>
                <w:b/>
                <w:kern w:val="28"/>
                <w:sz w:val="20"/>
                <w:szCs w:val="20"/>
                <w:lang w:val="en-GB"/>
              </w:rPr>
            </w:pPr>
          </w:p>
        </w:tc>
      </w:tr>
      <w:tr w:rsidR="004B2288" w:rsidRPr="002760B5" w:rsidTr="00466CD6">
        <w:tc>
          <w:tcPr>
            <w:tcW w:w="5628" w:type="dxa"/>
          </w:tcPr>
          <w:p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Trade payables</w:t>
            </w:r>
          </w:p>
        </w:tc>
        <w:tc>
          <w:tcPr>
            <w:tcW w:w="1710" w:type="dxa"/>
          </w:tcPr>
          <w:p w:rsidR="004B2288" w:rsidRPr="00C60D51" w:rsidRDefault="000A4111"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41</w:t>
            </w:r>
          </w:p>
        </w:tc>
        <w:tc>
          <w:tcPr>
            <w:tcW w:w="480" w:type="dxa"/>
          </w:tcPr>
          <w:p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rsidR="004B2288" w:rsidRPr="002760B5" w:rsidRDefault="000A4111" w:rsidP="00466CD6">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218</w:t>
            </w:r>
          </w:p>
        </w:tc>
      </w:tr>
      <w:tr w:rsidR="00C47854" w:rsidRPr="002760B5" w:rsidTr="00E37400">
        <w:tc>
          <w:tcPr>
            <w:tcW w:w="5628" w:type="dxa"/>
          </w:tcPr>
          <w:p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Amounts owed to group undertakings</w:t>
            </w:r>
          </w:p>
        </w:tc>
        <w:tc>
          <w:tcPr>
            <w:tcW w:w="1710" w:type="dxa"/>
          </w:tcPr>
          <w:p w:rsidR="00C47854" w:rsidRPr="00C60D51" w:rsidRDefault="000A4111" w:rsidP="00E37400">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43</w:t>
            </w:r>
          </w:p>
        </w:tc>
        <w:tc>
          <w:tcPr>
            <w:tcW w:w="480" w:type="dxa"/>
          </w:tcPr>
          <w:p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c>
          <w:tcPr>
            <w:tcW w:w="1440" w:type="dxa"/>
          </w:tcPr>
          <w:p w:rsidR="00C47854" w:rsidRPr="002760B5" w:rsidRDefault="000A4111" w:rsidP="00E37400">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297</w:t>
            </w:r>
          </w:p>
        </w:tc>
      </w:tr>
      <w:tr w:rsidR="004B2288" w:rsidRPr="002760B5" w:rsidTr="00466CD6">
        <w:tc>
          <w:tcPr>
            <w:tcW w:w="5628" w:type="dxa"/>
          </w:tcPr>
          <w:p w:rsidR="004B2288" w:rsidRPr="002760B5" w:rsidRDefault="00C47854" w:rsidP="00466CD6">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Deferred Capital Grant</w:t>
            </w:r>
          </w:p>
        </w:tc>
        <w:tc>
          <w:tcPr>
            <w:tcW w:w="1710" w:type="dxa"/>
          </w:tcPr>
          <w:p w:rsidR="004B2288" w:rsidRPr="00C60D51" w:rsidRDefault="000A4111" w:rsidP="00AF7E98">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684</w:t>
            </w:r>
          </w:p>
        </w:tc>
        <w:tc>
          <w:tcPr>
            <w:tcW w:w="480" w:type="dxa"/>
          </w:tcPr>
          <w:p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rsidR="004B2288" w:rsidRPr="002760B5" w:rsidRDefault="000A4111" w:rsidP="00466CD6">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1,449</w:t>
            </w:r>
          </w:p>
        </w:tc>
      </w:tr>
      <w:tr w:rsidR="004B2288" w:rsidRPr="002760B5" w:rsidTr="00466CD6">
        <w:tc>
          <w:tcPr>
            <w:tcW w:w="5628" w:type="dxa"/>
          </w:tcPr>
          <w:p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Social security and other taxation payables</w:t>
            </w:r>
          </w:p>
        </w:tc>
        <w:tc>
          <w:tcPr>
            <w:tcW w:w="1710" w:type="dxa"/>
          </w:tcPr>
          <w:p w:rsidR="004B2288" w:rsidRPr="002760B5" w:rsidRDefault="000A4111" w:rsidP="00AF7E98">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478</w:t>
            </w:r>
          </w:p>
        </w:tc>
        <w:tc>
          <w:tcPr>
            <w:tcW w:w="480" w:type="dxa"/>
          </w:tcPr>
          <w:p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rsidR="004B2288" w:rsidRPr="002760B5" w:rsidRDefault="000A4111" w:rsidP="00466CD6">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160</w:t>
            </w:r>
          </w:p>
        </w:tc>
      </w:tr>
      <w:tr w:rsidR="004B2288" w:rsidRPr="002760B5" w:rsidTr="00466CD6">
        <w:tc>
          <w:tcPr>
            <w:tcW w:w="5628" w:type="dxa"/>
          </w:tcPr>
          <w:p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Accruals and deferred income</w:t>
            </w:r>
          </w:p>
        </w:tc>
        <w:tc>
          <w:tcPr>
            <w:tcW w:w="1710" w:type="dxa"/>
          </w:tcPr>
          <w:p w:rsidR="004B2288" w:rsidRPr="002760B5" w:rsidRDefault="004B2288" w:rsidP="00A94F5A">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1</w:t>
            </w:r>
            <w:r>
              <w:rPr>
                <w:rFonts w:ascii="Arial" w:hAnsi="Arial" w:cs="Arial"/>
                <w:b/>
                <w:kern w:val="28"/>
                <w:sz w:val="20"/>
                <w:szCs w:val="20"/>
                <w:lang w:val="en-GB"/>
              </w:rPr>
              <w:t>,</w:t>
            </w:r>
            <w:r w:rsidR="00AF7E98">
              <w:rPr>
                <w:rFonts w:ascii="Arial" w:hAnsi="Arial" w:cs="Arial"/>
                <w:b/>
                <w:kern w:val="28"/>
                <w:sz w:val="20"/>
                <w:szCs w:val="20"/>
                <w:lang w:val="en-GB"/>
              </w:rPr>
              <w:t>0</w:t>
            </w:r>
            <w:r w:rsidR="000A4111">
              <w:rPr>
                <w:rFonts w:ascii="Arial" w:hAnsi="Arial" w:cs="Arial"/>
                <w:b/>
                <w:kern w:val="28"/>
                <w:sz w:val="20"/>
                <w:szCs w:val="20"/>
                <w:lang w:val="en-GB"/>
              </w:rPr>
              <w:t>19</w:t>
            </w:r>
          </w:p>
        </w:tc>
        <w:tc>
          <w:tcPr>
            <w:tcW w:w="480" w:type="dxa"/>
          </w:tcPr>
          <w:p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rsidR="004B2288" w:rsidRPr="002760B5" w:rsidRDefault="004B2288" w:rsidP="00AF7E98">
            <w:pPr>
              <w:keepLines/>
              <w:tabs>
                <w:tab w:val="decimal" w:pos="88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1,</w:t>
            </w:r>
            <w:r w:rsidR="000A4111">
              <w:rPr>
                <w:rFonts w:ascii="Arial" w:hAnsi="Arial" w:cs="Arial"/>
                <w:kern w:val="28"/>
                <w:sz w:val="20"/>
                <w:szCs w:val="20"/>
                <w:lang w:val="en-GB"/>
              </w:rPr>
              <w:t>031</w:t>
            </w:r>
          </w:p>
        </w:tc>
      </w:tr>
      <w:tr w:rsidR="004B2288" w:rsidRPr="002760B5" w:rsidTr="00306065">
        <w:trPr>
          <w:trHeight w:val="380"/>
        </w:trPr>
        <w:tc>
          <w:tcPr>
            <w:tcW w:w="5628" w:type="dxa"/>
            <w:tcBorders>
              <w:top w:val="single" w:sz="4" w:space="0" w:color="auto"/>
            </w:tcBorders>
          </w:tcPr>
          <w:p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Borders>
              <w:top w:val="single" w:sz="4" w:space="0" w:color="auto"/>
            </w:tcBorders>
          </w:tcPr>
          <w:p w:rsidR="004B2288" w:rsidRPr="002760B5" w:rsidRDefault="000A4111" w:rsidP="00A94F5A">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2,265</w:t>
            </w:r>
          </w:p>
        </w:tc>
        <w:tc>
          <w:tcPr>
            <w:tcW w:w="480" w:type="dxa"/>
            <w:tcBorders>
              <w:top w:val="single" w:sz="4" w:space="0" w:color="auto"/>
            </w:tcBorders>
          </w:tcPr>
          <w:p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Borders>
              <w:top w:val="single" w:sz="4" w:space="0" w:color="auto"/>
            </w:tcBorders>
          </w:tcPr>
          <w:p w:rsidR="004B2288" w:rsidRPr="002760B5" w:rsidRDefault="00AF7E98" w:rsidP="00AF7E98">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3</w:t>
            </w:r>
            <w:r w:rsidR="00C47854">
              <w:rPr>
                <w:rFonts w:ascii="Arial" w:hAnsi="Arial" w:cs="Arial"/>
                <w:kern w:val="28"/>
                <w:sz w:val="20"/>
                <w:szCs w:val="20"/>
                <w:lang w:val="en-GB"/>
              </w:rPr>
              <w:t>,</w:t>
            </w:r>
            <w:r w:rsidR="000A4111">
              <w:rPr>
                <w:rFonts w:ascii="Arial" w:hAnsi="Arial" w:cs="Arial"/>
                <w:kern w:val="28"/>
                <w:sz w:val="20"/>
                <w:szCs w:val="20"/>
                <w:lang w:val="en-GB"/>
              </w:rPr>
              <w:t>155</w:t>
            </w:r>
          </w:p>
        </w:tc>
      </w:tr>
    </w:tbl>
    <w:p w:rsidR="00577B5E" w:rsidRDefault="00577B5E" w:rsidP="006F0BB0">
      <w:pPr>
        <w:jc w:val="both"/>
        <w:rPr>
          <w:rFonts w:ascii="Arial" w:hAnsi="Arial" w:cs="Arial"/>
          <w:b/>
          <w:sz w:val="20"/>
          <w:szCs w:val="20"/>
          <w:lang w:val="en-GB"/>
        </w:rPr>
      </w:pPr>
    </w:p>
    <w:tbl>
      <w:tblPr>
        <w:tblW w:w="9258" w:type="dxa"/>
        <w:tblLayout w:type="fixed"/>
        <w:tblLook w:val="0000" w:firstRow="0" w:lastRow="0" w:firstColumn="0" w:lastColumn="0" w:noHBand="0" w:noVBand="0"/>
      </w:tblPr>
      <w:tblGrid>
        <w:gridCol w:w="5628"/>
        <w:gridCol w:w="1710"/>
        <w:gridCol w:w="480"/>
        <w:gridCol w:w="1440"/>
      </w:tblGrid>
      <w:tr w:rsidR="00C47854" w:rsidRPr="002760B5" w:rsidTr="00E37400">
        <w:tc>
          <w:tcPr>
            <w:tcW w:w="5628" w:type="dxa"/>
          </w:tcPr>
          <w:p w:rsidR="00C47854" w:rsidRPr="002760B5" w:rsidRDefault="00F760A6" w:rsidP="00EA11AB">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b/>
                <w:sz w:val="20"/>
                <w:szCs w:val="20"/>
                <w:lang w:val="en-GB"/>
              </w:rPr>
              <w:t>1</w:t>
            </w:r>
            <w:r w:rsidR="00EA11AB">
              <w:rPr>
                <w:rFonts w:ascii="Arial" w:hAnsi="Arial" w:cs="Arial"/>
                <w:b/>
                <w:sz w:val="20"/>
                <w:szCs w:val="20"/>
                <w:lang w:val="en-GB"/>
              </w:rPr>
              <w:t>5</w:t>
            </w:r>
            <w:r w:rsidR="00C47854" w:rsidRPr="002760B5">
              <w:rPr>
                <w:rFonts w:ascii="Arial" w:hAnsi="Arial" w:cs="Arial"/>
                <w:b/>
                <w:sz w:val="20"/>
                <w:szCs w:val="20"/>
                <w:lang w:val="en-GB"/>
              </w:rPr>
              <w:t>.</w:t>
            </w:r>
            <w:r w:rsidR="00C47854" w:rsidRPr="00C47854">
              <w:rPr>
                <w:rFonts w:ascii="Arial" w:hAnsi="Arial" w:cs="Arial"/>
                <w:b/>
                <w:sz w:val="18"/>
                <w:szCs w:val="18"/>
                <w:lang w:val="en-GB"/>
              </w:rPr>
              <w:tab/>
              <w:t xml:space="preserve">Creditors: amounts falling due after more than one year </w:t>
            </w:r>
          </w:p>
        </w:tc>
        <w:tc>
          <w:tcPr>
            <w:tcW w:w="1710" w:type="dxa"/>
          </w:tcPr>
          <w:p w:rsidR="00C47854" w:rsidRDefault="00C47854" w:rsidP="00E37400">
            <w:pPr>
              <w:keepLines/>
              <w:tabs>
                <w:tab w:val="decimal" w:pos="1176"/>
              </w:tabs>
              <w:spacing w:before="40" w:after="40"/>
              <w:jc w:val="both"/>
              <w:rPr>
                <w:rFonts w:ascii="Arial" w:hAnsi="Arial" w:cs="Arial"/>
                <w:b/>
                <w:kern w:val="28"/>
                <w:sz w:val="20"/>
                <w:szCs w:val="20"/>
                <w:lang w:val="en-GB"/>
              </w:rPr>
            </w:pPr>
          </w:p>
          <w:p w:rsidR="00C47854" w:rsidRPr="002760B5" w:rsidRDefault="000A4111" w:rsidP="00E37400">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2018</w:t>
            </w:r>
          </w:p>
        </w:tc>
        <w:tc>
          <w:tcPr>
            <w:tcW w:w="480" w:type="dxa"/>
          </w:tcPr>
          <w:p w:rsidR="00C47854" w:rsidRPr="002760B5" w:rsidRDefault="00C47854" w:rsidP="00E37400">
            <w:pPr>
              <w:keepLines/>
              <w:tabs>
                <w:tab w:val="decimal" w:pos="402"/>
              </w:tabs>
              <w:spacing w:before="40" w:after="40"/>
              <w:jc w:val="both"/>
              <w:rPr>
                <w:rFonts w:ascii="Arial" w:hAnsi="Arial" w:cs="Arial"/>
                <w:b/>
                <w:kern w:val="28"/>
                <w:sz w:val="20"/>
                <w:szCs w:val="20"/>
                <w:lang w:val="en-GB"/>
              </w:rPr>
            </w:pPr>
          </w:p>
        </w:tc>
        <w:tc>
          <w:tcPr>
            <w:tcW w:w="1440" w:type="dxa"/>
          </w:tcPr>
          <w:p w:rsidR="00C47854" w:rsidRDefault="00C47854" w:rsidP="00E37400">
            <w:pPr>
              <w:keepLines/>
              <w:tabs>
                <w:tab w:val="decimal" w:pos="884"/>
              </w:tabs>
              <w:spacing w:before="40" w:after="40"/>
              <w:jc w:val="both"/>
              <w:rPr>
                <w:rFonts w:ascii="Arial" w:hAnsi="Arial" w:cs="Arial"/>
                <w:b/>
                <w:kern w:val="28"/>
                <w:sz w:val="20"/>
                <w:szCs w:val="20"/>
                <w:lang w:val="en-GB"/>
              </w:rPr>
            </w:pPr>
          </w:p>
          <w:p w:rsidR="00C47854" w:rsidRPr="002760B5" w:rsidRDefault="000A4111" w:rsidP="00E37400">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tc>
      </w:tr>
      <w:tr w:rsidR="00C47854" w:rsidRPr="002760B5" w:rsidTr="00E37400">
        <w:tc>
          <w:tcPr>
            <w:tcW w:w="5628" w:type="dxa"/>
          </w:tcPr>
          <w:p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Pr>
          <w:p w:rsidR="00C47854" w:rsidRPr="002760B5" w:rsidRDefault="00C47854" w:rsidP="00E37400">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rsidR="00C47854" w:rsidRPr="002760B5" w:rsidRDefault="00C47854" w:rsidP="00E37400">
            <w:pPr>
              <w:keepLines/>
              <w:tabs>
                <w:tab w:val="decimal" w:pos="884"/>
              </w:tabs>
              <w:spacing w:before="40" w:after="40"/>
              <w:jc w:val="both"/>
              <w:rPr>
                <w:rFonts w:ascii="Arial" w:hAnsi="Arial" w:cs="Arial"/>
                <w:b/>
                <w:kern w:val="28"/>
                <w:sz w:val="20"/>
                <w:szCs w:val="20"/>
                <w:lang w:val="en-GB"/>
              </w:rPr>
            </w:pPr>
          </w:p>
        </w:tc>
        <w:tc>
          <w:tcPr>
            <w:tcW w:w="1440" w:type="dxa"/>
          </w:tcPr>
          <w:p w:rsidR="00C47854" w:rsidRPr="002760B5" w:rsidRDefault="00C47854" w:rsidP="00E37400">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C47854" w:rsidRPr="002760B5" w:rsidTr="00E37400">
        <w:tc>
          <w:tcPr>
            <w:tcW w:w="5628" w:type="dxa"/>
          </w:tcPr>
          <w:p w:rsidR="00C47854" w:rsidRPr="002760B5" w:rsidRDefault="00C47854" w:rsidP="00C47854">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 xml:space="preserve">Amounts falling due </w:t>
            </w:r>
            <w:r>
              <w:rPr>
                <w:rFonts w:ascii="Arial" w:hAnsi="Arial" w:cs="Arial"/>
                <w:kern w:val="28"/>
                <w:sz w:val="20"/>
                <w:szCs w:val="20"/>
                <w:lang w:val="en-GB"/>
              </w:rPr>
              <w:t>after more than</w:t>
            </w:r>
            <w:r w:rsidRPr="002760B5">
              <w:rPr>
                <w:rFonts w:ascii="Arial" w:hAnsi="Arial" w:cs="Arial"/>
                <w:kern w:val="28"/>
                <w:sz w:val="20"/>
                <w:szCs w:val="20"/>
                <w:lang w:val="en-GB"/>
              </w:rPr>
              <w:t xml:space="preserve"> one year:</w:t>
            </w:r>
          </w:p>
        </w:tc>
        <w:tc>
          <w:tcPr>
            <w:tcW w:w="1710" w:type="dxa"/>
          </w:tcPr>
          <w:p w:rsidR="00C47854" w:rsidRPr="002760B5" w:rsidRDefault="00C47854" w:rsidP="00E37400">
            <w:pPr>
              <w:keepLines/>
              <w:tabs>
                <w:tab w:val="decimal" w:pos="1176"/>
              </w:tabs>
              <w:spacing w:before="40" w:after="40"/>
              <w:jc w:val="both"/>
              <w:rPr>
                <w:rFonts w:ascii="Arial" w:hAnsi="Arial" w:cs="Arial"/>
                <w:b/>
                <w:kern w:val="28"/>
                <w:sz w:val="20"/>
                <w:szCs w:val="20"/>
                <w:lang w:val="en-GB"/>
              </w:rPr>
            </w:pPr>
          </w:p>
        </w:tc>
        <w:tc>
          <w:tcPr>
            <w:tcW w:w="480" w:type="dxa"/>
          </w:tcPr>
          <w:p w:rsidR="00C47854" w:rsidRPr="002760B5" w:rsidRDefault="00C47854" w:rsidP="00E37400">
            <w:pPr>
              <w:keepLines/>
              <w:tabs>
                <w:tab w:val="decimal" w:pos="884"/>
              </w:tabs>
              <w:spacing w:before="40" w:after="40"/>
              <w:jc w:val="both"/>
              <w:rPr>
                <w:rFonts w:ascii="Arial" w:hAnsi="Arial" w:cs="Arial"/>
                <w:b/>
                <w:kern w:val="28"/>
                <w:sz w:val="20"/>
                <w:szCs w:val="20"/>
                <w:lang w:val="en-GB"/>
              </w:rPr>
            </w:pPr>
          </w:p>
        </w:tc>
        <w:tc>
          <w:tcPr>
            <w:tcW w:w="1440" w:type="dxa"/>
          </w:tcPr>
          <w:p w:rsidR="00C47854" w:rsidRPr="002760B5" w:rsidRDefault="00C47854" w:rsidP="00E37400">
            <w:pPr>
              <w:keepLines/>
              <w:tabs>
                <w:tab w:val="decimal" w:pos="884"/>
              </w:tabs>
              <w:spacing w:before="40" w:after="40"/>
              <w:jc w:val="both"/>
              <w:rPr>
                <w:rFonts w:ascii="Arial" w:hAnsi="Arial" w:cs="Arial"/>
                <w:b/>
                <w:kern w:val="28"/>
                <w:sz w:val="20"/>
                <w:szCs w:val="20"/>
                <w:lang w:val="en-GB"/>
              </w:rPr>
            </w:pPr>
          </w:p>
        </w:tc>
      </w:tr>
      <w:tr w:rsidR="00C47854" w:rsidRPr="002760B5" w:rsidTr="00E37400">
        <w:tc>
          <w:tcPr>
            <w:tcW w:w="5628" w:type="dxa"/>
          </w:tcPr>
          <w:p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Deferred Capital Grant</w:t>
            </w:r>
          </w:p>
        </w:tc>
        <w:tc>
          <w:tcPr>
            <w:tcW w:w="1710" w:type="dxa"/>
          </w:tcPr>
          <w:p w:rsidR="00C47854" w:rsidRPr="002760B5" w:rsidRDefault="00DA28F2" w:rsidP="000A4111">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w:t>
            </w:r>
            <w:r w:rsidR="00AF7E98">
              <w:rPr>
                <w:rFonts w:ascii="Arial" w:hAnsi="Arial" w:cs="Arial"/>
                <w:b/>
                <w:kern w:val="28"/>
                <w:sz w:val="20"/>
                <w:szCs w:val="20"/>
                <w:lang w:val="en-GB"/>
              </w:rPr>
              <w:t>5</w:t>
            </w:r>
            <w:r>
              <w:rPr>
                <w:rFonts w:ascii="Arial" w:hAnsi="Arial" w:cs="Arial"/>
                <w:b/>
                <w:kern w:val="28"/>
                <w:sz w:val="20"/>
                <w:szCs w:val="20"/>
                <w:lang w:val="en-GB"/>
              </w:rPr>
              <w:t>,</w:t>
            </w:r>
            <w:r w:rsidR="00AF7E98">
              <w:rPr>
                <w:rFonts w:ascii="Arial" w:hAnsi="Arial" w:cs="Arial"/>
                <w:b/>
                <w:kern w:val="28"/>
                <w:sz w:val="20"/>
                <w:szCs w:val="20"/>
                <w:lang w:val="en-GB"/>
              </w:rPr>
              <w:t>4</w:t>
            </w:r>
            <w:r w:rsidR="000A4111">
              <w:rPr>
                <w:rFonts w:ascii="Arial" w:hAnsi="Arial" w:cs="Arial"/>
                <w:b/>
                <w:kern w:val="28"/>
                <w:sz w:val="20"/>
                <w:szCs w:val="20"/>
                <w:lang w:val="en-GB"/>
              </w:rPr>
              <w:t>00</w:t>
            </w:r>
          </w:p>
        </w:tc>
        <w:tc>
          <w:tcPr>
            <w:tcW w:w="480" w:type="dxa"/>
          </w:tcPr>
          <w:p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c>
          <w:tcPr>
            <w:tcW w:w="1440" w:type="dxa"/>
          </w:tcPr>
          <w:p w:rsidR="00C47854" w:rsidRPr="002760B5" w:rsidRDefault="00C47854" w:rsidP="000A4111">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w:t>
            </w:r>
            <w:r w:rsidR="000A4111">
              <w:rPr>
                <w:rFonts w:ascii="Arial" w:hAnsi="Arial" w:cs="Arial"/>
                <w:kern w:val="28"/>
                <w:sz w:val="20"/>
                <w:szCs w:val="20"/>
                <w:lang w:val="en-GB"/>
              </w:rPr>
              <w:t>5</w:t>
            </w:r>
            <w:r>
              <w:rPr>
                <w:rFonts w:ascii="Arial" w:hAnsi="Arial" w:cs="Arial"/>
                <w:kern w:val="28"/>
                <w:sz w:val="20"/>
                <w:szCs w:val="20"/>
                <w:lang w:val="en-GB"/>
              </w:rPr>
              <w:t>,</w:t>
            </w:r>
            <w:r w:rsidR="000A4111">
              <w:rPr>
                <w:rFonts w:ascii="Arial" w:hAnsi="Arial" w:cs="Arial"/>
                <w:kern w:val="28"/>
                <w:sz w:val="20"/>
                <w:szCs w:val="20"/>
                <w:lang w:val="en-GB"/>
              </w:rPr>
              <w:t>481</w:t>
            </w:r>
          </w:p>
        </w:tc>
      </w:tr>
      <w:tr w:rsidR="00C47854" w:rsidRPr="002760B5" w:rsidTr="00E37400">
        <w:trPr>
          <w:trHeight w:val="380"/>
        </w:trPr>
        <w:tc>
          <w:tcPr>
            <w:tcW w:w="5628" w:type="dxa"/>
            <w:tcBorders>
              <w:top w:val="single" w:sz="4" w:space="0" w:color="auto"/>
            </w:tcBorders>
          </w:tcPr>
          <w:p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Borders>
              <w:top w:val="single" w:sz="4" w:space="0" w:color="auto"/>
            </w:tcBorders>
          </w:tcPr>
          <w:p w:rsidR="00C47854" w:rsidRPr="002760B5" w:rsidRDefault="00C47854" w:rsidP="00E37400">
            <w:pPr>
              <w:keepLines/>
              <w:tabs>
                <w:tab w:val="decimal" w:pos="1176"/>
              </w:tabs>
              <w:spacing w:before="40" w:after="40"/>
              <w:jc w:val="both"/>
              <w:rPr>
                <w:rFonts w:ascii="Arial" w:hAnsi="Arial" w:cs="Arial"/>
                <w:b/>
                <w:kern w:val="28"/>
                <w:sz w:val="20"/>
                <w:szCs w:val="20"/>
                <w:lang w:val="en-GB"/>
              </w:rPr>
            </w:pPr>
          </w:p>
        </w:tc>
        <w:tc>
          <w:tcPr>
            <w:tcW w:w="480" w:type="dxa"/>
            <w:tcBorders>
              <w:top w:val="single" w:sz="4" w:space="0" w:color="auto"/>
            </w:tcBorders>
          </w:tcPr>
          <w:p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c>
          <w:tcPr>
            <w:tcW w:w="1440" w:type="dxa"/>
            <w:tcBorders>
              <w:top w:val="single" w:sz="4" w:space="0" w:color="auto"/>
            </w:tcBorders>
          </w:tcPr>
          <w:p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r>
    </w:tbl>
    <w:p w:rsidR="004C135A" w:rsidRDefault="004C135A" w:rsidP="006F0BB0">
      <w:pPr>
        <w:jc w:val="both"/>
        <w:rPr>
          <w:rFonts w:ascii="Arial" w:hAnsi="Arial" w:cs="Arial"/>
          <w:b/>
          <w:sz w:val="20"/>
          <w:szCs w:val="20"/>
          <w:lang w:val="en-GB"/>
        </w:rPr>
      </w:pPr>
    </w:p>
    <w:p w:rsidR="004C135A" w:rsidRDefault="004C135A" w:rsidP="006F0BB0">
      <w:pPr>
        <w:jc w:val="both"/>
        <w:rPr>
          <w:rFonts w:ascii="Arial" w:hAnsi="Arial" w:cs="Arial"/>
          <w:b/>
          <w:sz w:val="20"/>
          <w:szCs w:val="20"/>
          <w:lang w:val="en-GB"/>
        </w:rPr>
      </w:pPr>
    </w:p>
    <w:p w:rsidR="006F0BB0" w:rsidRPr="00A84832" w:rsidRDefault="00EA11AB" w:rsidP="006F0BB0">
      <w:pPr>
        <w:jc w:val="both"/>
        <w:rPr>
          <w:rFonts w:ascii="Arial" w:hAnsi="Arial" w:cs="Arial"/>
          <w:b/>
          <w:sz w:val="20"/>
          <w:szCs w:val="20"/>
          <w:lang w:val="en-GB"/>
        </w:rPr>
      </w:pPr>
      <w:r>
        <w:rPr>
          <w:rFonts w:ascii="Arial" w:hAnsi="Arial" w:cs="Arial"/>
          <w:b/>
          <w:sz w:val="20"/>
          <w:szCs w:val="20"/>
          <w:lang w:val="en-GB"/>
        </w:rPr>
        <w:t xml:space="preserve"> </w:t>
      </w:r>
      <w:r w:rsidR="00B62F1E">
        <w:rPr>
          <w:rFonts w:ascii="Arial" w:hAnsi="Arial" w:cs="Arial"/>
          <w:b/>
          <w:sz w:val="20"/>
          <w:szCs w:val="20"/>
          <w:lang w:val="en-GB"/>
        </w:rPr>
        <w:t>1</w:t>
      </w:r>
      <w:r>
        <w:rPr>
          <w:rFonts w:ascii="Arial" w:hAnsi="Arial" w:cs="Arial"/>
          <w:b/>
          <w:sz w:val="20"/>
          <w:szCs w:val="20"/>
          <w:lang w:val="en-GB"/>
        </w:rPr>
        <w:t>6</w:t>
      </w:r>
      <w:r w:rsidR="006F0BB0" w:rsidRPr="00A84832">
        <w:rPr>
          <w:rFonts w:ascii="Arial" w:hAnsi="Arial" w:cs="Arial"/>
          <w:b/>
          <w:sz w:val="20"/>
          <w:szCs w:val="20"/>
          <w:lang w:val="en-GB"/>
        </w:rPr>
        <w:t>.</w:t>
      </w:r>
      <w:r w:rsidR="006F0BB0" w:rsidRPr="00A84832">
        <w:rPr>
          <w:rFonts w:ascii="Arial" w:hAnsi="Arial" w:cs="Arial"/>
          <w:b/>
          <w:sz w:val="20"/>
          <w:szCs w:val="20"/>
          <w:lang w:val="en-GB"/>
        </w:rPr>
        <w:tab/>
        <w:t xml:space="preserve">Provisions </w:t>
      </w:r>
    </w:p>
    <w:p w:rsidR="006F0BB0" w:rsidRPr="00A84832" w:rsidRDefault="006F0BB0" w:rsidP="006F0BB0">
      <w:pPr>
        <w:jc w:val="both"/>
        <w:rPr>
          <w:rFonts w:ascii="Arial" w:hAnsi="Arial" w:cs="Arial"/>
          <w:b/>
          <w:sz w:val="20"/>
          <w:szCs w:val="20"/>
          <w:lang w:val="en-GB"/>
        </w:rPr>
      </w:pPr>
    </w:p>
    <w:p w:rsidR="006F0BB0" w:rsidRPr="00A84832" w:rsidRDefault="00A145CC" w:rsidP="006F0BB0">
      <w:pPr>
        <w:jc w:val="both"/>
        <w:rPr>
          <w:rFonts w:ascii="Arial" w:hAnsi="Arial" w:cs="Arial"/>
          <w:b/>
          <w:sz w:val="20"/>
          <w:szCs w:val="20"/>
          <w:lang w:val="en-GB"/>
        </w:rPr>
      </w:pPr>
      <w:r>
        <w:rPr>
          <w:rFonts w:ascii="Arial" w:hAnsi="Arial" w:cs="Arial"/>
          <w:b/>
          <w:sz w:val="20"/>
          <w:szCs w:val="20"/>
          <w:lang w:val="en-GB"/>
        </w:rPr>
        <w:t>Pension Provisions</w:t>
      </w:r>
    </w:p>
    <w:tbl>
      <w:tblPr>
        <w:tblW w:w="5071" w:type="pct"/>
        <w:tblInd w:w="-34" w:type="dxa"/>
        <w:tblLook w:val="0000" w:firstRow="0" w:lastRow="0" w:firstColumn="0" w:lastColumn="0" w:noHBand="0" w:noVBand="0"/>
      </w:tblPr>
      <w:tblGrid>
        <w:gridCol w:w="3180"/>
        <w:gridCol w:w="1737"/>
        <w:gridCol w:w="1980"/>
        <w:gridCol w:w="2207"/>
        <w:gridCol w:w="413"/>
        <w:gridCol w:w="1016"/>
        <w:gridCol w:w="393"/>
      </w:tblGrid>
      <w:tr w:rsidR="006F0BB0" w:rsidRPr="00A84832" w:rsidTr="003D61C3">
        <w:trPr>
          <w:gridAfter w:val="1"/>
          <w:wAfter w:w="181" w:type="pct"/>
        </w:trPr>
        <w:tc>
          <w:tcPr>
            <w:tcW w:w="1455" w:type="pct"/>
          </w:tcPr>
          <w:p w:rsidR="006F0BB0" w:rsidRPr="00A84832" w:rsidRDefault="006F0BB0" w:rsidP="00466CD6">
            <w:pPr>
              <w:keepLines/>
              <w:tabs>
                <w:tab w:val="left" w:pos="720"/>
                <w:tab w:val="left" w:pos="1440"/>
                <w:tab w:val="left" w:pos="2304"/>
              </w:tabs>
              <w:spacing w:before="40" w:after="40"/>
              <w:ind w:right="324"/>
              <w:jc w:val="both"/>
              <w:rPr>
                <w:rFonts w:ascii="Arial" w:hAnsi="Arial" w:cs="Arial"/>
                <w:kern w:val="28"/>
                <w:sz w:val="20"/>
                <w:szCs w:val="20"/>
                <w:lang w:val="en-GB"/>
              </w:rPr>
            </w:pPr>
          </w:p>
        </w:tc>
        <w:tc>
          <w:tcPr>
            <w:tcW w:w="795" w:type="pct"/>
          </w:tcPr>
          <w:p w:rsidR="006F0BB0" w:rsidRPr="00A84832" w:rsidRDefault="006F0BB0" w:rsidP="00466CD6">
            <w:pPr>
              <w:keepLines/>
              <w:tabs>
                <w:tab w:val="decimal" w:pos="797"/>
              </w:tabs>
              <w:spacing w:before="40" w:after="40"/>
              <w:rPr>
                <w:rFonts w:ascii="Arial" w:hAnsi="Arial" w:cs="Arial"/>
                <w:b/>
                <w:kern w:val="28"/>
                <w:sz w:val="20"/>
                <w:szCs w:val="20"/>
                <w:lang w:val="en-GB"/>
              </w:rPr>
            </w:pPr>
          </w:p>
        </w:tc>
        <w:tc>
          <w:tcPr>
            <w:tcW w:w="906" w:type="pct"/>
          </w:tcPr>
          <w:p w:rsidR="006F0BB0" w:rsidRPr="00A84832" w:rsidRDefault="006F0BB0" w:rsidP="00466CD6">
            <w:pPr>
              <w:keepLines/>
              <w:tabs>
                <w:tab w:val="decimal" w:pos="797"/>
              </w:tabs>
              <w:spacing w:before="40" w:after="40"/>
              <w:rPr>
                <w:rFonts w:ascii="Arial" w:hAnsi="Arial" w:cs="Arial"/>
                <w:b/>
                <w:kern w:val="28"/>
                <w:sz w:val="20"/>
                <w:szCs w:val="20"/>
                <w:lang w:val="en-GB"/>
              </w:rPr>
            </w:pPr>
            <w:r>
              <w:rPr>
                <w:rFonts w:ascii="Arial" w:hAnsi="Arial" w:cs="Arial"/>
                <w:b/>
                <w:kern w:val="28"/>
                <w:sz w:val="20"/>
                <w:szCs w:val="20"/>
                <w:lang w:val="en-GB"/>
              </w:rPr>
              <w:t xml:space="preserve"> </w:t>
            </w:r>
            <w:r w:rsidRPr="00A84832">
              <w:rPr>
                <w:rFonts w:ascii="Arial" w:hAnsi="Arial" w:cs="Arial"/>
                <w:b/>
                <w:kern w:val="28"/>
                <w:sz w:val="20"/>
                <w:szCs w:val="20"/>
                <w:lang w:val="en-GB"/>
              </w:rPr>
              <w:t>Pension enhancement on termination</w:t>
            </w:r>
          </w:p>
        </w:tc>
        <w:tc>
          <w:tcPr>
            <w:tcW w:w="1010" w:type="pct"/>
          </w:tcPr>
          <w:p w:rsidR="006F0BB0" w:rsidRPr="00A84832" w:rsidRDefault="006F0BB0" w:rsidP="00466CD6">
            <w:pPr>
              <w:keepLines/>
              <w:tabs>
                <w:tab w:val="decimal" w:pos="676"/>
                <w:tab w:val="left" w:pos="929"/>
              </w:tabs>
              <w:spacing w:before="40" w:after="40"/>
              <w:rPr>
                <w:rFonts w:ascii="Arial" w:hAnsi="Arial" w:cs="Arial"/>
                <w:b/>
                <w:kern w:val="28"/>
                <w:sz w:val="20"/>
                <w:szCs w:val="20"/>
                <w:lang w:val="en-GB"/>
              </w:rPr>
            </w:pPr>
            <w:r w:rsidRPr="00A84832">
              <w:rPr>
                <w:rFonts w:ascii="Arial" w:hAnsi="Arial" w:cs="Arial"/>
                <w:b/>
                <w:kern w:val="28"/>
                <w:sz w:val="20"/>
                <w:szCs w:val="20"/>
                <w:lang w:val="en-GB"/>
              </w:rPr>
              <w:t xml:space="preserve">Defined </w:t>
            </w:r>
          </w:p>
          <w:p w:rsidR="006F0BB0" w:rsidRPr="00A84832" w:rsidRDefault="006F0BB0" w:rsidP="00466CD6">
            <w:pPr>
              <w:keepLines/>
              <w:tabs>
                <w:tab w:val="decimal" w:pos="676"/>
                <w:tab w:val="left" w:pos="929"/>
              </w:tabs>
              <w:spacing w:before="40" w:after="40"/>
              <w:rPr>
                <w:rFonts w:ascii="Arial" w:hAnsi="Arial" w:cs="Arial"/>
                <w:b/>
                <w:kern w:val="28"/>
                <w:sz w:val="20"/>
                <w:szCs w:val="20"/>
                <w:lang w:val="en-GB"/>
              </w:rPr>
            </w:pPr>
            <w:r w:rsidRPr="00A84832">
              <w:rPr>
                <w:rFonts w:ascii="Arial" w:hAnsi="Arial" w:cs="Arial"/>
                <w:b/>
                <w:kern w:val="28"/>
                <w:sz w:val="20"/>
                <w:szCs w:val="20"/>
                <w:lang w:val="en-GB"/>
              </w:rPr>
              <w:t>Benefit obligation</w:t>
            </w:r>
          </w:p>
          <w:p w:rsidR="006F0BB0" w:rsidRPr="00A84832" w:rsidRDefault="00820C61" w:rsidP="00EA11AB">
            <w:pPr>
              <w:keepLines/>
              <w:tabs>
                <w:tab w:val="decimal" w:pos="676"/>
                <w:tab w:val="left" w:pos="929"/>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(see Note </w:t>
            </w:r>
            <w:r w:rsidR="00EA11AB">
              <w:rPr>
                <w:rFonts w:ascii="Arial" w:hAnsi="Arial" w:cs="Arial"/>
                <w:b/>
                <w:kern w:val="28"/>
                <w:sz w:val="20"/>
                <w:szCs w:val="20"/>
                <w:lang w:val="en-GB"/>
              </w:rPr>
              <w:t>20</w:t>
            </w:r>
            <w:r>
              <w:rPr>
                <w:rFonts w:ascii="Arial" w:hAnsi="Arial" w:cs="Arial"/>
                <w:b/>
                <w:kern w:val="28"/>
                <w:sz w:val="20"/>
                <w:szCs w:val="20"/>
                <w:lang w:val="en-GB"/>
              </w:rPr>
              <w:t>)</w:t>
            </w:r>
          </w:p>
        </w:tc>
        <w:tc>
          <w:tcPr>
            <w:tcW w:w="654" w:type="pct"/>
            <w:gridSpan w:val="2"/>
          </w:tcPr>
          <w:p w:rsidR="006F0BB0" w:rsidRPr="00A84832" w:rsidRDefault="006F0BB0" w:rsidP="00466CD6">
            <w:pPr>
              <w:keepLines/>
              <w:tabs>
                <w:tab w:val="left" w:pos="384"/>
                <w:tab w:val="decimal" w:pos="827"/>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 xml:space="preserve">      Total</w:t>
            </w:r>
          </w:p>
        </w:tc>
      </w:tr>
      <w:tr w:rsidR="006F0BB0" w:rsidRPr="00A84832" w:rsidTr="003D61C3">
        <w:trPr>
          <w:gridAfter w:val="1"/>
          <w:wAfter w:w="181" w:type="pct"/>
        </w:trPr>
        <w:tc>
          <w:tcPr>
            <w:tcW w:w="1455" w:type="pct"/>
          </w:tcPr>
          <w:p w:rsidR="006F0BB0" w:rsidRPr="00A84832" w:rsidRDefault="006F0BB0"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795" w:type="pct"/>
          </w:tcPr>
          <w:p w:rsidR="006F0BB0" w:rsidRPr="00A84832" w:rsidRDefault="006F0BB0" w:rsidP="00466CD6">
            <w:pPr>
              <w:keepLines/>
              <w:tabs>
                <w:tab w:val="decimal" w:pos="828"/>
              </w:tabs>
              <w:spacing w:before="40" w:after="40"/>
              <w:jc w:val="both"/>
              <w:rPr>
                <w:rFonts w:ascii="Arial" w:hAnsi="Arial" w:cs="Arial"/>
                <w:b/>
                <w:kern w:val="28"/>
                <w:sz w:val="20"/>
                <w:szCs w:val="20"/>
                <w:lang w:val="en-GB"/>
              </w:rPr>
            </w:pPr>
          </w:p>
        </w:tc>
        <w:tc>
          <w:tcPr>
            <w:tcW w:w="906" w:type="pct"/>
          </w:tcPr>
          <w:p w:rsidR="006F0BB0" w:rsidRPr="00A84832" w:rsidRDefault="006F0BB0" w:rsidP="00466CD6">
            <w:pPr>
              <w:keepLines/>
              <w:tabs>
                <w:tab w:val="decimal" w:pos="828"/>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1010" w:type="pct"/>
          </w:tcPr>
          <w:p w:rsidR="006F0BB0" w:rsidRPr="00A84832" w:rsidRDefault="006F0BB0" w:rsidP="00466CD6">
            <w:pPr>
              <w:keepLines/>
              <w:tabs>
                <w:tab w:val="decimal" w:pos="686"/>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654" w:type="pct"/>
            <w:gridSpan w:val="2"/>
          </w:tcPr>
          <w:p w:rsidR="006F0BB0" w:rsidRPr="00A84832" w:rsidRDefault="006F0BB0" w:rsidP="00466CD6">
            <w:pPr>
              <w:keepLines/>
              <w:tabs>
                <w:tab w:val="decimal" w:pos="827"/>
                <w:tab w:val="decimal" w:pos="936"/>
              </w:tabs>
              <w:spacing w:before="40" w:after="40"/>
              <w:ind w:left="240"/>
              <w:jc w:val="both"/>
              <w:rPr>
                <w:rFonts w:ascii="Arial" w:hAnsi="Arial" w:cs="Arial"/>
                <w:b/>
                <w:kern w:val="28"/>
                <w:sz w:val="20"/>
                <w:szCs w:val="20"/>
                <w:lang w:val="en-GB"/>
              </w:rPr>
            </w:pPr>
            <w:r w:rsidRPr="00A84832">
              <w:rPr>
                <w:rFonts w:ascii="Arial" w:hAnsi="Arial" w:cs="Arial"/>
                <w:b/>
                <w:kern w:val="28"/>
                <w:sz w:val="20"/>
                <w:szCs w:val="20"/>
                <w:lang w:val="en-GB"/>
              </w:rPr>
              <w:t xml:space="preserve">   £’000</w:t>
            </w:r>
          </w:p>
        </w:tc>
      </w:tr>
      <w:tr w:rsidR="006F0BB0" w:rsidRPr="00A84832" w:rsidTr="003D61C3">
        <w:trPr>
          <w:gridAfter w:val="1"/>
          <w:wAfter w:w="181" w:type="pct"/>
        </w:trPr>
        <w:tc>
          <w:tcPr>
            <w:tcW w:w="1455" w:type="pct"/>
          </w:tcPr>
          <w:p w:rsidR="006F0BB0" w:rsidRPr="00A84832" w:rsidRDefault="006F0BB0" w:rsidP="00466CD6">
            <w:pPr>
              <w:keepLines/>
              <w:tabs>
                <w:tab w:val="left" w:pos="720"/>
                <w:tab w:val="left" w:pos="1440"/>
                <w:tab w:val="left" w:pos="2304"/>
              </w:tabs>
              <w:spacing w:before="40" w:after="40"/>
              <w:ind w:left="34"/>
              <w:jc w:val="both"/>
              <w:rPr>
                <w:rFonts w:ascii="Arial" w:hAnsi="Arial" w:cs="Arial"/>
                <w:b/>
                <w:kern w:val="28"/>
                <w:sz w:val="20"/>
                <w:szCs w:val="20"/>
                <w:lang w:val="en-GB"/>
              </w:rPr>
            </w:pPr>
            <w:r w:rsidRPr="00A84832">
              <w:rPr>
                <w:rFonts w:ascii="Arial" w:hAnsi="Arial" w:cs="Arial"/>
                <w:b/>
                <w:kern w:val="28"/>
                <w:sz w:val="20"/>
                <w:szCs w:val="20"/>
                <w:lang w:val="en-GB"/>
              </w:rPr>
              <w:t>Cost</w:t>
            </w:r>
          </w:p>
        </w:tc>
        <w:tc>
          <w:tcPr>
            <w:tcW w:w="795" w:type="pct"/>
          </w:tcPr>
          <w:p w:rsidR="006F0BB0" w:rsidRPr="00A84832" w:rsidRDefault="006F0BB0" w:rsidP="00466CD6">
            <w:pPr>
              <w:keepLines/>
              <w:tabs>
                <w:tab w:val="decimal" w:pos="1060"/>
              </w:tabs>
              <w:spacing w:before="40" w:after="40"/>
              <w:jc w:val="both"/>
              <w:rPr>
                <w:rFonts w:ascii="Arial" w:hAnsi="Arial" w:cs="Arial"/>
                <w:kern w:val="28"/>
                <w:sz w:val="20"/>
                <w:szCs w:val="20"/>
                <w:lang w:val="en-GB"/>
              </w:rPr>
            </w:pPr>
          </w:p>
        </w:tc>
        <w:tc>
          <w:tcPr>
            <w:tcW w:w="906" w:type="pct"/>
          </w:tcPr>
          <w:p w:rsidR="006F0BB0" w:rsidRPr="00A84832" w:rsidRDefault="006F0BB0" w:rsidP="00466CD6">
            <w:pPr>
              <w:keepLines/>
              <w:tabs>
                <w:tab w:val="decimal" w:pos="1060"/>
              </w:tabs>
              <w:spacing w:before="40" w:after="40"/>
              <w:jc w:val="both"/>
              <w:rPr>
                <w:rFonts w:ascii="Arial" w:hAnsi="Arial" w:cs="Arial"/>
                <w:kern w:val="28"/>
                <w:sz w:val="20"/>
                <w:szCs w:val="20"/>
                <w:lang w:val="en-GB"/>
              </w:rPr>
            </w:pPr>
          </w:p>
        </w:tc>
        <w:tc>
          <w:tcPr>
            <w:tcW w:w="1010" w:type="pct"/>
          </w:tcPr>
          <w:p w:rsidR="006F0BB0" w:rsidRPr="00A84832" w:rsidRDefault="006F0BB0" w:rsidP="00466CD6">
            <w:pPr>
              <w:keepLines/>
              <w:tabs>
                <w:tab w:val="decimal" w:pos="1060"/>
              </w:tabs>
              <w:spacing w:before="40" w:after="40"/>
              <w:jc w:val="both"/>
              <w:rPr>
                <w:rFonts w:ascii="Arial" w:hAnsi="Arial" w:cs="Arial"/>
                <w:kern w:val="28"/>
                <w:sz w:val="20"/>
                <w:szCs w:val="20"/>
                <w:lang w:val="en-GB"/>
              </w:rPr>
            </w:pPr>
          </w:p>
        </w:tc>
        <w:tc>
          <w:tcPr>
            <w:tcW w:w="654" w:type="pct"/>
            <w:gridSpan w:val="2"/>
          </w:tcPr>
          <w:p w:rsidR="006F0BB0" w:rsidRPr="00A84832" w:rsidRDefault="006F0BB0" w:rsidP="00466CD6">
            <w:pPr>
              <w:keepLines/>
              <w:tabs>
                <w:tab w:val="decimal" w:pos="936"/>
              </w:tabs>
              <w:spacing w:before="40" w:after="40"/>
              <w:jc w:val="both"/>
              <w:rPr>
                <w:rFonts w:ascii="Arial" w:hAnsi="Arial" w:cs="Arial"/>
                <w:kern w:val="28"/>
                <w:sz w:val="20"/>
                <w:szCs w:val="20"/>
                <w:lang w:val="en-GB"/>
              </w:rPr>
            </w:pPr>
          </w:p>
        </w:tc>
      </w:tr>
      <w:tr w:rsidR="006F0BB0" w:rsidRPr="00A84832" w:rsidTr="003D61C3">
        <w:trPr>
          <w:gridAfter w:val="1"/>
          <w:wAfter w:w="181" w:type="pct"/>
        </w:trPr>
        <w:tc>
          <w:tcPr>
            <w:tcW w:w="1455" w:type="pct"/>
          </w:tcPr>
          <w:p w:rsidR="006F0BB0" w:rsidRPr="00A84832" w:rsidRDefault="000A4111" w:rsidP="00466CD6">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At 1 August 2017</w:t>
            </w:r>
          </w:p>
        </w:tc>
        <w:tc>
          <w:tcPr>
            <w:tcW w:w="795" w:type="pct"/>
          </w:tcPr>
          <w:p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Pr>
          <w:p w:rsidR="006F0BB0" w:rsidRPr="00A84832" w:rsidRDefault="000A4111" w:rsidP="00466CD6">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790</w:t>
            </w:r>
          </w:p>
        </w:tc>
        <w:tc>
          <w:tcPr>
            <w:tcW w:w="1010" w:type="pct"/>
          </w:tcPr>
          <w:p w:rsidR="006F0BB0" w:rsidRPr="00A84832" w:rsidRDefault="000A4111" w:rsidP="00466CD6">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6,367</w:t>
            </w:r>
          </w:p>
        </w:tc>
        <w:tc>
          <w:tcPr>
            <w:tcW w:w="654" w:type="pct"/>
            <w:gridSpan w:val="2"/>
          </w:tcPr>
          <w:p w:rsidR="006F0BB0" w:rsidRPr="00A84832" w:rsidRDefault="006F0BB0" w:rsidP="000A4111">
            <w:pPr>
              <w:keepLines/>
              <w:tabs>
                <w:tab w:val="decimal" w:pos="828"/>
                <w:tab w:val="decimal" w:pos="936"/>
              </w:tabs>
              <w:spacing w:before="40" w:after="40"/>
              <w:ind w:left="240"/>
              <w:jc w:val="both"/>
              <w:rPr>
                <w:rFonts w:ascii="Arial" w:hAnsi="Arial" w:cs="Arial"/>
                <w:b/>
                <w:kern w:val="28"/>
                <w:sz w:val="20"/>
                <w:szCs w:val="20"/>
                <w:lang w:val="en-GB"/>
              </w:rPr>
            </w:pPr>
            <w:r w:rsidRPr="00A84832">
              <w:rPr>
                <w:rFonts w:ascii="Arial" w:hAnsi="Arial" w:cs="Arial"/>
                <w:b/>
                <w:kern w:val="28"/>
                <w:sz w:val="20"/>
                <w:szCs w:val="20"/>
                <w:lang w:val="en-GB"/>
              </w:rPr>
              <w:t xml:space="preserve">  </w:t>
            </w:r>
            <w:r w:rsidR="00AF7E98">
              <w:rPr>
                <w:rFonts w:ascii="Arial" w:hAnsi="Arial" w:cs="Arial"/>
                <w:b/>
                <w:kern w:val="28"/>
                <w:sz w:val="20"/>
                <w:szCs w:val="20"/>
                <w:lang w:val="en-GB"/>
              </w:rPr>
              <w:t xml:space="preserve">  </w:t>
            </w:r>
            <w:r w:rsidR="000A4111">
              <w:rPr>
                <w:rFonts w:ascii="Arial" w:hAnsi="Arial" w:cs="Arial"/>
                <w:b/>
                <w:kern w:val="28"/>
                <w:sz w:val="20"/>
                <w:szCs w:val="20"/>
                <w:lang w:val="en-GB"/>
              </w:rPr>
              <w:t>7,157</w:t>
            </w:r>
          </w:p>
        </w:tc>
      </w:tr>
      <w:tr w:rsidR="006F0BB0" w:rsidRPr="00A84832" w:rsidTr="003D61C3">
        <w:tc>
          <w:tcPr>
            <w:tcW w:w="1455" w:type="pct"/>
          </w:tcPr>
          <w:p w:rsidR="006F0BB0" w:rsidRPr="00A84832" w:rsidRDefault="006F0BB0"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Utilised in year</w:t>
            </w:r>
          </w:p>
        </w:tc>
        <w:tc>
          <w:tcPr>
            <w:tcW w:w="795" w:type="pct"/>
          </w:tcPr>
          <w:p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Pr>
          <w:p w:rsidR="006F0BB0" w:rsidRPr="00A84832" w:rsidRDefault="000A4111"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r w:rsidR="00027172">
              <w:rPr>
                <w:rFonts w:ascii="Arial" w:hAnsi="Arial" w:cs="Arial"/>
                <w:kern w:val="28"/>
                <w:sz w:val="20"/>
                <w:szCs w:val="20"/>
                <w:lang w:val="en-GB"/>
              </w:rPr>
              <w:t>48</w:t>
            </w:r>
            <w:r w:rsidR="00230333">
              <w:rPr>
                <w:rFonts w:ascii="Arial" w:hAnsi="Arial" w:cs="Arial"/>
                <w:kern w:val="28"/>
                <w:sz w:val="20"/>
                <w:szCs w:val="20"/>
                <w:lang w:val="en-GB"/>
              </w:rPr>
              <w:t>)</w:t>
            </w:r>
          </w:p>
        </w:tc>
        <w:tc>
          <w:tcPr>
            <w:tcW w:w="1199" w:type="pct"/>
            <w:gridSpan w:val="2"/>
          </w:tcPr>
          <w:p w:rsidR="006F0BB0" w:rsidRPr="00A84832" w:rsidRDefault="006404C0" w:rsidP="00466CD6">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646" w:type="pct"/>
            <w:gridSpan w:val="2"/>
          </w:tcPr>
          <w:p w:rsidR="006F0BB0" w:rsidRPr="00A84832" w:rsidRDefault="00230333" w:rsidP="00027172">
            <w:pPr>
              <w:keepLines/>
              <w:tabs>
                <w:tab w:val="decimal" w:pos="828"/>
                <w:tab w:val="decimal" w:pos="936"/>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0A4111">
              <w:rPr>
                <w:rFonts w:ascii="Arial" w:hAnsi="Arial" w:cs="Arial"/>
                <w:b/>
                <w:kern w:val="28"/>
                <w:sz w:val="20"/>
                <w:szCs w:val="20"/>
                <w:lang w:val="en-GB"/>
              </w:rPr>
              <w:t xml:space="preserve">  </w:t>
            </w:r>
            <w:r>
              <w:rPr>
                <w:rFonts w:ascii="Arial" w:hAnsi="Arial" w:cs="Arial"/>
                <w:b/>
                <w:kern w:val="28"/>
                <w:sz w:val="20"/>
                <w:szCs w:val="20"/>
                <w:lang w:val="en-GB"/>
              </w:rPr>
              <w:t>(</w:t>
            </w:r>
            <w:r w:rsidR="00027172">
              <w:rPr>
                <w:rFonts w:ascii="Arial" w:hAnsi="Arial" w:cs="Arial"/>
                <w:b/>
                <w:kern w:val="28"/>
                <w:sz w:val="20"/>
                <w:szCs w:val="20"/>
                <w:lang w:val="en-GB"/>
              </w:rPr>
              <w:t>48</w:t>
            </w:r>
            <w:r>
              <w:rPr>
                <w:rFonts w:ascii="Arial" w:hAnsi="Arial" w:cs="Arial"/>
                <w:b/>
                <w:kern w:val="28"/>
                <w:sz w:val="20"/>
                <w:szCs w:val="20"/>
                <w:lang w:val="en-GB"/>
              </w:rPr>
              <w:t>)</w:t>
            </w:r>
            <w:r w:rsidR="006F0BB0" w:rsidRPr="00A84832">
              <w:rPr>
                <w:rFonts w:ascii="Arial" w:hAnsi="Arial" w:cs="Arial"/>
                <w:b/>
                <w:kern w:val="28"/>
                <w:sz w:val="20"/>
                <w:szCs w:val="20"/>
                <w:lang w:val="en-GB"/>
              </w:rPr>
              <w:t xml:space="preserve">        </w:t>
            </w:r>
          </w:p>
        </w:tc>
      </w:tr>
      <w:tr w:rsidR="006F0BB0" w:rsidRPr="00A84832" w:rsidTr="003D61C3">
        <w:tc>
          <w:tcPr>
            <w:tcW w:w="1455" w:type="pct"/>
          </w:tcPr>
          <w:p w:rsidR="006F0BB0" w:rsidRPr="00A84832" w:rsidRDefault="006F0BB0"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Additions</w:t>
            </w:r>
          </w:p>
        </w:tc>
        <w:tc>
          <w:tcPr>
            <w:tcW w:w="795" w:type="pct"/>
          </w:tcPr>
          <w:p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Pr>
          <w:p w:rsidR="006F0BB0" w:rsidRPr="00A84832" w:rsidRDefault="00677799" w:rsidP="00466CD6">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1199" w:type="pct"/>
            <w:gridSpan w:val="2"/>
          </w:tcPr>
          <w:p w:rsidR="006F0BB0" w:rsidRPr="00A84832" w:rsidRDefault="000A4111" w:rsidP="00466CD6">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(713)</w:t>
            </w:r>
          </w:p>
        </w:tc>
        <w:tc>
          <w:tcPr>
            <w:tcW w:w="646" w:type="pct"/>
            <w:gridSpan w:val="2"/>
          </w:tcPr>
          <w:p w:rsidR="006F0BB0" w:rsidRPr="00A84832" w:rsidRDefault="00677799" w:rsidP="000A4111">
            <w:pPr>
              <w:keepLines/>
              <w:tabs>
                <w:tab w:val="decimal" w:pos="828"/>
                <w:tab w:val="decimal" w:pos="936"/>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0A4111">
              <w:rPr>
                <w:rFonts w:ascii="Arial" w:hAnsi="Arial" w:cs="Arial"/>
                <w:b/>
                <w:kern w:val="28"/>
                <w:sz w:val="20"/>
                <w:szCs w:val="20"/>
                <w:lang w:val="en-GB"/>
              </w:rPr>
              <w:t>(713)</w:t>
            </w:r>
            <w:r w:rsidR="00230333">
              <w:rPr>
                <w:rFonts w:ascii="Arial" w:hAnsi="Arial" w:cs="Arial"/>
                <w:b/>
                <w:kern w:val="28"/>
                <w:sz w:val="20"/>
                <w:szCs w:val="20"/>
                <w:lang w:val="en-GB"/>
              </w:rPr>
              <w:t xml:space="preserve"> </w:t>
            </w:r>
          </w:p>
        </w:tc>
      </w:tr>
      <w:tr w:rsidR="006F0BB0" w:rsidRPr="00A84832" w:rsidTr="003D61C3">
        <w:trPr>
          <w:gridAfter w:val="1"/>
          <w:wAfter w:w="181" w:type="pct"/>
        </w:trPr>
        <w:tc>
          <w:tcPr>
            <w:tcW w:w="1455" w:type="pct"/>
            <w:tcBorders>
              <w:top w:val="single" w:sz="4" w:space="0" w:color="auto"/>
            </w:tcBorders>
          </w:tcPr>
          <w:p w:rsidR="006F0BB0" w:rsidRPr="00A84832" w:rsidRDefault="000A4111" w:rsidP="00466CD6">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95" w:type="pct"/>
            <w:tcBorders>
              <w:top w:val="single" w:sz="4" w:space="0" w:color="auto"/>
            </w:tcBorders>
          </w:tcPr>
          <w:p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Borders>
              <w:top w:val="single" w:sz="4" w:space="0" w:color="auto"/>
            </w:tcBorders>
          </w:tcPr>
          <w:p w:rsidR="006F0BB0" w:rsidRPr="00A84832" w:rsidRDefault="00230333"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7</w:t>
            </w:r>
            <w:r w:rsidR="00027172">
              <w:rPr>
                <w:rFonts w:ascii="Arial" w:hAnsi="Arial" w:cs="Arial"/>
                <w:kern w:val="28"/>
                <w:sz w:val="20"/>
                <w:szCs w:val="20"/>
                <w:lang w:val="en-GB"/>
              </w:rPr>
              <w:t>42</w:t>
            </w:r>
          </w:p>
        </w:tc>
        <w:tc>
          <w:tcPr>
            <w:tcW w:w="1010" w:type="pct"/>
            <w:tcBorders>
              <w:top w:val="single" w:sz="4" w:space="0" w:color="auto"/>
            </w:tcBorders>
          </w:tcPr>
          <w:p w:rsidR="006F0BB0" w:rsidRPr="00A84832" w:rsidRDefault="000A4111" w:rsidP="000A4111">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w:t>
            </w:r>
            <w:r w:rsidR="00677799">
              <w:rPr>
                <w:rFonts w:ascii="Arial" w:hAnsi="Arial" w:cs="Arial"/>
                <w:kern w:val="28"/>
                <w:sz w:val="20"/>
                <w:szCs w:val="20"/>
                <w:lang w:val="en-GB"/>
              </w:rPr>
              <w:t>,</w:t>
            </w:r>
            <w:r>
              <w:rPr>
                <w:rFonts w:ascii="Arial" w:hAnsi="Arial" w:cs="Arial"/>
                <w:kern w:val="28"/>
                <w:sz w:val="20"/>
                <w:szCs w:val="20"/>
                <w:lang w:val="en-GB"/>
              </w:rPr>
              <w:t>654</w:t>
            </w:r>
          </w:p>
        </w:tc>
        <w:tc>
          <w:tcPr>
            <w:tcW w:w="654" w:type="pct"/>
            <w:gridSpan w:val="2"/>
            <w:tcBorders>
              <w:top w:val="single" w:sz="4" w:space="0" w:color="auto"/>
            </w:tcBorders>
          </w:tcPr>
          <w:p w:rsidR="006F0BB0" w:rsidRPr="00A84832" w:rsidRDefault="006F0BB0" w:rsidP="00466CD6">
            <w:pPr>
              <w:keepLines/>
              <w:tabs>
                <w:tab w:val="decimal" w:pos="828"/>
                <w:tab w:val="decimal" w:pos="936"/>
              </w:tabs>
              <w:spacing w:before="40" w:after="40"/>
              <w:ind w:left="240"/>
              <w:jc w:val="both"/>
              <w:rPr>
                <w:rFonts w:ascii="Arial" w:hAnsi="Arial" w:cs="Arial"/>
                <w:b/>
                <w:kern w:val="28"/>
                <w:sz w:val="20"/>
                <w:szCs w:val="20"/>
                <w:lang w:val="en-GB"/>
              </w:rPr>
            </w:pPr>
            <w:r w:rsidRPr="00A84832">
              <w:rPr>
                <w:rFonts w:ascii="Arial" w:hAnsi="Arial" w:cs="Arial"/>
                <w:b/>
                <w:kern w:val="28"/>
                <w:sz w:val="20"/>
                <w:szCs w:val="20"/>
                <w:lang w:val="en-GB"/>
              </w:rPr>
              <w:t xml:space="preserve"> </w:t>
            </w:r>
            <w:r>
              <w:rPr>
                <w:rFonts w:ascii="Arial" w:hAnsi="Arial" w:cs="Arial"/>
                <w:b/>
                <w:kern w:val="28"/>
                <w:sz w:val="20"/>
                <w:szCs w:val="20"/>
                <w:lang w:val="en-GB"/>
              </w:rPr>
              <w:t xml:space="preserve">  </w:t>
            </w:r>
            <w:r w:rsidRPr="00A84832">
              <w:rPr>
                <w:rFonts w:ascii="Arial" w:hAnsi="Arial" w:cs="Arial"/>
                <w:b/>
                <w:kern w:val="28"/>
                <w:sz w:val="20"/>
                <w:szCs w:val="20"/>
                <w:lang w:val="en-GB"/>
              </w:rPr>
              <w:t xml:space="preserve"> </w:t>
            </w:r>
            <w:r w:rsidR="000A4111">
              <w:rPr>
                <w:rFonts w:ascii="Arial" w:hAnsi="Arial" w:cs="Arial"/>
                <w:b/>
                <w:kern w:val="28"/>
                <w:sz w:val="20"/>
                <w:szCs w:val="20"/>
                <w:lang w:val="en-GB"/>
              </w:rPr>
              <w:t>6</w:t>
            </w:r>
            <w:r>
              <w:rPr>
                <w:rFonts w:ascii="Arial" w:hAnsi="Arial" w:cs="Arial"/>
                <w:b/>
                <w:kern w:val="28"/>
                <w:sz w:val="20"/>
                <w:szCs w:val="20"/>
                <w:lang w:val="en-GB"/>
              </w:rPr>
              <w:t>,</w:t>
            </w:r>
            <w:r w:rsidR="000A4111">
              <w:rPr>
                <w:rFonts w:ascii="Arial" w:hAnsi="Arial" w:cs="Arial"/>
                <w:b/>
                <w:kern w:val="28"/>
                <w:sz w:val="20"/>
                <w:szCs w:val="20"/>
                <w:lang w:val="en-GB"/>
              </w:rPr>
              <w:t>3</w:t>
            </w:r>
            <w:r w:rsidR="00027172">
              <w:rPr>
                <w:rFonts w:ascii="Arial" w:hAnsi="Arial" w:cs="Arial"/>
                <w:b/>
                <w:kern w:val="28"/>
                <w:sz w:val="20"/>
                <w:szCs w:val="20"/>
                <w:lang w:val="en-GB"/>
              </w:rPr>
              <w:t>96</w:t>
            </w:r>
          </w:p>
          <w:p w:rsidR="006F0BB0" w:rsidRPr="00A84832" w:rsidRDefault="006F0BB0" w:rsidP="00466CD6">
            <w:pPr>
              <w:keepLines/>
              <w:tabs>
                <w:tab w:val="decimal" w:pos="828"/>
                <w:tab w:val="decimal" w:pos="936"/>
              </w:tabs>
              <w:spacing w:before="40" w:after="40"/>
              <w:ind w:left="240"/>
              <w:jc w:val="both"/>
              <w:rPr>
                <w:rFonts w:ascii="Arial" w:hAnsi="Arial" w:cs="Arial"/>
                <w:b/>
                <w:kern w:val="28"/>
                <w:sz w:val="20"/>
                <w:szCs w:val="20"/>
                <w:lang w:val="en-GB"/>
              </w:rPr>
            </w:pPr>
          </w:p>
          <w:p w:rsidR="006F0BB0" w:rsidRPr="00A84832" w:rsidRDefault="006F0BB0" w:rsidP="00466CD6">
            <w:pPr>
              <w:keepLines/>
              <w:tabs>
                <w:tab w:val="decimal" w:pos="828"/>
                <w:tab w:val="decimal" w:pos="936"/>
              </w:tabs>
              <w:spacing w:before="40" w:after="40"/>
              <w:ind w:left="240"/>
              <w:jc w:val="both"/>
              <w:rPr>
                <w:rFonts w:ascii="Arial" w:hAnsi="Arial" w:cs="Arial"/>
                <w:b/>
                <w:kern w:val="28"/>
                <w:sz w:val="20"/>
                <w:szCs w:val="20"/>
                <w:lang w:val="en-GB"/>
              </w:rPr>
            </w:pPr>
          </w:p>
        </w:tc>
      </w:tr>
    </w:tbl>
    <w:p w:rsidR="006F0BB0" w:rsidRPr="00A84832" w:rsidRDefault="006F0BB0" w:rsidP="006F0BB0">
      <w:pPr>
        <w:jc w:val="both"/>
        <w:rPr>
          <w:rFonts w:ascii="Arial" w:hAnsi="Arial" w:cs="Arial"/>
          <w:b/>
          <w:sz w:val="20"/>
          <w:szCs w:val="20"/>
          <w:lang w:val="en-GB"/>
        </w:rPr>
      </w:pPr>
    </w:p>
    <w:p w:rsidR="006F0BB0" w:rsidRPr="00A84832" w:rsidRDefault="006F0BB0" w:rsidP="006F0BB0">
      <w:pPr>
        <w:jc w:val="both"/>
        <w:rPr>
          <w:rFonts w:ascii="Arial" w:hAnsi="Arial" w:cs="Arial"/>
          <w:b/>
          <w:sz w:val="20"/>
          <w:szCs w:val="20"/>
          <w:lang w:val="en-GB"/>
        </w:rPr>
      </w:pPr>
      <w:r w:rsidRPr="00A84832">
        <w:rPr>
          <w:rFonts w:ascii="Arial" w:hAnsi="Arial" w:cs="Arial"/>
          <w:b/>
          <w:sz w:val="20"/>
          <w:szCs w:val="20"/>
          <w:lang w:val="en-GB"/>
        </w:rPr>
        <w:t>Other Provisions</w:t>
      </w:r>
    </w:p>
    <w:tbl>
      <w:tblPr>
        <w:tblW w:w="5713" w:type="pct"/>
        <w:tblInd w:w="-34" w:type="dxa"/>
        <w:tblLayout w:type="fixed"/>
        <w:tblLook w:val="0000" w:firstRow="0" w:lastRow="0" w:firstColumn="0" w:lastColumn="0" w:noHBand="0" w:noVBand="0"/>
      </w:tblPr>
      <w:tblGrid>
        <w:gridCol w:w="4289"/>
        <w:gridCol w:w="1561"/>
        <w:gridCol w:w="1514"/>
        <w:gridCol w:w="1888"/>
        <w:gridCol w:w="502"/>
        <w:gridCol w:w="603"/>
        <w:gridCol w:w="502"/>
        <w:gridCol w:w="948"/>
        <w:gridCol w:w="502"/>
      </w:tblGrid>
      <w:tr w:rsidR="004C135A" w:rsidRPr="00A84832" w:rsidTr="004C135A">
        <w:trPr>
          <w:gridAfter w:val="1"/>
          <w:wAfter w:w="204" w:type="pct"/>
        </w:trPr>
        <w:tc>
          <w:tcPr>
            <w:tcW w:w="1742" w:type="pct"/>
          </w:tcPr>
          <w:p w:rsidR="009C5569" w:rsidRPr="007C65BA" w:rsidRDefault="009C5569" w:rsidP="009C5569">
            <w:pPr>
              <w:keepLines/>
              <w:tabs>
                <w:tab w:val="left" w:pos="720"/>
                <w:tab w:val="left" w:pos="1440"/>
                <w:tab w:val="left" w:pos="2304"/>
              </w:tabs>
              <w:spacing w:before="40" w:after="40"/>
              <w:ind w:right="324"/>
              <w:jc w:val="both"/>
              <w:rPr>
                <w:rFonts w:ascii="Arial" w:hAnsi="Arial" w:cs="Arial"/>
                <w:kern w:val="28"/>
                <w:sz w:val="20"/>
                <w:szCs w:val="20"/>
                <w:lang w:val="en-GB"/>
              </w:rPr>
            </w:pPr>
          </w:p>
        </w:tc>
        <w:tc>
          <w:tcPr>
            <w:tcW w:w="634" w:type="pct"/>
          </w:tcPr>
          <w:p w:rsidR="009C5569" w:rsidRPr="007C65BA" w:rsidRDefault="009C5569" w:rsidP="004C135A">
            <w:pPr>
              <w:keepLines/>
              <w:tabs>
                <w:tab w:val="decimal" w:pos="797"/>
              </w:tabs>
              <w:spacing w:before="40" w:after="40"/>
              <w:ind w:left="36" w:firstLine="283"/>
              <w:jc w:val="both"/>
              <w:rPr>
                <w:rFonts w:ascii="Arial" w:hAnsi="Arial" w:cs="Arial"/>
                <w:b/>
                <w:kern w:val="28"/>
                <w:sz w:val="20"/>
                <w:szCs w:val="20"/>
                <w:lang w:val="en-GB"/>
              </w:rPr>
            </w:pPr>
            <w:r w:rsidRPr="007C65BA">
              <w:rPr>
                <w:rFonts w:ascii="Arial" w:hAnsi="Arial" w:cs="Arial"/>
                <w:b/>
                <w:kern w:val="28"/>
                <w:sz w:val="20"/>
                <w:szCs w:val="20"/>
                <w:lang w:val="en-GB"/>
              </w:rPr>
              <w:t>Legal Disputes</w:t>
            </w:r>
            <w:r w:rsidR="004C135A">
              <w:rPr>
                <w:rFonts w:ascii="Arial" w:hAnsi="Arial" w:cs="Arial"/>
                <w:b/>
                <w:kern w:val="28"/>
                <w:sz w:val="20"/>
                <w:szCs w:val="20"/>
                <w:lang w:val="en-GB"/>
              </w:rPr>
              <w:t xml:space="preserve">  </w:t>
            </w:r>
          </w:p>
        </w:tc>
        <w:tc>
          <w:tcPr>
            <w:tcW w:w="615" w:type="pct"/>
          </w:tcPr>
          <w:p w:rsidR="009C5569" w:rsidRPr="00A84832" w:rsidRDefault="009C5569" w:rsidP="009C5569">
            <w:pPr>
              <w:keepLines/>
              <w:tabs>
                <w:tab w:val="decimal" w:pos="676"/>
                <w:tab w:val="left" w:pos="929"/>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 xml:space="preserve">    VAT Provision</w:t>
            </w:r>
          </w:p>
        </w:tc>
        <w:tc>
          <w:tcPr>
            <w:tcW w:w="767" w:type="pct"/>
          </w:tcPr>
          <w:p w:rsidR="009C5569" w:rsidRPr="00A84832" w:rsidRDefault="009C5569" w:rsidP="009C5569">
            <w:pPr>
              <w:keepLines/>
              <w:tabs>
                <w:tab w:val="decimal" w:pos="676"/>
              </w:tabs>
              <w:spacing w:before="40" w:after="40"/>
              <w:ind w:right="294"/>
              <w:rPr>
                <w:rFonts w:ascii="Arial" w:hAnsi="Arial" w:cs="Arial"/>
                <w:b/>
                <w:kern w:val="28"/>
                <w:sz w:val="20"/>
                <w:szCs w:val="20"/>
                <w:lang w:val="en-GB"/>
              </w:rPr>
            </w:pPr>
            <w:r w:rsidRPr="00A84832">
              <w:rPr>
                <w:rFonts w:ascii="Arial" w:hAnsi="Arial" w:cs="Arial"/>
                <w:b/>
                <w:kern w:val="28"/>
                <w:sz w:val="20"/>
                <w:szCs w:val="20"/>
                <w:lang w:val="en-GB"/>
              </w:rPr>
              <w:t>Holiday Pay</w:t>
            </w:r>
          </w:p>
        </w:tc>
        <w:tc>
          <w:tcPr>
            <w:tcW w:w="449" w:type="pct"/>
            <w:gridSpan w:val="2"/>
          </w:tcPr>
          <w:p w:rsidR="009C5569" w:rsidRPr="00A84832" w:rsidRDefault="00097412" w:rsidP="009C5569">
            <w:pPr>
              <w:keepLines/>
              <w:tabs>
                <w:tab w:val="decimal" w:pos="745"/>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9C5569" w:rsidRPr="00A84832">
              <w:rPr>
                <w:rFonts w:ascii="Arial" w:hAnsi="Arial" w:cs="Arial"/>
                <w:b/>
                <w:kern w:val="28"/>
                <w:sz w:val="20"/>
                <w:szCs w:val="20"/>
                <w:lang w:val="en-GB"/>
              </w:rPr>
              <w:t>Total</w:t>
            </w:r>
          </w:p>
        </w:tc>
        <w:tc>
          <w:tcPr>
            <w:tcW w:w="589" w:type="pct"/>
            <w:gridSpan w:val="2"/>
          </w:tcPr>
          <w:p w:rsidR="009C5569" w:rsidRPr="00A84832" w:rsidRDefault="009C5569" w:rsidP="009C5569">
            <w:pPr>
              <w:keepLines/>
              <w:tabs>
                <w:tab w:val="decimal" w:pos="832"/>
              </w:tabs>
              <w:spacing w:before="40" w:after="40"/>
              <w:jc w:val="both"/>
              <w:rPr>
                <w:rFonts w:ascii="Arial" w:hAnsi="Arial" w:cs="Arial"/>
                <w:b/>
                <w:kern w:val="28"/>
                <w:sz w:val="20"/>
                <w:szCs w:val="20"/>
                <w:lang w:val="en-GB"/>
              </w:rPr>
            </w:pPr>
          </w:p>
        </w:tc>
      </w:tr>
      <w:tr w:rsidR="004C135A" w:rsidRPr="00A84832" w:rsidTr="004C135A">
        <w:trPr>
          <w:gridAfter w:val="1"/>
          <w:wAfter w:w="204" w:type="pct"/>
        </w:trPr>
        <w:tc>
          <w:tcPr>
            <w:tcW w:w="1742" w:type="pct"/>
          </w:tcPr>
          <w:p w:rsidR="009C5569" w:rsidRPr="00A84832" w:rsidRDefault="009C5569" w:rsidP="009C5569">
            <w:pPr>
              <w:keepLines/>
              <w:tabs>
                <w:tab w:val="left" w:pos="720"/>
                <w:tab w:val="left" w:pos="1440"/>
                <w:tab w:val="left" w:pos="2304"/>
              </w:tabs>
              <w:spacing w:before="40" w:after="40"/>
              <w:jc w:val="both"/>
              <w:rPr>
                <w:rFonts w:ascii="Arial" w:hAnsi="Arial" w:cs="Arial"/>
                <w:kern w:val="28"/>
                <w:sz w:val="20"/>
                <w:szCs w:val="20"/>
                <w:lang w:val="en-GB"/>
              </w:rPr>
            </w:pPr>
          </w:p>
        </w:tc>
        <w:tc>
          <w:tcPr>
            <w:tcW w:w="634" w:type="pct"/>
          </w:tcPr>
          <w:p w:rsidR="009C5569" w:rsidRPr="00A84832" w:rsidRDefault="009C5569" w:rsidP="009C5569">
            <w:pPr>
              <w:keepLines/>
              <w:tabs>
                <w:tab w:val="decimal" w:pos="828"/>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615" w:type="pct"/>
          </w:tcPr>
          <w:p w:rsidR="009C5569" w:rsidRPr="00A84832" w:rsidRDefault="009C5569" w:rsidP="009C5569">
            <w:pPr>
              <w:keepLines/>
              <w:tabs>
                <w:tab w:val="decimal" w:pos="686"/>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767" w:type="pct"/>
          </w:tcPr>
          <w:p w:rsidR="009C5569" w:rsidRPr="00A84832" w:rsidRDefault="009C5569" w:rsidP="009C5569">
            <w:pPr>
              <w:keepLines/>
              <w:tabs>
                <w:tab w:val="decimal" w:pos="686"/>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449" w:type="pct"/>
            <w:gridSpan w:val="2"/>
          </w:tcPr>
          <w:p w:rsidR="009C5569" w:rsidRPr="00A84832" w:rsidRDefault="009C5569" w:rsidP="009C5569">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4C135A">
              <w:rPr>
                <w:rFonts w:ascii="Arial" w:hAnsi="Arial" w:cs="Arial"/>
                <w:b/>
                <w:kern w:val="28"/>
                <w:sz w:val="20"/>
                <w:szCs w:val="20"/>
                <w:lang w:val="en-GB"/>
              </w:rPr>
              <w:t xml:space="preserve">   </w:t>
            </w:r>
            <w:r w:rsidR="00097412">
              <w:rPr>
                <w:rFonts w:ascii="Arial" w:hAnsi="Arial" w:cs="Arial"/>
                <w:b/>
                <w:kern w:val="28"/>
                <w:sz w:val="20"/>
                <w:szCs w:val="20"/>
                <w:lang w:val="en-GB"/>
              </w:rPr>
              <w:t xml:space="preserve"> </w:t>
            </w:r>
            <w:r w:rsidRPr="00A84832">
              <w:rPr>
                <w:rFonts w:ascii="Arial" w:hAnsi="Arial" w:cs="Arial"/>
                <w:b/>
                <w:kern w:val="28"/>
                <w:sz w:val="20"/>
                <w:szCs w:val="20"/>
                <w:lang w:val="en-GB"/>
              </w:rPr>
              <w:t>£’000</w:t>
            </w:r>
          </w:p>
        </w:tc>
        <w:tc>
          <w:tcPr>
            <w:tcW w:w="589" w:type="pct"/>
            <w:gridSpan w:val="2"/>
          </w:tcPr>
          <w:p w:rsidR="009C5569" w:rsidRPr="00A84832" w:rsidRDefault="009C5569" w:rsidP="009C5569">
            <w:pPr>
              <w:keepLines/>
              <w:tabs>
                <w:tab w:val="decimal" w:pos="686"/>
              </w:tabs>
              <w:spacing w:before="40" w:after="40"/>
              <w:jc w:val="both"/>
              <w:rPr>
                <w:rFonts w:ascii="Arial" w:hAnsi="Arial" w:cs="Arial"/>
                <w:b/>
                <w:kern w:val="28"/>
                <w:sz w:val="20"/>
                <w:szCs w:val="20"/>
                <w:lang w:val="en-GB"/>
              </w:rPr>
            </w:pPr>
          </w:p>
        </w:tc>
      </w:tr>
      <w:tr w:rsidR="004C135A" w:rsidRPr="00A84832" w:rsidTr="004C135A">
        <w:trPr>
          <w:gridAfter w:val="1"/>
          <w:wAfter w:w="204" w:type="pct"/>
        </w:trPr>
        <w:tc>
          <w:tcPr>
            <w:tcW w:w="1742" w:type="pct"/>
          </w:tcPr>
          <w:p w:rsidR="009C5569" w:rsidRPr="00A84832" w:rsidRDefault="009C5569" w:rsidP="009C5569">
            <w:pPr>
              <w:keepLines/>
              <w:tabs>
                <w:tab w:val="left" w:pos="720"/>
                <w:tab w:val="left" w:pos="1440"/>
                <w:tab w:val="left" w:pos="2304"/>
              </w:tabs>
              <w:spacing w:before="40" w:after="40"/>
              <w:ind w:left="34"/>
              <w:jc w:val="both"/>
              <w:rPr>
                <w:rFonts w:ascii="Arial" w:hAnsi="Arial" w:cs="Arial"/>
                <w:b/>
                <w:kern w:val="28"/>
                <w:sz w:val="20"/>
                <w:szCs w:val="20"/>
                <w:lang w:val="en-GB"/>
              </w:rPr>
            </w:pPr>
            <w:r w:rsidRPr="00A84832">
              <w:rPr>
                <w:rFonts w:ascii="Arial" w:hAnsi="Arial" w:cs="Arial"/>
                <w:b/>
                <w:kern w:val="28"/>
                <w:sz w:val="20"/>
                <w:szCs w:val="20"/>
                <w:lang w:val="en-GB"/>
              </w:rPr>
              <w:t>Cost</w:t>
            </w:r>
          </w:p>
        </w:tc>
        <w:tc>
          <w:tcPr>
            <w:tcW w:w="634" w:type="pct"/>
          </w:tcPr>
          <w:p w:rsidR="009C5569" w:rsidRPr="00A84832" w:rsidRDefault="009C5569" w:rsidP="009C5569">
            <w:pPr>
              <w:keepLines/>
              <w:tabs>
                <w:tab w:val="decimal" w:pos="1060"/>
              </w:tabs>
              <w:spacing w:before="40" w:after="40"/>
              <w:jc w:val="both"/>
              <w:rPr>
                <w:rFonts w:ascii="Arial" w:hAnsi="Arial" w:cs="Arial"/>
                <w:kern w:val="28"/>
                <w:sz w:val="20"/>
                <w:szCs w:val="20"/>
                <w:lang w:val="en-GB"/>
              </w:rPr>
            </w:pPr>
          </w:p>
        </w:tc>
        <w:tc>
          <w:tcPr>
            <w:tcW w:w="615" w:type="pct"/>
          </w:tcPr>
          <w:p w:rsidR="009C5569" w:rsidRPr="00A84832" w:rsidRDefault="009C5569" w:rsidP="009C5569">
            <w:pPr>
              <w:keepLines/>
              <w:tabs>
                <w:tab w:val="decimal" w:pos="1060"/>
              </w:tabs>
              <w:spacing w:before="40" w:after="40"/>
              <w:jc w:val="both"/>
              <w:rPr>
                <w:rFonts w:ascii="Arial" w:hAnsi="Arial" w:cs="Arial"/>
                <w:kern w:val="28"/>
                <w:sz w:val="20"/>
                <w:szCs w:val="20"/>
                <w:lang w:val="en-GB"/>
              </w:rPr>
            </w:pPr>
          </w:p>
        </w:tc>
        <w:tc>
          <w:tcPr>
            <w:tcW w:w="767" w:type="pct"/>
          </w:tcPr>
          <w:p w:rsidR="009C5569" w:rsidRPr="00A84832" w:rsidRDefault="009C5569" w:rsidP="009C5569">
            <w:pPr>
              <w:keepLines/>
              <w:tabs>
                <w:tab w:val="decimal" w:pos="1060"/>
              </w:tabs>
              <w:spacing w:before="40" w:after="40"/>
              <w:jc w:val="both"/>
              <w:rPr>
                <w:rFonts w:ascii="Arial" w:hAnsi="Arial" w:cs="Arial"/>
                <w:kern w:val="28"/>
                <w:sz w:val="20"/>
                <w:szCs w:val="20"/>
                <w:lang w:val="en-GB"/>
              </w:rPr>
            </w:pPr>
          </w:p>
        </w:tc>
        <w:tc>
          <w:tcPr>
            <w:tcW w:w="449" w:type="pct"/>
            <w:gridSpan w:val="2"/>
          </w:tcPr>
          <w:p w:rsidR="009C5569" w:rsidRPr="00A84832" w:rsidRDefault="009C5569" w:rsidP="009C5569">
            <w:pPr>
              <w:keepLines/>
              <w:tabs>
                <w:tab w:val="decimal" w:pos="936"/>
              </w:tabs>
              <w:spacing w:before="40" w:after="40"/>
              <w:jc w:val="both"/>
              <w:rPr>
                <w:rFonts w:ascii="Arial" w:hAnsi="Arial" w:cs="Arial"/>
                <w:kern w:val="28"/>
                <w:sz w:val="20"/>
                <w:szCs w:val="20"/>
                <w:lang w:val="en-GB"/>
              </w:rPr>
            </w:pPr>
          </w:p>
        </w:tc>
        <w:tc>
          <w:tcPr>
            <w:tcW w:w="589" w:type="pct"/>
            <w:gridSpan w:val="2"/>
          </w:tcPr>
          <w:p w:rsidR="009C5569" w:rsidRPr="00A84832" w:rsidRDefault="009C5569" w:rsidP="009C5569">
            <w:pPr>
              <w:keepLines/>
              <w:tabs>
                <w:tab w:val="decimal" w:pos="936"/>
              </w:tabs>
              <w:spacing w:before="40" w:after="40"/>
              <w:jc w:val="both"/>
              <w:rPr>
                <w:rFonts w:ascii="Arial" w:hAnsi="Arial" w:cs="Arial"/>
                <w:kern w:val="28"/>
                <w:sz w:val="20"/>
                <w:szCs w:val="20"/>
                <w:lang w:val="en-GB"/>
              </w:rPr>
            </w:pPr>
          </w:p>
        </w:tc>
      </w:tr>
      <w:tr w:rsidR="004C135A" w:rsidRPr="003B4747" w:rsidTr="004C135A">
        <w:trPr>
          <w:gridAfter w:val="1"/>
          <w:wAfter w:w="204" w:type="pct"/>
        </w:trPr>
        <w:tc>
          <w:tcPr>
            <w:tcW w:w="1742" w:type="pct"/>
          </w:tcPr>
          <w:p w:rsidR="009C5569" w:rsidRPr="003B4747" w:rsidRDefault="000A4111" w:rsidP="009C5569">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At 1 August 2017</w:t>
            </w:r>
          </w:p>
        </w:tc>
        <w:tc>
          <w:tcPr>
            <w:tcW w:w="634" w:type="pct"/>
          </w:tcPr>
          <w:p w:rsidR="009C5569" w:rsidRPr="003B4747" w:rsidRDefault="00AF7E98" w:rsidP="009C5569">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133</w:t>
            </w:r>
          </w:p>
        </w:tc>
        <w:tc>
          <w:tcPr>
            <w:tcW w:w="615" w:type="pct"/>
          </w:tcPr>
          <w:p w:rsidR="009C5569" w:rsidRPr="003B4747" w:rsidRDefault="000A4111" w:rsidP="009C5569">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82</w:t>
            </w:r>
          </w:p>
        </w:tc>
        <w:tc>
          <w:tcPr>
            <w:tcW w:w="767" w:type="pct"/>
          </w:tcPr>
          <w:p w:rsidR="009C5569" w:rsidRPr="00116FFC" w:rsidRDefault="009C5569" w:rsidP="000A4111">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2</w:t>
            </w:r>
            <w:r w:rsidR="000A4111">
              <w:rPr>
                <w:rFonts w:ascii="Arial" w:hAnsi="Arial" w:cs="Arial"/>
                <w:kern w:val="28"/>
                <w:sz w:val="20"/>
                <w:szCs w:val="20"/>
                <w:lang w:val="en-GB"/>
              </w:rPr>
              <w:t>83</w:t>
            </w:r>
          </w:p>
        </w:tc>
        <w:tc>
          <w:tcPr>
            <w:tcW w:w="449" w:type="pct"/>
            <w:gridSpan w:val="2"/>
          </w:tcPr>
          <w:p w:rsidR="009C5569" w:rsidRPr="00116FFC" w:rsidRDefault="009C5569" w:rsidP="00097412">
            <w:pPr>
              <w:keepLines/>
              <w:tabs>
                <w:tab w:val="left" w:pos="482"/>
                <w:tab w:val="decimal" w:pos="828"/>
                <w:tab w:val="decimal" w:pos="936"/>
              </w:tabs>
              <w:spacing w:before="40" w:after="40"/>
              <w:ind w:left="34"/>
              <w:jc w:val="both"/>
              <w:rPr>
                <w:rFonts w:ascii="Arial" w:hAnsi="Arial" w:cs="Arial"/>
                <w:kern w:val="28"/>
                <w:sz w:val="20"/>
                <w:szCs w:val="20"/>
                <w:lang w:val="en-GB"/>
              </w:rPr>
            </w:pPr>
            <w:r w:rsidRPr="00116FFC">
              <w:rPr>
                <w:rFonts w:ascii="Arial" w:hAnsi="Arial" w:cs="Arial"/>
                <w:b/>
                <w:kern w:val="28"/>
                <w:sz w:val="20"/>
                <w:szCs w:val="20"/>
                <w:lang w:val="en-GB"/>
              </w:rPr>
              <w:t xml:space="preserve">  </w:t>
            </w:r>
            <w:r w:rsidR="004C135A" w:rsidRPr="00116FFC">
              <w:rPr>
                <w:rFonts w:ascii="Arial" w:hAnsi="Arial" w:cs="Arial"/>
                <w:b/>
                <w:kern w:val="28"/>
                <w:sz w:val="20"/>
                <w:szCs w:val="20"/>
                <w:lang w:val="en-GB"/>
              </w:rPr>
              <w:t xml:space="preserve">     </w:t>
            </w:r>
            <w:r w:rsidR="00097412">
              <w:rPr>
                <w:rFonts w:ascii="Arial" w:hAnsi="Arial" w:cs="Arial"/>
                <w:b/>
                <w:kern w:val="28"/>
                <w:sz w:val="20"/>
                <w:szCs w:val="20"/>
                <w:lang w:val="en-GB"/>
              </w:rPr>
              <w:t xml:space="preserve"> </w:t>
            </w:r>
            <w:r w:rsidR="000A4111">
              <w:rPr>
                <w:rFonts w:ascii="Arial" w:hAnsi="Arial" w:cs="Arial"/>
                <w:b/>
                <w:kern w:val="28"/>
                <w:sz w:val="20"/>
                <w:szCs w:val="20"/>
                <w:lang w:val="en-GB"/>
              </w:rPr>
              <w:t xml:space="preserve"> </w:t>
            </w:r>
            <w:r w:rsidR="00116FFC">
              <w:rPr>
                <w:rFonts w:ascii="Arial" w:hAnsi="Arial" w:cs="Arial"/>
                <w:b/>
                <w:kern w:val="28"/>
                <w:sz w:val="20"/>
                <w:szCs w:val="20"/>
                <w:lang w:val="en-GB"/>
              </w:rPr>
              <w:t>4</w:t>
            </w:r>
            <w:r w:rsidR="000A4111">
              <w:rPr>
                <w:rFonts w:ascii="Arial" w:hAnsi="Arial" w:cs="Arial"/>
                <w:b/>
                <w:kern w:val="28"/>
                <w:sz w:val="20"/>
                <w:szCs w:val="20"/>
                <w:lang w:val="en-GB"/>
              </w:rPr>
              <w:t>98</w:t>
            </w:r>
          </w:p>
        </w:tc>
        <w:tc>
          <w:tcPr>
            <w:tcW w:w="589" w:type="pct"/>
            <w:gridSpan w:val="2"/>
          </w:tcPr>
          <w:p w:rsidR="009C5569" w:rsidRPr="003B4747" w:rsidRDefault="009C5569" w:rsidP="009C5569">
            <w:pPr>
              <w:keepLines/>
              <w:tabs>
                <w:tab w:val="left" w:pos="482"/>
                <w:tab w:val="decimal" w:pos="828"/>
                <w:tab w:val="decimal" w:pos="936"/>
              </w:tabs>
              <w:spacing w:before="40" w:after="40"/>
              <w:jc w:val="both"/>
              <w:rPr>
                <w:rFonts w:ascii="Arial" w:hAnsi="Arial" w:cs="Arial"/>
                <w:kern w:val="28"/>
                <w:sz w:val="20"/>
                <w:szCs w:val="20"/>
                <w:lang w:val="en-GB"/>
              </w:rPr>
            </w:pPr>
          </w:p>
        </w:tc>
      </w:tr>
      <w:tr w:rsidR="004C135A" w:rsidRPr="003B4747" w:rsidTr="004C135A">
        <w:tc>
          <w:tcPr>
            <w:tcW w:w="1742" w:type="pct"/>
          </w:tcPr>
          <w:p w:rsidR="009C5569" w:rsidRPr="003B4747" w:rsidRDefault="009C5569" w:rsidP="009C5569">
            <w:pPr>
              <w:keepLines/>
              <w:tabs>
                <w:tab w:val="left" w:pos="720"/>
                <w:tab w:val="left" w:pos="1440"/>
                <w:tab w:val="left" w:pos="2304"/>
              </w:tabs>
              <w:spacing w:before="40" w:after="40"/>
              <w:jc w:val="both"/>
              <w:rPr>
                <w:rFonts w:ascii="Arial" w:hAnsi="Arial" w:cs="Arial"/>
                <w:kern w:val="28"/>
                <w:sz w:val="20"/>
                <w:szCs w:val="20"/>
                <w:lang w:val="en-GB"/>
              </w:rPr>
            </w:pPr>
            <w:r w:rsidRPr="003B4747">
              <w:rPr>
                <w:rFonts w:ascii="Arial" w:hAnsi="Arial" w:cs="Arial"/>
                <w:kern w:val="28"/>
                <w:sz w:val="20"/>
                <w:szCs w:val="20"/>
                <w:lang w:val="en-GB"/>
              </w:rPr>
              <w:t>Utilised in year</w:t>
            </w:r>
          </w:p>
        </w:tc>
        <w:tc>
          <w:tcPr>
            <w:tcW w:w="634" w:type="pct"/>
          </w:tcPr>
          <w:p w:rsidR="009C5569" w:rsidRPr="003B4747" w:rsidRDefault="00027172" w:rsidP="009C5569">
            <w:pPr>
              <w:keepLines/>
              <w:tabs>
                <w:tab w:val="decimal" w:pos="828"/>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615" w:type="pct"/>
          </w:tcPr>
          <w:p w:rsidR="009C5569" w:rsidRPr="003B4747" w:rsidRDefault="000A4111" w:rsidP="009C5569">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(55)</w:t>
            </w:r>
          </w:p>
        </w:tc>
        <w:tc>
          <w:tcPr>
            <w:tcW w:w="971" w:type="pct"/>
            <w:gridSpan w:val="2"/>
          </w:tcPr>
          <w:p w:rsidR="009C5569" w:rsidRPr="00116FFC" w:rsidRDefault="009C5569" w:rsidP="009C5569">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449" w:type="pct"/>
            <w:gridSpan w:val="2"/>
          </w:tcPr>
          <w:p w:rsidR="009C5569" w:rsidRPr="00116FFC" w:rsidRDefault="000A4111" w:rsidP="00027172">
            <w:pPr>
              <w:keepLines/>
              <w:tabs>
                <w:tab w:val="decimal" w:pos="754"/>
                <w:tab w:val="decimal" w:pos="936"/>
              </w:tabs>
              <w:spacing w:before="40" w:after="40"/>
              <w:ind w:right="40"/>
              <w:jc w:val="both"/>
              <w:rPr>
                <w:rFonts w:ascii="Arial" w:hAnsi="Arial" w:cs="Arial"/>
                <w:kern w:val="28"/>
                <w:sz w:val="20"/>
                <w:szCs w:val="20"/>
                <w:lang w:val="en-GB"/>
              </w:rPr>
            </w:pPr>
            <w:r>
              <w:rPr>
                <w:rFonts w:ascii="Arial" w:hAnsi="Arial" w:cs="Arial"/>
                <w:b/>
                <w:kern w:val="28"/>
                <w:sz w:val="20"/>
                <w:szCs w:val="20"/>
                <w:lang w:val="en-GB"/>
              </w:rPr>
              <w:t>(</w:t>
            </w:r>
            <w:r w:rsidR="00027172">
              <w:rPr>
                <w:rFonts w:ascii="Arial" w:hAnsi="Arial" w:cs="Arial"/>
                <w:b/>
                <w:kern w:val="28"/>
                <w:sz w:val="20"/>
                <w:szCs w:val="20"/>
                <w:lang w:val="en-GB"/>
              </w:rPr>
              <w:t>55</w:t>
            </w:r>
            <w:r>
              <w:rPr>
                <w:rFonts w:ascii="Arial" w:hAnsi="Arial" w:cs="Arial"/>
                <w:b/>
                <w:kern w:val="28"/>
                <w:sz w:val="20"/>
                <w:szCs w:val="20"/>
                <w:lang w:val="en-GB"/>
              </w:rPr>
              <w:t>)</w:t>
            </w:r>
          </w:p>
        </w:tc>
        <w:tc>
          <w:tcPr>
            <w:tcW w:w="589" w:type="pct"/>
            <w:gridSpan w:val="2"/>
          </w:tcPr>
          <w:p w:rsidR="009C5569" w:rsidRPr="003B4747" w:rsidRDefault="009C5569" w:rsidP="009C5569">
            <w:pPr>
              <w:keepLines/>
              <w:tabs>
                <w:tab w:val="decimal" w:pos="754"/>
                <w:tab w:val="decimal" w:pos="936"/>
              </w:tabs>
              <w:spacing w:before="40" w:after="40"/>
              <w:ind w:right="40"/>
              <w:jc w:val="both"/>
              <w:rPr>
                <w:rFonts w:ascii="Arial" w:hAnsi="Arial" w:cs="Arial"/>
                <w:kern w:val="28"/>
                <w:sz w:val="20"/>
                <w:szCs w:val="20"/>
                <w:lang w:val="en-GB"/>
              </w:rPr>
            </w:pPr>
          </w:p>
        </w:tc>
      </w:tr>
      <w:tr w:rsidR="00027172" w:rsidRPr="003B4747" w:rsidTr="004C135A">
        <w:tc>
          <w:tcPr>
            <w:tcW w:w="1742" w:type="pct"/>
          </w:tcPr>
          <w:p w:rsidR="00027172" w:rsidRPr="003B4747" w:rsidRDefault="00027172" w:rsidP="00027172">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 xml:space="preserve">Released </w:t>
            </w:r>
            <w:r w:rsidRPr="003B4747">
              <w:rPr>
                <w:rFonts w:ascii="Arial" w:hAnsi="Arial" w:cs="Arial"/>
                <w:kern w:val="28"/>
                <w:sz w:val="20"/>
                <w:szCs w:val="20"/>
                <w:lang w:val="en-GB"/>
              </w:rPr>
              <w:t>in year</w:t>
            </w:r>
          </w:p>
        </w:tc>
        <w:tc>
          <w:tcPr>
            <w:tcW w:w="634" w:type="pct"/>
          </w:tcPr>
          <w:p w:rsidR="00027172"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(133)</w:t>
            </w:r>
          </w:p>
        </w:tc>
        <w:tc>
          <w:tcPr>
            <w:tcW w:w="615" w:type="pct"/>
          </w:tcPr>
          <w:p w:rsidR="00027172" w:rsidRDefault="00027172" w:rsidP="00027172">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971" w:type="pct"/>
            <w:gridSpan w:val="2"/>
          </w:tcPr>
          <w:p w:rsidR="00027172" w:rsidRPr="00116FFC" w:rsidRDefault="00027172" w:rsidP="00027172">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449" w:type="pct"/>
            <w:gridSpan w:val="2"/>
          </w:tcPr>
          <w:p w:rsidR="00027172" w:rsidRDefault="00027172" w:rsidP="00027172">
            <w:pPr>
              <w:keepLines/>
              <w:tabs>
                <w:tab w:val="decimal" w:pos="754"/>
                <w:tab w:val="decimal" w:pos="936"/>
              </w:tabs>
              <w:spacing w:before="40" w:after="40"/>
              <w:ind w:right="40"/>
              <w:jc w:val="both"/>
              <w:rPr>
                <w:rFonts w:ascii="Arial" w:hAnsi="Arial" w:cs="Arial"/>
                <w:b/>
                <w:kern w:val="28"/>
                <w:sz w:val="20"/>
                <w:szCs w:val="20"/>
                <w:lang w:val="en-GB"/>
              </w:rPr>
            </w:pPr>
            <w:r>
              <w:rPr>
                <w:rFonts w:ascii="Arial" w:hAnsi="Arial" w:cs="Arial"/>
                <w:b/>
                <w:kern w:val="28"/>
                <w:sz w:val="20"/>
                <w:szCs w:val="20"/>
                <w:lang w:val="en-GB"/>
              </w:rPr>
              <w:t>(133)</w:t>
            </w:r>
          </w:p>
        </w:tc>
        <w:tc>
          <w:tcPr>
            <w:tcW w:w="589" w:type="pct"/>
            <w:gridSpan w:val="2"/>
          </w:tcPr>
          <w:p w:rsidR="00027172" w:rsidRPr="003B4747" w:rsidRDefault="00027172" w:rsidP="00027172">
            <w:pPr>
              <w:keepLines/>
              <w:tabs>
                <w:tab w:val="decimal" w:pos="754"/>
                <w:tab w:val="decimal" w:pos="936"/>
              </w:tabs>
              <w:spacing w:before="40" w:after="40"/>
              <w:ind w:right="40"/>
              <w:jc w:val="both"/>
              <w:rPr>
                <w:rFonts w:ascii="Arial" w:hAnsi="Arial" w:cs="Arial"/>
                <w:kern w:val="28"/>
                <w:sz w:val="20"/>
                <w:szCs w:val="20"/>
                <w:lang w:val="en-GB"/>
              </w:rPr>
            </w:pPr>
          </w:p>
        </w:tc>
      </w:tr>
      <w:tr w:rsidR="00027172" w:rsidRPr="003B4747" w:rsidTr="004C135A">
        <w:trPr>
          <w:gridAfter w:val="1"/>
          <w:wAfter w:w="204" w:type="pct"/>
        </w:trPr>
        <w:tc>
          <w:tcPr>
            <w:tcW w:w="1742" w:type="pct"/>
          </w:tcPr>
          <w:p w:rsidR="00027172" w:rsidRPr="003B4747" w:rsidRDefault="00027172" w:rsidP="00027172">
            <w:pPr>
              <w:keepLines/>
              <w:tabs>
                <w:tab w:val="left" w:pos="720"/>
                <w:tab w:val="left" w:pos="1440"/>
                <w:tab w:val="left" w:pos="2304"/>
              </w:tabs>
              <w:spacing w:before="40" w:after="40"/>
              <w:jc w:val="both"/>
              <w:rPr>
                <w:rFonts w:ascii="Arial" w:hAnsi="Arial" w:cs="Arial"/>
                <w:kern w:val="28"/>
                <w:sz w:val="20"/>
                <w:szCs w:val="20"/>
                <w:lang w:val="en-GB"/>
              </w:rPr>
            </w:pPr>
            <w:r w:rsidRPr="003B4747">
              <w:rPr>
                <w:rFonts w:ascii="Arial" w:hAnsi="Arial" w:cs="Arial"/>
                <w:kern w:val="28"/>
                <w:sz w:val="20"/>
                <w:szCs w:val="20"/>
                <w:lang w:val="en-GB"/>
              </w:rPr>
              <w:t>Additions</w:t>
            </w:r>
          </w:p>
        </w:tc>
        <w:tc>
          <w:tcPr>
            <w:tcW w:w="634" w:type="pct"/>
          </w:tcPr>
          <w:p w:rsidR="00027172" w:rsidRPr="003B4747"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615" w:type="pct"/>
          </w:tcPr>
          <w:p w:rsidR="00027172" w:rsidRPr="003B4747" w:rsidRDefault="00027172" w:rsidP="00027172">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767" w:type="pct"/>
          </w:tcPr>
          <w:p w:rsidR="00027172" w:rsidRPr="00116FFC" w:rsidRDefault="00027172" w:rsidP="00027172">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3</w:t>
            </w:r>
          </w:p>
        </w:tc>
        <w:tc>
          <w:tcPr>
            <w:tcW w:w="449" w:type="pct"/>
            <w:gridSpan w:val="2"/>
          </w:tcPr>
          <w:p w:rsidR="00027172" w:rsidRPr="00116FFC" w:rsidRDefault="00027172" w:rsidP="00027172">
            <w:pPr>
              <w:keepLines/>
              <w:tabs>
                <w:tab w:val="decimal" w:pos="600"/>
                <w:tab w:val="decimal" w:pos="754"/>
              </w:tabs>
              <w:spacing w:before="40" w:after="40"/>
              <w:ind w:left="176" w:right="40"/>
              <w:jc w:val="both"/>
              <w:rPr>
                <w:rFonts w:ascii="Arial" w:hAnsi="Arial" w:cs="Arial"/>
                <w:kern w:val="28"/>
                <w:sz w:val="20"/>
                <w:szCs w:val="20"/>
                <w:lang w:val="en-GB"/>
              </w:rPr>
            </w:pPr>
            <w:r w:rsidRPr="00116FFC">
              <w:rPr>
                <w:rFonts w:ascii="Arial" w:hAnsi="Arial" w:cs="Arial"/>
                <w:b/>
                <w:kern w:val="28"/>
                <w:sz w:val="20"/>
                <w:szCs w:val="20"/>
                <w:lang w:val="en-GB"/>
              </w:rPr>
              <w:t xml:space="preserve">     </w:t>
            </w:r>
            <w:r>
              <w:rPr>
                <w:rFonts w:ascii="Arial" w:hAnsi="Arial" w:cs="Arial"/>
                <w:b/>
                <w:kern w:val="28"/>
                <w:sz w:val="20"/>
                <w:szCs w:val="20"/>
                <w:lang w:val="en-GB"/>
              </w:rPr>
              <w:t xml:space="preserve">    3</w:t>
            </w:r>
          </w:p>
        </w:tc>
        <w:tc>
          <w:tcPr>
            <w:tcW w:w="589" w:type="pct"/>
            <w:gridSpan w:val="2"/>
          </w:tcPr>
          <w:p w:rsidR="00027172" w:rsidRPr="003B4747" w:rsidRDefault="00027172" w:rsidP="00027172">
            <w:pPr>
              <w:keepLines/>
              <w:tabs>
                <w:tab w:val="decimal" w:pos="754"/>
                <w:tab w:val="decimal" w:pos="936"/>
              </w:tabs>
              <w:spacing w:before="40" w:after="40"/>
              <w:ind w:left="176" w:right="40"/>
              <w:jc w:val="both"/>
              <w:rPr>
                <w:rFonts w:ascii="Arial" w:hAnsi="Arial" w:cs="Arial"/>
                <w:kern w:val="28"/>
                <w:sz w:val="20"/>
                <w:szCs w:val="20"/>
                <w:lang w:val="en-GB"/>
              </w:rPr>
            </w:pPr>
          </w:p>
        </w:tc>
      </w:tr>
      <w:tr w:rsidR="00027172" w:rsidRPr="003B4747" w:rsidTr="004C135A">
        <w:trPr>
          <w:gridAfter w:val="1"/>
          <w:wAfter w:w="204" w:type="pct"/>
        </w:trPr>
        <w:tc>
          <w:tcPr>
            <w:tcW w:w="1742" w:type="pct"/>
            <w:tcBorders>
              <w:top w:val="single" w:sz="4" w:space="0" w:color="auto"/>
            </w:tcBorders>
          </w:tcPr>
          <w:p w:rsidR="00027172" w:rsidRPr="003B4747" w:rsidRDefault="00027172" w:rsidP="00027172">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634" w:type="pct"/>
            <w:tcBorders>
              <w:top w:val="single" w:sz="4" w:space="0" w:color="auto"/>
            </w:tcBorders>
          </w:tcPr>
          <w:p w:rsidR="00027172" w:rsidRPr="003B4747"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615" w:type="pct"/>
            <w:tcBorders>
              <w:top w:val="single" w:sz="4" w:space="0" w:color="auto"/>
            </w:tcBorders>
          </w:tcPr>
          <w:p w:rsidR="00027172" w:rsidRPr="003B4747" w:rsidRDefault="00027172" w:rsidP="00027172">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27</w:t>
            </w:r>
          </w:p>
        </w:tc>
        <w:tc>
          <w:tcPr>
            <w:tcW w:w="767" w:type="pct"/>
            <w:tcBorders>
              <w:top w:val="single" w:sz="4" w:space="0" w:color="auto"/>
            </w:tcBorders>
          </w:tcPr>
          <w:p w:rsidR="00027172" w:rsidRPr="00116FFC" w:rsidRDefault="00027172" w:rsidP="00027172">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2</w:t>
            </w:r>
            <w:r>
              <w:rPr>
                <w:rFonts w:ascii="Arial" w:hAnsi="Arial" w:cs="Arial"/>
                <w:kern w:val="28"/>
                <w:sz w:val="20"/>
                <w:szCs w:val="20"/>
                <w:lang w:val="en-GB"/>
              </w:rPr>
              <w:t>86</w:t>
            </w:r>
          </w:p>
        </w:tc>
        <w:tc>
          <w:tcPr>
            <w:tcW w:w="449" w:type="pct"/>
            <w:gridSpan w:val="2"/>
            <w:tcBorders>
              <w:top w:val="single" w:sz="4" w:space="0" w:color="auto"/>
            </w:tcBorders>
          </w:tcPr>
          <w:p w:rsidR="00027172" w:rsidRPr="00116FFC"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b/>
                <w:kern w:val="28"/>
                <w:sz w:val="20"/>
                <w:szCs w:val="20"/>
                <w:lang w:val="en-GB"/>
              </w:rPr>
              <w:t xml:space="preserve">  313</w:t>
            </w:r>
          </w:p>
        </w:tc>
        <w:tc>
          <w:tcPr>
            <w:tcW w:w="589" w:type="pct"/>
            <w:gridSpan w:val="2"/>
            <w:tcBorders>
              <w:top w:val="single" w:sz="4" w:space="0" w:color="auto"/>
            </w:tcBorders>
          </w:tcPr>
          <w:p w:rsidR="00027172" w:rsidRDefault="00027172" w:rsidP="00027172">
            <w:pPr>
              <w:keepLines/>
              <w:tabs>
                <w:tab w:val="decimal" w:pos="828"/>
              </w:tabs>
              <w:spacing w:before="40" w:after="40"/>
              <w:jc w:val="both"/>
              <w:rPr>
                <w:rFonts w:ascii="Arial" w:hAnsi="Arial" w:cs="Arial"/>
                <w:kern w:val="28"/>
                <w:sz w:val="20"/>
                <w:szCs w:val="20"/>
                <w:lang w:val="en-GB"/>
              </w:rPr>
            </w:pPr>
          </w:p>
          <w:p w:rsidR="00027172" w:rsidRPr="003B4747" w:rsidRDefault="00027172" w:rsidP="00027172">
            <w:pPr>
              <w:keepLines/>
              <w:tabs>
                <w:tab w:val="decimal" w:pos="828"/>
              </w:tabs>
              <w:spacing w:before="40" w:after="40"/>
              <w:jc w:val="both"/>
              <w:rPr>
                <w:rFonts w:ascii="Arial" w:hAnsi="Arial" w:cs="Arial"/>
                <w:kern w:val="28"/>
                <w:sz w:val="20"/>
                <w:szCs w:val="20"/>
                <w:lang w:val="en-GB"/>
              </w:rPr>
            </w:pPr>
          </w:p>
        </w:tc>
      </w:tr>
    </w:tbl>
    <w:p w:rsidR="006F0BB0" w:rsidRPr="003B4747" w:rsidRDefault="006F0BB0" w:rsidP="006F0BB0">
      <w:pPr>
        <w:jc w:val="both"/>
        <w:rPr>
          <w:rFonts w:ascii="Arial" w:hAnsi="Arial" w:cs="Arial"/>
          <w:b/>
          <w:sz w:val="20"/>
          <w:szCs w:val="20"/>
          <w:lang w:val="en-GB"/>
        </w:rPr>
      </w:pPr>
    </w:p>
    <w:p w:rsidR="00B44A5E" w:rsidRDefault="00B44A5E" w:rsidP="00696653">
      <w:pPr>
        <w:jc w:val="both"/>
        <w:rPr>
          <w:rFonts w:ascii="Arial" w:hAnsi="Arial" w:cs="Arial"/>
          <w:b/>
          <w:lang w:val="en-GB"/>
        </w:rPr>
      </w:pPr>
    </w:p>
    <w:p w:rsidR="00696653" w:rsidRDefault="00696653" w:rsidP="00696653">
      <w:pPr>
        <w:jc w:val="both"/>
        <w:rPr>
          <w:rFonts w:ascii="Arial" w:hAnsi="Arial" w:cs="Arial"/>
          <w:b/>
          <w:lang w:val="en-GB"/>
        </w:rPr>
      </w:pPr>
      <w:r w:rsidRPr="00A84832">
        <w:rPr>
          <w:rFonts w:ascii="Arial" w:hAnsi="Arial" w:cs="Arial"/>
          <w:b/>
          <w:lang w:val="en-GB"/>
        </w:rPr>
        <w:t>Notes to the financial statements</w:t>
      </w:r>
      <w:r w:rsidR="001B3B33">
        <w:rPr>
          <w:rFonts w:ascii="Arial" w:hAnsi="Arial" w:cs="Arial"/>
          <w:b/>
          <w:lang w:val="en-GB"/>
        </w:rPr>
        <w:t xml:space="preserve"> for the year ended 31 July 2018</w:t>
      </w:r>
      <w:r w:rsidRPr="00A84832">
        <w:rPr>
          <w:rFonts w:ascii="Arial" w:hAnsi="Arial" w:cs="Arial"/>
          <w:b/>
          <w:lang w:val="en-GB"/>
        </w:rPr>
        <w:t xml:space="preserve"> (continued)</w:t>
      </w:r>
    </w:p>
    <w:p w:rsidR="00696653" w:rsidRDefault="00696653" w:rsidP="00696653">
      <w:pPr>
        <w:jc w:val="both"/>
        <w:rPr>
          <w:rFonts w:ascii="Arial" w:hAnsi="Arial" w:cs="Arial"/>
          <w:b/>
          <w:lang w:val="en-GB"/>
        </w:rPr>
      </w:pPr>
    </w:p>
    <w:p w:rsidR="008A649B" w:rsidRPr="00623C40" w:rsidRDefault="00B62F1E" w:rsidP="008A649B">
      <w:pPr>
        <w:jc w:val="both"/>
        <w:rPr>
          <w:rFonts w:ascii="Arial" w:hAnsi="Arial" w:cs="Arial"/>
          <w:sz w:val="20"/>
          <w:szCs w:val="20"/>
          <w:lang w:val="en-GB"/>
        </w:rPr>
      </w:pPr>
      <w:r>
        <w:rPr>
          <w:rFonts w:ascii="Arial" w:hAnsi="Arial" w:cs="Arial"/>
          <w:b/>
          <w:sz w:val="20"/>
          <w:szCs w:val="20"/>
          <w:lang w:val="en-GB"/>
        </w:rPr>
        <w:t>1</w:t>
      </w:r>
      <w:r w:rsidR="00EA11AB">
        <w:rPr>
          <w:rFonts w:ascii="Arial" w:hAnsi="Arial" w:cs="Arial"/>
          <w:b/>
          <w:sz w:val="20"/>
          <w:szCs w:val="20"/>
          <w:lang w:val="en-GB"/>
        </w:rPr>
        <w:t>7</w:t>
      </w:r>
      <w:r w:rsidR="008A649B">
        <w:rPr>
          <w:rFonts w:ascii="Arial" w:hAnsi="Arial" w:cs="Arial"/>
          <w:b/>
          <w:sz w:val="20"/>
          <w:szCs w:val="20"/>
          <w:lang w:val="en-GB"/>
        </w:rPr>
        <w:t>.</w:t>
      </w:r>
      <w:r w:rsidR="008A649B" w:rsidRPr="00623C40">
        <w:rPr>
          <w:rFonts w:ascii="Arial" w:hAnsi="Arial" w:cs="Arial"/>
          <w:b/>
          <w:sz w:val="20"/>
          <w:szCs w:val="20"/>
          <w:lang w:val="en-GB"/>
        </w:rPr>
        <w:tab/>
        <w:t>Reserves</w:t>
      </w:r>
    </w:p>
    <w:tbl>
      <w:tblPr>
        <w:tblW w:w="8988" w:type="dxa"/>
        <w:tblLayout w:type="fixed"/>
        <w:tblLook w:val="0000" w:firstRow="0" w:lastRow="0" w:firstColumn="0" w:lastColumn="0" w:noHBand="0" w:noVBand="0"/>
      </w:tblPr>
      <w:tblGrid>
        <w:gridCol w:w="3228"/>
        <w:gridCol w:w="1440"/>
        <w:gridCol w:w="1440"/>
        <w:gridCol w:w="1440"/>
        <w:gridCol w:w="1440"/>
      </w:tblGrid>
      <w:tr w:rsidR="008A649B" w:rsidRPr="00623C40" w:rsidTr="005E0329">
        <w:tc>
          <w:tcPr>
            <w:tcW w:w="3228" w:type="dxa"/>
          </w:tcPr>
          <w:p w:rsidR="008A649B" w:rsidRPr="00623C40" w:rsidRDefault="008A649B" w:rsidP="005E0329">
            <w:pPr>
              <w:pStyle w:val="TableText"/>
              <w:rPr>
                <w:rFonts w:ascii="Arial" w:hAnsi="Arial" w:cs="Arial"/>
              </w:rPr>
            </w:pP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Other</w:t>
            </w:r>
          </w:p>
          <w:p w:rsidR="008A649B" w:rsidRPr="00623C40" w:rsidRDefault="008A649B" w:rsidP="005E0329">
            <w:pPr>
              <w:pStyle w:val="TableFigure"/>
              <w:tabs>
                <w:tab w:val="clear" w:pos="720"/>
                <w:tab w:val="clear" w:pos="1440"/>
                <w:tab w:val="clear" w:pos="2304"/>
                <w:tab w:val="decimal" w:pos="884"/>
              </w:tabs>
              <w:ind w:left="-72" w:firstLine="72"/>
              <w:jc w:val="both"/>
              <w:rPr>
                <w:rFonts w:ascii="Arial" w:hAnsi="Arial" w:cs="Arial"/>
                <w:b/>
              </w:rPr>
            </w:pPr>
            <w:r>
              <w:rPr>
                <w:rFonts w:ascii="Arial" w:hAnsi="Arial" w:cs="Arial"/>
                <w:b/>
              </w:rPr>
              <w:t xml:space="preserve">     </w:t>
            </w:r>
            <w:r w:rsidRPr="00623C40">
              <w:rPr>
                <w:rFonts w:ascii="Arial" w:hAnsi="Arial" w:cs="Arial"/>
                <w:b/>
              </w:rPr>
              <w:t>Reserves</w:t>
            </w:r>
          </w:p>
        </w:tc>
        <w:tc>
          <w:tcPr>
            <w:tcW w:w="1440" w:type="dxa"/>
          </w:tcPr>
          <w:p w:rsidR="008A649B" w:rsidRDefault="008A649B" w:rsidP="005E0329">
            <w:pPr>
              <w:pStyle w:val="TableFigure"/>
              <w:tabs>
                <w:tab w:val="clear" w:pos="720"/>
                <w:tab w:val="clear" w:pos="1440"/>
                <w:tab w:val="clear" w:pos="2304"/>
                <w:tab w:val="decimal" w:pos="884"/>
                <w:tab w:val="left" w:pos="1199"/>
              </w:tabs>
              <w:jc w:val="both"/>
              <w:rPr>
                <w:rFonts w:ascii="Arial" w:hAnsi="Arial" w:cs="Arial"/>
                <w:b/>
              </w:rPr>
            </w:pPr>
            <w:r w:rsidRPr="00623C40">
              <w:rPr>
                <w:rFonts w:ascii="Arial" w:hAnsi="Arial" w:cs="Arial"/>
                <w:b/>
              </w:rPr>
              <w:t xml:space="preserve">Profit and  </w:t>
            </w:r>
            <w:r>
              <w:rPr>
                <w:rFonts w:ascii="Arial" w:hAnsi="Arial" w:cs="Arial"/>
                <w:b/>
              </w:rPr>
              <w:t xml:space="preserve">   </w:t>
            </w:r>
          </w:p>
          <w:p w:rsidR="008A649B" w:rsidRPr="00623C40" w:rsidRDefault="008A649B" w:rsidP="005E0329">
            <w:pPr>
              <w:pStyle w:val="TableFigure"/>
              <w:tabs>
                <w:tab w:val="clear" w:pos="720"/>
                <w:tab w:val="clear" w:pos="1440"/>
                <w:tab w:val="clear" w:pos="2304"/>
                <w:tab w:val="decimal" w:pos="884"/>
                <w:tab w:val="left" w:pos="1199"/>
              </w:tabs>
              <w:jc w:val="both"/>
              <w:rPr>
                <w:rFonts w:ascii="Arial" w:hAnsi="Arial" w:cs="Arial"/>
                <w:b/>
              </w:rPr>
            </w:pPr>
            <w:r>
              <w:rPr>
                <w:rFonts w:ascii="Arial" w:hAnsi="Arial" w:cs="Arial"/>
                <w:b/>
              </w:rPr>
              <w:t xml:space="preserve">      </w:t>
            </w:r>
            <w:r w:rsidRPr="00623C40">
              <w:rPr>
                <w:rFonts w:ascii="Arial" w:hAnsi="Arial" w:cs="Arial"/>
                <w:b/>
              </w:rPr>
              <w:t xml:space="preserve">Loss  </w:t>
            </w:r>
          </w:p>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reserve</w:t>
            </w: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Pension</w:t>
            </w:r>
          </w:p>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Reserve</w:t>
            </w: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Total</w:t>
            </w:r>
          </w:p>
        </w:tc>
      </w:tr>
      <w:tr w:rsidR="008A649B" w:rsidRPr="00623C40" w:rsidTr="005E0329">
        <w:tc>
          <w:tcPr>
            <w:tcW w:w="3228" w:type="dxa"/>
          </w:tcPr>
          <w:p w:rsidR="008A649B" w:rsidRPr="00623C40" w:rsidRDefault="008A649B" w:rsidP="005E0329">
            <w:pPr>
              <w:pStyle w:val="TableText"/>
              <w:rPr>
                <w:rFonts w:ascii="Arial" w:hAnsi="Arial" w:cs="Arial"/>
              </w:rPr>
            </w:pP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8A649B" w:rsidRPr="00623C40" w:rsidTr="005E0329">
        <w:tc>
          <w:tcPr>
            <w:tcW w:w="3228" w:type="dxa"/>
          </w:tcPr>
          <w:p w:rsidR="008A649B" w:rsidRPr="00623C40" w:rsidRDefault="008A649B" w:rsidP="005E0329">
            <w:pPr>
              <w:pStyle w:val="TableText"/>
              <w:rPr>
                <w:rFonts w:ascii="Arial" w:hAnsi="Arial" w:cs="Arial"/>
              </w:rPr>
            </w:pP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c>
          <w:tcPr>
            <w:tcW w:w="1440" w:type="dxa"/>
          </w:tcPr>
          <w:p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r>
      <w:tr w:rsidR="008A649B" w:rsidRPr="00623C40" w:rsidTr="005E0329">
        <w:tc>
          <w:tcPr>
            <w:tcW w:w="3228" w:type="dxa"/>
          </w:tcPr>
          <w:p w:rsidR="008A649B" w:rsidRPr="00623C40" w:rsidRDefault="008A649B" w:rsidP="005E0329">
            <w:pPr>
              <w:pStyle w:val="TableText"/>
              <w:rPr>
                <w:rFonts w:ascii="Arial" w:hAnsi="Arial" w:cs="Arial"/>
              </w:rPr>
            </w:pPr>
            <w:r w:rsidRPr="00623C40">
              <w:rPr>
                <w:rFonts w:ascii="Arial" w:hAnsi="Arial" w:cs="Arial"/>
              </w:rPr>
              <w:t xml:space="preserve">At 1 August </w:t>
            </w:r>
            <w:r w:rsidR="001B3B33">
              <w:rPr>
                <w:rFonts w:ascii="Arial" w:hAnsi="Arial" w:cs="Arial"/>
              </w:rPr>
              <w:t>2017</w:t>
            </w:r>
          </w:p>
        </w:tc>
        <w:tc>
          <w:tcPr>
            <w:tcW w:w="1440" w:type="dxa"/>
          </w:tcPr>
          <w:p w:rsidR="008A649B" w:rsidRPr="00C02FE2" w:rsidRDefault="008A649B" w:rsidP="005E0329">
            <w:pPr>
              <w:pStyle w:val="TableFigure"/>
              <w:tabs>
                <w:tab w:val="clear" w:pos="720"/>
                <w:tab w:val="clear" w:pos="1440"/>
                <w:tab w:val="clear" w:pos="2304"/>
                <w:tab w:val="decimal" w:pos="884"/>
              </w:tabs>
              <w:jc w:val="both"/>
              <w:rPr>
                <w:rFonts w:ascii="Arial" w:hAnsi="Arial" w:cs="Arial"/>
              </w:rPr>
            </w:pPr>
            <w:r>
              <w:rPr>
                <w:rFonts w:ascii="Arial" w:hAnsi="Arial" w:cs="Arial"/>
              </w:rPr>
              <w:t>2,168</w:t>
            </w:r>
          </w:p>
        </w:tc>
        <w:tc>
          <w:tcPr>
            <w:tcW w:w="1440" w:type="dxa"/>
          </w:tcPr>
          <w:p w:rsidR="008A649B" w:rsidRPr="00C02FE2" w:rsidRDefault="001B3B33" w:rsidP="001B3B33">
            <w:pPr>
              <w:pStyle w:val="TableFigure"/>
              <w:tabs>
                <w:tab w:val="clear" w:pos="720"/>
                <w:tab w:val="clear" w:pos="1440"/>
                <w:tab w:val="clear" w:pos="2304"/>
                <w:tab w:val="decimal" w:pos="884"/>
              </w:tabs>
              <w:jc w:val="both"/>
              <w:rPr>
                <w:rFonts w:ascii="Arial" w:hAnsi="Arial" w:cs="Arial"/>
              </w:rPr>
            </w:pPr>
            <w:r>
              <w:rPr>
                <w:rFonts w:ascii="Arial" w:hAnsi="Arial" w:cs="Arial"/>
              </w:rPr>
              <w:t>3</w:t>
            </w:r>
            <w:r w:rsidR="008A649B" w:rsidRPr="00C02FE2">
              <w:rPr>
                <w:rFonts w:ascii="Arial" w:hAnsi="Arial" w:cs="Arial"/>
              </w:rPr>
              <w:t>,</w:t>
            </w:r>
            <w:r>
              <w:rPr>
                <w:rFonts w:ascii="Arial" w:hAnsi="Arial" w:cs="Arial"/>
              </w:rPr>
              <w:t>244</w:t>
            </w:r>
          </w:p>
        </w:tc>
        <w:tc>
          <w:tcPr>
            <w:tcW w:w="1440" w:type="dxa"/>
          </w:tcPr>
          <w:p w:rsidR="008A649B" w:rsidRPr="00C02FE2" w:rsidRDefault="008A649B" w:rsidP="001B3B33">
            <w:pPr>
              <w:pStyle w:val="TableFigure"/>
              <w:tabs>
                <w:tab w:val="clear" w:pos="720"/>
                <w:tab w:val="clear" w:pos="1440"/>
                <w:tab w:val="clear" w:pos="2304"/>
                <w:tab w:val="decimal" w:pos="884"/>
              </w:tabs>
              <w:ind w:left="-250" w:firstLine="250"/>
              <w:jc w:val="both"/>
              <w:rPr>
                <w:rFonts w:ascii="Arial" w:hAnsi="Arial" w:cs="Arial"/>
              </w:rPr>
            </w:pPr>
            <w:r w:rsidRPr="00C02FE2">
              <w:rPr>
                <w:rFonts w:ascii="Arial" w:hAnsi="Arial" w:cs="Arial"/>
              </w:rPr>
              <w:t>(</w:t>
            </w:r>
            <w:r w:rsidR="001B3B33">
              <w:rPr>
                <w:rFonts w:ascii="Arial" w:hAnsi="Arial" w:cs="Arial"/>
              </w:rPr>
              <w:t>6</w:t>
            </w:r>
            <w:r w:rsidRPr="00C02FE2">
              <w:rPr>
                <w:rFonts w:ascii="Arial" w:hAnsi="Arial" w:cs="Arial"/>
              </w:rPr>
              <w:t>,</w:t>
            </w:r>
            <w:r w:rsidR="001B3B33">
              <w:rPr>
                <w:rFonts w:ascii="Arial" w:hAnsi="Arial" w:cs="Arial"/>
              </w:rPr>
              <w:t>367</w:t>
            </w:r>
            <w:r w:rsidRPr="00C02FE2">
              <w:rPr>
                <w:rFonts w:ascii="Arial" w:hAnsi="Arial" w:cs="Arial"/>
              </w:rPr>
              <w:t>)</w:t>
            </w:r>
          </w:p>
        </w:tc>
        <w:tc>
          <w:tcPr>
            <w:tcW w:w="1440" w:type="dxa"/>
          </w:tcPr>
          <w:p w:rsidR="008A649B" w:rsidRPr="00C02FE2" w:rsidRDefault="0039238E" w:rsidP="001B3B33">
            <w:pPr>
              <w:pStyle w:val="TableFigure"/>
              <w:tabs>
                <w:tab w:val="clear" w:pos="720"/>
                <w:tab w:val="clear" w:pos="1440"/>
                <w:tab w:val="clear" w:pos="2304"/>
                <w:tab w:val="decimal" w:pos="884"/>
              </w:tabs>
              <w:jc w:val="both"/>
              <w:rPr>
                <w:rFonts w:ascii="Arial" w:hAnsi="Arial" w:cs="Arial"/>
              </w:rPr>
            </w:pPr>
            <w:r>
              <w:rPr>
                <w:rFonts w:ascii="Arial" w:hAnsi="Arial" w:cs="Arial"/>
              </w:rPr>
              <w:t>(</w:t>
            </w:r>
            <w:r w:rsidR="001B3B33">
              <w:rPr>
                <w:rFonts w:ascii="Arial" w:hAnsi="Arial" w:cs="Arial"/>
              </w:rPr>
              <w:t>955</w:t>
            </w:r>
            <w:r>
              <w:rPr>
                <w:rFonts w:ascii="Arial" w:hAnsi="Arial" w:cs="Arial"/>
              </w:rPr>
              <w:t>)</w:t>
            </w:r>
          </w:p>
        </w:tc>
      </w:tr>
      <w:tr w:rsidR="008A649B" w:rsidRPr="003B4747" w:rsidTr="005E0329">
        <w:tc>
          <w:tcPr>
            <w:tcW w:w="3228" w:type="dxa"/>
          </w:tcPr>
          <w:p w:rsidR="008A649B" w:rsidRPr="003B4747" w:rsidRDefault="008A649B" w:rsidP="005E0329">
            <w:pPr>
              <w:pStyle w:val="TableText"/>
              <w:rPr>
                <w:rFonts w:ascii="Arial" w:hAnsi="Arial" w:cs="Arial"/>
              </w:rPr>
            </w:pPr>
            <w:r w:rsidRPr="003B4747">
              <w:rPr>
                <w:rFonts w:ascii="Arial" w:hAnsi="Arial" w:cs="Arial"/>
              </w:rPr>
              <w:t>Surplus for the year</w:t>
            </w:r>
          </w:p>
        </w:tc>
        <w:tc>
          <w:tcPr>
            <w:tcW w:w="1440" w:type="dxa"/>
          </w:tcPr>
          <w:p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Pr>
          <w:p w:rsidR="008A649B" w:rsidRPr="003B4747"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2</w:t>
            </w:r>
            <w:r w:rsidR="00E663FE">
              <w:rPr>
                <w:rFonts w:ascii="Arial" w:hAnsi="Arial" w:cs="Arial"/>
                <w:b/>
              </w:rPr>
              <w:t>33</w:t>
            </w:r>
          </w:p>
        </w:tc>
        <w:tc>
          <w:tcPr>
            <w:tcW w:w="1440" w:type="dxa"/>
          </w:tcPr>
          <w:p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Pr>
          <w:p w:rsidR="008A649B" w:rsidRPr="003B4747"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2</w:t>
            </w:r>
            <w:r w:rsidR="00E663FE">
              <w:rPr>
                <w:rFonts w:ascii="Arial" w:hAnsi="Arial" w:cs="Arial"/>
                <w:b/>
              </w:rPr>
              <w:t>33</w:t>
            </w:r>
          </w:p>
        </w:tc>
      </w:tr>
      <w:tr w:rsidR="008A649B" w:rsidRPr="003B4747" w:rsidTr="005E0329">
        <w:tc>
          <w:tcPr>
            <w:tcW w:w="3228" w:type="dxa"/>
          </w:tcPr>
          <w:p w:rsidR="008A649B" w:rsidRPr="003B4747" w:rsidRDefault="008A649B" w:rsidP="005E0329">
            <w:pPr>
              <w:pStyle w:val="TableText"/>
              <w:rPr>
                <w:rFonts w:ascii="Arial" w:hAnsi="Arial" w:cs="Arial"/>
              </w:rPr>
            </w:pPr>
            <w:r w:rsidRPr="003B4747">
              <w:rPr>
                <w:rFonts w:ascii="Arial" w:hAnsi="Arial" w:cs="Arial"/>
              </w:rPr>
              <w:t>Transfer between reserves</w:t>
            </w:r>
          </w:p>
        </w:tc>
        <w:tc>
          <w:tcPr>
            <w:tcW w:w="1440" w:type="dxa"/>
          </w:tcPr>
          <w:p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Pr>
          <w:p w:rsidR="008A649B" w:rsidRPr="003B4747" w:rsidRDefault="001B3B33" w:rsidP="005E0329">
            <w:pPr>
              <w:pStyle w:val="TableFigure"/>
              <w:tabs>
                <w:tab w:val="clear" w:pos="720"/>
                <w:tab w:val="clear" w:pos="1440"/>
                <w:tab w:val="clear" w:pos="2304"/>
                <w:tab w:val="decimal" w:pos="884"/>
              </w:tabs>
              <w:jc w:val="both"/>
              <w:rPr>
                <w:rFonts w:ascii="Arial" w:hAnsi="Arial" w:cs="Arial"/>
                <w:b/>
              </w:rPr>
            </w:pPr>
            <w:r>
              <w:rPr>
                <w:rFonts w:ascii="Arial" w:hAnsi="Arial" w:cs="Arial"/>
                <w:b/>
              </w:rPr>
              <w:t>544</w:t>
            </w:r>
          </w:p>
        </w:tc>
        <w:tc>
          <w:tcPr>
            <w:tcW w:w="1440" w:type="dxa"/>
          </w:tcPr>
          <w:p w:rsidR="008A649B" w:rsidRPr="003B4747" w:rsidRDefault="008A649B" w:rsidP="001B3B33">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r w:rsidR="00D23C20">
              <w:rPr>
                <w:rFonts w:ascii="Arial" w:hAnsi="Arial" w:cs="Arial"/>
                <w:b/>
              </w:rPr>
              <w:t>5</w:t>
            </w:r>
            <w:r w:rsidR="001B3B33">
              <w:rPr>
                <w:rFonts w:ascii="Arial" w:hAnsi="Arial" w:cs="Arial"/>
                <w:b/>
              </w:rPr>
              <w:t>44</w:t>
            </w:r>
            <w:r w:rsidRPr="003B4747">
              <w:rPr>
                <w:rFonts w:ascii="Arial" w:hAnsi="Arial" w:cs="Arial"/>
                <w:b/>
              </w:rPr>
              <w:t>)</w:t>
            </w:r>
          </w:p>
        </w:tc>
        <w:tc>
          <w:tcPr>
            <w:tcW w:w="1440" w:type="dxa"/>
          </w:tcPr>
          <w:p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r>
      <w:tr w:rsidR="008A649B" w:rsidRPr="003B4747" w:rsidTr="005E0329">
        <w:tc>
          <w:tcPr>
            <w:tcW w:w="3228" w:type="dxa"/>
            <w:tcBorders>
              <w:bottom w:val="single" w:sz="4" w:space="0" w:color="auto"/>
            </w:tcBorders>
          </w:tcPr>
          <w:p w:rsidR="008A649B" w:rsidRPr="003B4747" w:rsidRDefault="008A649B" w:rsidP="00E663FE">
            <w:pPr>
              <w:pStyle w:val="TableText"/>
              <w:rPr>
                <w:rFonts w:ascii="Arial" w:hAnsi="Arial" w:cs="Arial"/>
              </w:rPr>
            </w:pPr>
            <w:r w:rsidRPr="003B4747">
              <w:rPr>
                <w:rFonts w:ascii="Arial" w:hAnsi="Arial" w:cs="Arial"/>
              </w:rPr>
              <w:t xml:space="preserve">Actuarial </w:t>
            </w:r>
            <w:r w:rsidR="00E663FE">
              <w:rPr>
                <w:rFonts w:ascii="Arial" w:hAnsi="Arial" w:cs="Arial"/>
              </w:rPr>
              <w:t>gain</w:t>
            </w:r>
            <w:r w:rsidRPr="003B4747">
              <w:rPr>
                <w:rFonts w:ascii="Arial" w:hAnsi="Arial" w:cs="Arial"/>
              </w:rPr>
              <w:t xml:space="preserve"> on pension scheme</w:t>
            </w:r>
          </w:p>
        </w:tc>
        <w:tc>
          <w:tcPr>
            <w:tcW w:w="1440" w:type="dxa"/>
            <w:tcBorders>
              <w:bottom w:val="single" w:sz="4" w:space="0" w:color="auto"/>
            </w:tcBorders>
          </w:tcPr>
          <w:p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Borders>
              <w:bottom w:val="single" w:sz="4" w:space="0" w:color="auto"/>
            </w:tcBorders>
          </w:tcPr>
          <w:p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Borders>
              <w:bottom w:val="single" w:sz="4" w:space="0" w:color="auto"/>
            </w:tcBorders>
          </w:tcPr>
          <w:p w:rsidR="008A649B" w:rsidRPr="003B4747" w:rsidRDefault="001B3B33" w:rsidP="00593C4E">
            <w:pPr>
              <w:pStyle w:val="TableFigure"/>
              <w:tabs>
                <w:tab w:val="clear" w:pos="720"/>
                <w:tab w:val="clear" w:pos="1440"/>
                <w:tab w:val="clear" w:pos="2304"/>
                <w:tab w:val="decimal" w:pos="884"/>
              </w:tabs>
              <w:jc w:val="both"/>
              <w:rPr>
                <w:rFonts w:ascii="Arial" w:hAnsi="Arial" w:cs="Arial"/>
                <w:b/>
              </w:rPr>
            </w:pPr>
            <w:r>
              <w:rPr>
                <w:rFonts w:ascii="Arial" w:hAnsi="Arial" w:cs="Arial"/>
                <w:b/>
              </w:rPr>
              <w:t>1,257</w:t>
            </w:r>
          </w:p>
        </w:tc>
        <w:tc>
          <w:tcPr>
            <w:tcW w:w="1440" w:type="dxa"/>
            <w:tcBorders>
              <w:bottom w:val="single" w:sz="4" w:space="0" w:color="auto"/>
            </w:tcBorders>
          </w:tcPr>
          <w:p w:rsidR="008A649B" w:rsidRPr="003B4747" w:rsidRDefault="001B3B33" w:rsidP="00593C4E">
            <w:pPr>
              <w:pStyle w:val="TableFigure"/>
              <w:tabs>
                <w:tab w:val="clear" w:pos="720"/>
                <w:tab w:val="clear" w:pos="1440"/>
                <w:tab w:val="clear" w:pos="2304"/>
                <w:tab w:val="decimal" w:pos="884"/>
              </w:tabs>
              <w:jc w:val="both"/>
              <w:rPr>
                <w:rFonts w:ascii="Arial" w:hAnsi="Arial" w:cs="Arial"/>
                <w:b/>
              </w:rPr>
            </w:pPr>
            <w:r>
              <w:rPr>
                <w:rFonts w:ascii="Arial" w:hAnsi="Arial" w:cs="Arial"/>
                <w:b/>
              </w:rPr>
              <w:t>1,257</w:t>
            </w:r>
          </w:p>
        </w:tc>
      </w:tr>
      <w:tr w:rsidR="008A649B" w:rsidRPr="00623C40" w:rsidTr="005E0329">
        <w:tc>
          <w:tcPr>
            <w:tcW w:w="3228" w:type="dxa"/>
            <w:tcBorders>
              <w:top w:val="single" w:sz="4" w:space="0" w:color="auto"/>
            </w:tcBorders>
          </w:tcPr>
          <w:p w:rsidR="008A649B" w:rsidRPr="003B4747" w:rsidRDefault="008A649B" w:rsidP="005E0329">
            <w:pPr>
              <w:pStyle w:val="TableText"/>
              <w:rPr>
                <w:rFonts w:ascii="Arial" w:hAnsi="Arial" w:cs="Arial"/>
              </w:rPr>
            </w:pPr>
            <w:r w:rsidRPr="003B4747">
              <w:rPr>
                <w:rFonts w:ascii="Arial" w:hAnsi="Arial" w:cs="Arial"/>
              </w:rPr>
              <w:t>At 31 July</w:t>
            </w:r>
            <w:r w:rsidR="001B3B33">
              <w:rPr>
                <w:rFonts w:ascii="Arial" w:hAnsi="Arial" w:cs="Arial"/>
              </w:rPr>
              <w:t xml:space="preserve"> 2018</w:t>
            </w:r>
          </w:p>
        </w:tc>
        <w:tc>
          <w:tcPr>
            <w:tcW w:w="1440" w:type="dxa"/>
            <w:tcBorders>
              <w:top w:val="single" w:sz="4" w:space="0" w:color="auto"/>
            </w:tcBorders>
          </w:tcPr>
          <w:p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2,168</w:t>
            </w:r>
          </w:p>
        </w:tc>
        <w:tc>
          <w:tcPr>
            <w:tcW w:w="1440" w:type="dxa"/>
            <w:tcBorders>
              <w:top w:val="single" w:sz="4" w:space="0" w:color="auto"/>
            </w:tcBorders>
          </w:tcPr>
          <w:p w:rsidR="008A649B" w:rsidRPr="003B4747"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4</w:t>
            </w:r>
            <w:r w:rsidR="008A649B" w:rsidRPr="003B4747">
              <w:rPr>
                <w:rFonts w:ascii="Arial" w:hAnsi="Arial" w:cs="Arial"/>
                <w:b/>
              </w:rPr>
              <w:t>,</w:t>
            </w:r>
            <w:r>
              <w:rPr>
                <w:rFonts w:ascii="Arial" w:hAnsi="Arial" w:cs="Arial"/>
                <w:b/>
              </w:rPr>
              <w:t>0</w:t>
            </w:r>
            <w:r w:rsidR="00E663FE">
              <w:rPr>
                <w:rFonts w:ascii="Arial" w:hAnsi="Arial" w:cs="Arial"/>
                <w:b/>
              </w:rPr>
              <w:t>21</w:t>
            </w:r>
          </w:p>
        </w:tc>
        <w:tc>
          <w:tcPr>
            <w:tcW w:w="1440" w:type="dxa"/>
            <w:tcBorders>
              <w:top w:val="single" w:sz="4" w:space="0" w:color="auto"/>
            </w:tcBorders>
          </w:tcPr>
          <w:p w:rsidR="008A649B" w:rsidRPr="003B4747" w:rsidRDefault="00593C4E" w:rsidP="001B3B33">
            <w:pPr>
              <w:pStyle w:val="TableFigure"/>
              <w:tabs>
                <w:tab w:val="clear" w:pos="720"/>
                <w:tab w:val="clear" w:pos="1440"/>
                <w:tab w:val="clear" w:pos="2304"/>
                <w:tab w:val="decimal" w:pos="884"/>
              </w:tabs>
              <w:jc w:val="both"/>
              <w:rPr>
                <w:rFonts w:ascii="Arial" w:hAnsi="Arial" w:cs="Arial"/>
                <w:b/>
              </w:rPr>
            </w:pPr>
            <w:r>
              <w:rPr>
                <w:rFonts w:ascii="Arial" w:hAnsi="Arial" w:cs="Arial"/>
                <w:b/>
              </w:rPr>
              <w:t>(</w:t>
            </w:r>
            <w:r w:rsidR="001B3B33">
              <w:rPr>
                <w:rFonts w:ascii="Arial" w:hAnsi="Arial" w:cs="Arial"/>
                <w:b/>
              </w:rPr>
              <w:t>5</w:t>
            </w:r>
            <w:r>
              <w:rPr>
                <w:rFonts w:ascii="Arial" w:hAnsi="Arial" w:cs="Arial"/>
                <w:b/>
              </w:rPr>
              <w:t>,</w:t>
            </w:r>
            <w:r w:rsidR="001B3B33">
              <w:rPr>
                <w:rFonts w:ascii="Arial" w:hAnsi="Arial" w:cs="Arial"/>
                <w:b/>
              </w:rPr>
              <w:t>654</w:t>
            </w:r>
            <w:r w:rsidR="008A649B" w:rsidRPr="003B4747">
              <w:rPr>
                <w:rFonts w:ascii="Arial" w:hAnsi="Arial" w:cs="Arial"/>
                <w:b/>
              </w:rPr>
              <w:t>)</w:t>
            </w:r>
          </w:p>
        </w:tc>
        <w:tc>
          <w:tcPr>
            <w:tcW w:w="1440" w:type="dxa"/>
            <w:tcBorders>
              <w:top w:val="single" w:sz="4" w:space="0" w:color="auto"/>
            </w:tcBorders>
          </w:tcPr>
          <w:p w:rsidR="008A649B" w:rsidRPr="00623C40"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5</w:t>
            </w:r>
            <w:r w:rsidR="00E663FE">
              <w:rPr>
                <w:rFonts w:ascii="Arial" w:hAnsi="Arial" w:cs="Arial"/>
                <w:b/>
              </w:rPr>
              <w:t>35</w:t>
            </w:r>
          </w:p>
        </w:tc>
      </w:tr>
    </w:tbl>
    <w:p w:rsidR="008A649B" w:rsidRPr="00623C40" w:rsidRDefault="008A649B" w:rsidP="008A649B">
      <w:pPr>
        <w:jc w:val="both"/>
        <w:rPr>
          <w:rFonts w:ascii="Arial" w:hAnsi="Arial" w:cs="Arial"/>
          <w:sz w:val="20"/>
          <w:szCs w:val="20"/>
          <w:lang w:val="en-GB"/>
        </w:rPr>
      </w:pPr>
    </w:p>
    <w:p w:rsidR="008A649B" w:rsidRPr="00623C40" w:rsidRDefault="008A649B" w:rsidP="008A649B">
      <w:pPr>
        <w:jc w:val="both"/>
        <w:rPr>
          <w:rFonts w:ascii="Arial" w:hAnsi="Arial" w:cs="Arial"/>
          <w:color w:val="FF0000"/>
          <w:sz w:val="20"/>
          <w:szCs w:val="20"/>
          <w:lang w:val="en-GB"/>
        </w:rPr>
      </w:pPr>
      <w:r w:rsidRPr="00623C40">
        <w:rPr>
          <w:rFonts w:ascii="Arial" w:hAnsi="Arial" w:cs="Arial"/>
          <w:sz w:val="20"/>
          <w:szCs w:val="20"/>
          <w:lang w:val="en-GB"/>
        </w:rPr>
        <w:t>Other reserves arose on incorporation and represent the assets and liabilities transferred from the University of South Wales</w:t>
      </w:r>
      <w:r>
        <w:rPr>
          <w:rFonts w:ascii="Arial" w:hAnsi="Arial" w:cs="Arial"/>
          <w:sz w:val="20"/>
          <w:szCs w:val="20"/>
          <w:lang w:val="en-GB"/>
        </w:rPr>
        <w:t xml:space="preserve"> with </w:t>
      </w:r>
      <w:r w:rsidRPr="00A712A8">
        <w:rPr>
          <w:rFonts w:ascii="Arial" w:hAnsi="Arial" w:cs="Arial"/>
          <w:sz w:val="20"/>
          <w:szCs w:val="20"/>
          <w:lang w:val="en-GB"/>
        </w:rPr>
        <w:t xml:space="preserve">the addition of £197k revaluation of Land &amp; Buildings </w:t>
      </w:r>
      <w:r w:rsidR="00306065" w:rsidRPr="00A712A8">
        <w:rPr>
          <w:rFonts w:ascii="Arial" w:hAnsi="Arial" w:cs="Arial"/>
          <w:sz w:val="20"/>
          <w:szCs w:val="20"/>
          <w:lang w:val="en-GB"/>
        </w:rPr>
        <w:t>on 1 August 2014</w:t>
      </w:r>
      <w:r w:rsidRPr="00A712A8">
        <w:rPr>
          <w:rFonts w:ascii="Arial" w:hAnsi="Arial" w:cs="Arial"/>
          <w:sz w:val="20"/>
          <w:szCs w:val="20"/>
          <w:lang w:val="en-GB"/>
        </w:rPr>
        <w:t>.</w:t>
      </w:r>
    </w:p>
    <w:p w:rsidR="008A649B" w:rsidRDefault="008A649B" w:rsidP="008A649B">
      <w:pPr>
        <w:jc w:val="both"/>
        <w:rPr>
          <w:rFonts w:ascii="Arial" w:hAnsi="Arial" w:cs="Arial"/>
          <w:sz w:val="20"/>
          <w:szCs w:val="20"/>
          <w:lang w:val="en-GB"/>
        </w:rPr>
      </w:pPr>
    </w:p>
    <w:p w:rsidR="008A649B" w:rsidRDefault="008A649B" w:rsidP="008A649B">
      <w:pPr>
        <w:jc w:val="both"/>
        <w:rPr>
          <w:rFonts w:ascii="Arial" w:hAnsi="Arial" w:cs="Arial"/>
          <w:sz w:val="20"/>
          <w:szCs w:val="20"/>
          <w:lang w:val="en-GB"/>
        </w:rPr>
      </w:pPr>
      <w:r w:rsidRPr="00623C40">
        <w:rPr>
          <w:rFonts w:ascii="Arial" w:hAnsi="Arial" w:cs="Arial"/>
          <w:sz w:val="20"/>
          <w:szCs w:val="20"/>
          <w:lang w:val="en-GB"/>
        </w:rPr>
        <w:t>The company is limited by guarantee and comprises one member.</w:t>
      </w:r>
    </w:p>
    <w:p w:rsidR="008A649B" w:rsidRDefault="008A649B" w:rsidP="008A649B">
      <w:pPr>
        <w:jc w:val="both"/>
        <w:rPr>
          <w:rFonts w:ascii="Arial" w:hAnsi="Arial" w:cs="Arial"/>
          <w:sz w:val="20"/>
          <w:szCs w:val="20"/>
          <w:lang w:val="en-GB"/>
        </w:rPr>
      </w:pPr>
    </w:p>
    <w:p w:rsidR="00577B5E" w:rsidRPr="00623C40" w:rsidRDefault="00577B5E" w:rsidP="008A649B">
      <w:pPr>
        <w:jc w:val="both"/>
        <w:rPr>
          <w:rFonts w:ascii="Arial" w:hAnsi="Arial" w:cs="Arial"/>
          <w:sz w:val="20"/>
          <w:szCs w:val="20"/>
          <w:lang w:val="en-GB"/>
        </w:rPr>
      </w:pPr>
    </w:p>
    <w:p w:rsidR="008A4E2A" w:rsidRDefault="00EA11AB" w:rsidP="008A4E2A">
      <w:pPr>
        <w:jc w:val="both"/>
        <w:rPr>
          <w:rFonts w:ascii="Arial" w:hAnsi="Arial" w:cs="Arial"/>
          <w:b/>
          <w:sz w:val="20"/>
          <w:szCs w:val="20"/>
          <w:lang w:val="en-GB"/>
        </w:rPr>
      </w:pPr>
      <w:r>
        <w:rPr>
          <w:rFonts w:ascii="Arial" w:hAnsi="Arial" w:cs="Arial"/>
          <w:b/>
          <w:sz w:val="20"/>
          <w:szCs w:val="20"/>
          <w:lang w:val="en-GB"/>
        </w:rPr>
        <w:t>18</w:t>
      </w:r>
      <w:r w:rsidR="008A4E2A" w:rsidRPr="00697DAA">
        <w:rPr>
          <w:rFonts w:ascii="Arial" w:hAnsi="Arial" w:cs="Arial"/>
          <w:b/>
          <w:sz w:val="20"/>
          <w:szCs w:val="20"/>
          <w:lang w:val="en-GB"/>
        </w:rPr>
        <w:t>.</w:t>
      </w:r>
      <w:r w:rsidR="008A4E2A" w:rsidRPr="00AE15D9">
        <w:rPr>
          <w:rFonts w:ascii="Arial" w:hAnsi="Arial" w:cs="Arial"/>
          <w:b/>
          <w:sz w:val="20"/>
          <w:szCs w:val="20"/>
          <w:lang w:val="en-GB"/>
        </w:rPr>
        <w:tab/>
        <w:t>Lease obligations</w:t>
      </w:r>
    </w:p>
    <w:p w:rsidR="008A4E2A" w:rsidRDefault="008A4E2A" w:rsidP="008A4E2A">
      <w:pPr>
        <w:jc w:val="both"/>
        <w:rPr>
          <w:rFonts w:ascii="Arial" w:hAnsi="Arial" w:cs="Arial"/>
          <w:b/>
          <w:sz w:val="20"/>
          <w:szCs w:val="20"/>
          <w:lang w:val="en-GB"/>
        </w:rPr>
      </w:pPr>
    </w:p>
    <w:p w:rsidR="008A4E2A" w:rsidRPr="00623C40" w:rsidRDefault="008A4E2A" w:rsidP="008A4E2A">
      <w:pPr>
        <w:jc w:val="both"/>
        <w:rPr>
          <w:rFonts w:ascii="Arial" w:hAnsi="Arial" w:cs="Arial"/>
          <w:b/>
          <w:sz w:val="20"/>
          <w:szCs w:val="20"/>
          <w:lang w:val="en-GB"/>
        </w:rPr>
      </w:pPr>
      <w:r>
        <w:rPr>
          <w:rFonts w:ascii="Arial" w:hAnsi="Arial" w:cs="Arial"/>
          <w:b/>
          <w:sz w:val="20"/>
          <w:szCs w:val="20"/>
          <w:lang w:val="en-GB"/>
        </w:rPr>
        <w:t>Total rentals payable under operating leases:</w:t>
      </w:r>
    </w:p>
    <w:tbl>
      <w:tblPr>
        <w:tblStyle w:val="TableGrid"/>
        <w:tblpPr w:leftFromText="180" w:rightFromText="180" w:vertAnchor="text" w:horzAnchor="margin" w:tblpY="8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134"/>
        <w:gridCol w:w="1276"/>
        <w:gridCol w:w="1080"/>
        <w:gridCol w:w="1080"/>
      </w:tblGrid>
      <w:tr w:rsidR="00306065" w:rsidRPr="00AC0E35" w:rsidTr="005E0329">
        <w:trPr>
          <w:trHeight w:val="472"/>
        </w:trPr>
        <w:tc>
          <w:tcPr>
            <w:tcW w:w="4361" w:type="dxa"/>
          </w:tcPr>
          <w:p w:rsidR="00306065" w:rsidRPr="00AC0E35" w:rsidRDefault="00306065" w:rsidP="005E0329">
            <w:pPr>
              <w:jc w:val="both"/>
              <w:rPr>
                <w:rFonts w:ascii="Arial" w:hAnsi="Arial" w:cs="Arial"/>
                <w:sz w:val="20"/>
                <w:szCs w:val="20"/>
                <w:lang w:val="en-GB"/>
              </w:rPr>
            </w:pPr>
          </w:p>
          <w:p w:rsidR="00306065" w:rsidRPr="00AC0E35" w:rsidRDefault="00306065" w:rsidP="005E0329">
            <w:pPr>
              <w:jc w:val="both"/>
              <w:rPr>
                <w:rFonts w:ascii="Arial" w:hAnsi="Arial" w:cs="Arial"/>
                <w:sz w:val="20"/>
                <w:szCs w:val="20"/>
                <w:lang w:val="en-GB"/>
              </w:rPr>
            </w:pPr>
          </w:p>
        </w:tc>
        <w:tc>
          <w:tcPr>
            <w:tcW w:w="1134" w:type="dxa"/>
          </w:tcPr>
          <w:p w:rsidR="00306065" w:rsidRPr="00AC0E35" w:rsidRDefault="00306065" w:rsidP="005E0329">
            <w:pPr>
              <w:jc w:val="both"/>
              <w:rPr>
                <w:rFonts w:ascii="Arial" w:hAnsi="Arial" w:cs="Arial"/>
                <w:b/>
                <w:sz w:val="20"/>
                <w:szCs w:val="20"/>
                <w:lang w:val="en-GB"/>
              </w:rPr>
            </w:pPr>
          </w:p>
          <w:p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Land and Buildings</w:t>
            </w:r>
          </w:p>
        </w:tc>
        <w:tc>
          <w:tcPr>
            <w:tcW w:w="1276" w:type="dxa"/>
          </w:tcPr>
          <w:p w:rsidR="00306065" w:rsidRPr="00AC0E35" w:rsidRDefault="00306065" w:rsidP="005E0329">
            <w:pPr>
              <w:jc w:val="both"/>
              <w:rPr>
                <w:rFonts w:ascii="Arial" w:hAnsi="Arial" w:cs="Arial"/>
                <w:b/>
                <w:sz w:val="20"/>
                <w:szCs w:val="20"/>
                <w:lang w:val="en-GB"/>
              </w:rPr>
            </w:pPr>
          </w:p>
          <w:p w:rsidR="00306065" w:rsidRPr="00AC0E35" w:rsidRDefault="00306065" w:rsidP="00306065">
            <w:pPr>
              <w:jc w:val="both"/>
              <w:rPr>
                <w:rFonts w:ascii="Arial" w:hAnsi="Arial" w:cs="Arial"/>
                <w:b/>
                <w:sz w:val="20"/>
                <w:szCs w:val="20"/>
                <w:lang w:val="en-GB"/>
              </w:rPr>
            </w:pPr>
            <w:r>
              <w:rPr>
                <w:rFonts w:ascii="Arial" w:hAnsi="Arial" w:cs="Arial"/>
                <w:b/>
                <w:sz w:val="20"/>
                <w:szCs w:val="20"/>
                <w:lang w:val="en-GB"/>
              </w:rPr>
              <w:t xml:space="preserve">  Plant and      Machinery</w:t>
            </w:r>
          </w:p>
        </w:tc>
        <w:tc>
          <w:tcPr>
            <w:tcW w:w="1080" w:type="dxa"/>
          </w:tcPr>
          <w:p w:rsidR="00306065" w:rsidRDefault="007E6398" w:rsidP="005E0329">
            <w:pPr>
              <w:jc w:val="both"/>
              <w:rPr>
                <w:rFonts w:ascii="Arial" w:hAnsi="Arial" w:cs="Arial"/>
                <w:b/>
                <w:sz w:val="20"/>
                <w:szCs w:val="20"/>
                <w:lang w:val="en-GB"/>
              </w:rPr>
            </w:pPr>
            <w:r>
              <w:rPr>
                <w:rFonts w:ascii="Arial" w:hAnsi="Arial" w:cs="Arial"/>
                <w:b/>
                <w:sz w:val="20"/>
                <w:szCs w:val="20"/>
                <w:lang w:val="en-GB"/>
              </w:rPr>
              <w:t>2018</w:t>
            </w:r>
          </w:p>
          <w:p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Total</w:t>
            </w:r>
          </w:p>
        </w:tc>
        <w:tc>
          <w:tcPr>
            <w:tcW w:w="1080" w:type="dxa"/>
          </w:tcPr>
          <w:p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 xml:space="preserve">      </w:t>
            </w:r>
            <w:r w:rsidR="00D668E4">
              <w:rPr>
                <w:rFonts w:ascii="Arial" w:hAnsi="Arial" w:cs="Arial"/>
                <w:b/>
                <w:sz w:val="20"/>
                <w:szCs w:val="20"/>
                <w:lang w:val="en-GB"/>
              </w:rPr>
              <w:t>201</w:t>
            </w:r>
            <w:r w:rsidR="007E6398">
              <w:rPr>
                <w:rFonts w:ascii="Arial" w:hAnsi="Arial" w:cs="Arial"/>
                <w:b/>
                <w:sz w:val="20"/>
                <w:szCs w:val="20"/>
                <w:lang w:val="en-GB"/>
              </w:rPr>
              <w:t>7</w:t>
            </w:r>
          </w:p>
          <w:p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 xml:space="preserve">     Total</w:t>
            </w:r>
          </w:p>
        </w:tc>
      </w:tr>
      <w:tr w:rsidR="00306065" w:rsidRPr="00AC0E35" w:rsidTr="005E0329">
        <w:trPr>
          <w:trHeight w:val="237"/>
        </w:trPr>
        <w:tc>
          <w:tcPr>
            <w:tcW w:w="4361" w:type="dxa"/>
          </w:tcPr>
          <w:p w:rsidR="00306065" w:rsidRPr="00AC0E35" w:rsidRDefault="00306065" w:rsidP="005E0329">
            <w:pPr>
              <w:jc w:val="both"/>
              <w:rPr>
                <w:rFonts w:ascii="Arial" w:hAnsi="Arial" w:cs="Arial"/>
                <w:sz w:val="20"/>
                <w:szCs w:val="20"/>
                <w:lang w:val="en-GB"/>
              </w:rPr>
            </w:pPr>
          </w:p>
        </w:tc>
        <w:tc>
          <w:tcPr>
            <w:tcW w:w="1134" w:type="dxa"/>
          </w:tcPr>
          <w:p w:rsidR="00306065" w:rsidRPr="00AC0E35" w:rsidRDefault="00306065" w:rsidP="005E0329">
            <w:pPr>
              <w:jc w:val="both"/>
              <w:rPr>
                <w:rFonts w:ascii="Arial" w:hAnsi="Arial" w:cs="Arial"/>
                <w:sz w:val="20"/>
                <w:szCs w:val="20"/>
                <w:lang w:val="en-GB"/>
              </w:rPr>
            </w:pPr>
            <w:r w:rsidRPr="00AC0E35">
              <w:rPr>
                <w:rFonts w:ascii="Arial" w:hAnsi="Arial" w:cs="Arial"/>
                <w:b/>
                <w:sz w:val="20"/>
                <w:szCs w:val="20"/>
                <w:lang w:val="en-GB"/>
              </w:rPr>
              <w:t>£’000</w:t>
            </w:r>
          </w:p>
        </w:tc>
        <w:tc>
          <w:tcPr>
            <w:tcW w:w="1276" w:type="dxa"/>
          </w:tcPr>
          <w:p w:rsidR="00306065" w:rsidRPr="00AC0E35" w:rsidRDefault="00306065" w:rsidP="005E0329">
            <w:pPr>
              <w:jc w:val="both"/>
              <w:rPr>
                <w:rFonts w:ascii="Arial" w:hAnsi="Arial" w:cs="Arial"/>
                <w:sz w:val="20"/>
                <w:szCs w:val="20"/>
                <w:lang w:val="en-GB"/>
              </w:rPr>
            </w:pPr>
            <w:r w:rsidRPr="00AC0E35">
              <w:rPr>
                <w:rFonts w:ascii="Arial" w:hAnsi="Arial" w:cs="Arial"/>
                <w:b/>
                <w:sz w:val="20"/>
                <w:szCs w:val="20"/>
                <w:lang w:val="en-GB"/>
              </w:rPr>
              <w:t>£’000</w:t>
            </w:r>
          </w:p>
        </w:tc>
        <w:tc>
          <w:tcPr>
            <w:tcW w:w="1080" w:type="dxa"/>
          </w:tcPr>
          <w:p w:rsidR="00306065" w:rsidRPr="00AC0E35" w:rsidRDefault="00306065" w:rsidP="005E0329">
            <w:pPr>
              <w:jc w:val="both"/>
              <w:rPr>
                <w:rFonts w:ascii="Arial" w:hAnsi="Arial" w:cs="Arial"/>
                <w:sz w:val="20"/>
                <w:szCs w:val="20"/>
                <w:lang w:val="en-GB"/>
              </w:rPr>
            </w:pPr>
            <w:r w:rsidRPr="00AC0E35">
              <w:rPr>
                <w:rFonts w:ascii="Arial" w:hAnsi="Arial" w:cs="Arial"/>
                <w:b/>
                <w:sz w:val="20"/>
                <w:szCs w:val="20"/>
                <w:lang w:val="en-GB"/>
              </w:rPr>
              <w:t>£’000</w:t>
            </w:r>
          </w:p>
        </w:tc>
        <w:tc>
          <w:tcPr>
            <w:tcW w:w="1080" w:type="dxa"/>
          </w:tcPr>
          <w:p w:rsidR="00306065" w:rsidRPr="00AC0E35" w:rsidRDefault="00306065" w:rsidP="005E0329">
            <w:pPr>
              <w:jc w:val="both"/>
              <w:rPr>
                <w:rFonts w:ascii="Arial" w:hAnsi="Arial" w:cs="Arial"/>
                <w:sz w:val="20"/>
                <w:szCs w:val="20"/>
                <w:lang w:val="en-GB"/>
              </w:rPr>
            </w:pPr>
            <w:r>
              <w:rPr>
                <w:rFonts w:ascii="Arial" w:hAnsi="Arial" w:cs="Arial"/>
                <w:b/>
                <w:sz w:val="20"/>
                <w:szCs w:val="20"/>
                <w:lang w:val="en-GB"/>
              </w:rPr>
              <w:t xml:space="preserve">     </w:t>
            </w:r>
            <w:r w:rsidRPr="00AC0E35">
              <w:rPr>
                <w:rFonts w:ascii="Arial" w:hAnsi="Arial" w:cs="Arial"/>
                <w:b/>
                <w:sz w:val="20"/>
                <w:szCs w:val="20"/>
                <w:lang w:val="en-GB"/>
              </w:rPr>
              <w:t>£’000</w:t>
            </w:r>
          </w:p>
        </w:tc>
      </w:tr>
      <w:tr w:rsidR="00306065" w:rsidRPr="00AC0E35" w:rsidTr="005E0329">
        <w:trPr>
          <w:trHeight w:val="250"/>
        </w:trPr>
        <w:tc>
          <w:tcPr>
            <w:tcW w:w="4361" w:type="dxa"/>
          </w:tcPr>
          <w:p w:rsidR="00306065" w:rsidRPr="00AC0E35" w:rsidRDefault="00306065" w:rsidP="005E0329">
            <w:pPr>
              <w:jc w:val="both"/>
              <w:rPr>
                <w:rFonts w:ascii="Arial" w:hAnsi="Arial" w:cs="Arial"/>
                <w:sz w:val="20"/>
                <w:szCs w:val="20"/>
                <w:lang w:val="en-GB"/>
              </w:rPr>
            </w:pPr>
          </w:p>
        </w:tc>
        <w:tc>
          <w:tcPr>
            <w:tcW w:w="1134" w:type="dxa"/>
          </w:tcPr>
          <w:p w:rsidR="00306065" w:rsidRPr="00AC0E35" w:rsidRDefault="00306065" w:rsidP="005E0329">
            <w:pPr>
              <w:jc w:val="both"/>
              <w:rPr>
                <w:rFonts w:ascii="Arial" w:hAnsi="Arial" w:cs="Arial"/>
                <w:sz w:val="20"/>
                <w:szCs w:val="20"/>
                <w:lang w:val="en-GB"/>
              </w:rPr>
            </w:pPr>
          </w:p>
        </w:tc>
        <w:tc>
          <w:tcPr>
            <w:tcW w:w="1276" w:type="dxa"/>
          </w:tcPr>
          <w:p w:rsidR="00306065" w:rsidRPr="00AC0E35" w:rsidRDefault="00306065" w:rsidP="005E0329">
            <w:pPr>
              <w:jc w:val="both"/>
              <w:rPr>
                <w:rFonts w:ascii="Arial" w:hAnsi="Arial" w:cs="Arial"/>
                <w:sz w:val="20"/>
                <w:szCs w:val="20"/>
                <w:lang w:val="en-GB"/>
              </w:rPr>
            </w:pPr>
          </w:p>
        </w:tc>
        <w:tc>
          <w:tcPr>
            <w:tcW w:w="1080" w:type="dxa"/>
          </w:tcPr>
          <w:p w:rsidR="00306065" w:rsidRPr="00AC0E35" w:rsidRDefault="00306065" w:rsidP="005E0329">
            <w:pPr>
              <w:jc w:val="both"/>
              <w:rPr>
                <w:rFonts w:ascii="Arial" w:hAnsi="Arial" w:cs="Arial"/>
                <w:sz w:val="20"/>
                <w:szCs w:val="20"/>
                <w:lang w:val="en-GB"/>
              </w:rPr>
            </w:pPr>
          </w:p>
        </w:tc>
        <w:tc>
          <w:tcPr>
            <w:tcW w:w="1080" w:type="dxa"/>
          </w:tcPr>
          <w:p w:rsidR="00306065" w:rsidRPr="00AC0E35" w:rsidRDefault="00306065" w:rsidP="005E0329">
            <w:pPr>
              <w:jc w:val="both"/>
              <w:rPr>
                <w:rFonts w:ascii="Arial" w:hAnsi="Arial" w:cs="Arial"/>
                <w:sz w:val="20"/>
                <w:szCs w:val="20"/>
                <w:lang w:val="en-GB"/>
              </w:rPr>
            </w:pPr>
          </w:p>
        </w:tc>
      </w:tr>
      <w:tr w:rsidR="00306065" w:rsidRPr="00AC0E35" w:rsidTr="005E0329">
        <w:trPr>
          <w:trHeight w:val="606"/>
        </w:trPr>
        <w:tc>
          <w:tcPr>
            <w:tcW w:w="4361" w:type="dxa"/>
          </w:tcPr>
          <w:p w:rsidR="00306065" w:rsidRDefault="00306065" w:rsidP="005E0329">
            <w:pPr>
              <w:jc w:val="both"/>
              <w:rPr>
                <w:rFonts w:ascii="Arial" w:hAnsi="Arial" w:cs="Arial"/>
                <w:sz w:val="20"/>
                <w:szCs w:val="20"/>
                <w:lang w:val="en-GB"/>
              </w:rPr>
            </w:pPr>
            <w:r>
              <w:rPr>
                <w:rFonts w:ascii="Arial" w:hAnsi="Arial" w:cs="Arial"/>
                <w:sz w:val="20"/>
                <w:szCs w:val="20"/>
                <w:lang w:val="en-GB"/>
              </w:rPr>
              <w:t>Payable during the year</w:t>
            </w:r>
          </w:p>
          <w:p w:rsidR="00306065" w:rsidRDefault="00306065" w:rsidP="005E0329">
            <w:pPr>
              <w:jc w:val="both"/>
              <w:rPr>
                <w:rFonts w:ascii="Arial" w:hAnsi="Arial" w:cs="Arial"/>
                <w:sz w:val="20"/>
                <w:szCs w:val="20"/>
                <w:lang w:val="en-GB"/>
              </w:rPr>
            </w:pPr>
          </w:p>
          <w:p w:rsidR="00306065" w:rsidRPr="00AC0E35" w:rsidRDefault="00306065" w:rsidP="005E0329">
            <w:pPr>
              <w:jc w:val="both"/>
              <w:rPr>
                <w:rFonts w:ascii="Arial" w:hAnsi="Arial" w:cs="Arial"/>
                <w:sz w:val="20"/>
                <w:szCs w:val="20"/>
                <w:lang w:val="en-GB"/>
              </w:rPr>
            </w:pPr>
            <w:r>
              <w:rPr>
                <w:rFonts w:ascii="Arial" w:hAnsi="Arial" w:cs="Arial"/>
                <w:sz w:val="20"/>
                <w:szCs w:val="20"/>
                <w:lang w:val="en-GB"/>
              </w:rPr>
              <w:t>Future minimum lease payments due:</w:t>
            </w:r>
          </w:p>
        </w:tc>
        <w:tc>
          <w:tcPr>
            <w:tcW w:w="1134" w:type="dxa"/>
          </w:tcPr>
          <w:p w:rsidR="00306065" w:rsidRPr="00AC0E35" w:rsidRDefault="00306065" w:rsidP="00D668E4">
            <w:pPr>
              <w:ind w:left="34"/>
              <w:jc w:val="both"/>
              <w:rPr>
                <w:rFonts w:ascii="Arial" w:hAnsi="Arial" w:cs="Arial"/>
                <w:sz w:val="20"/>
                <w:szCs w:val="20"/>
                <w:lang w:val="en-GB"/>
              </w:rPr>
            </w:pPr>
            <w:r>
              <w:rPr>
                <w:rFonts w:ascii="Arial" w:hAnsi="Arial" w:cs="Arial"/>
                <w:sz w:val="20"/>
                <w:szCs w:val="20"/>
                <w:lang w:val="en-GB"/>
              </w:rPr>
              <w:t xml:space="preserve">   10</w:t>
            </w:r>
            <w:r w:rsidR="007E6398">
              <w:rPr>
                <w:rFonts w:ascii="Arial" w:hAnsi="Arial" w:cs="Arial"/>
                <w:sz w:val="20"/>
                <w:szCs w:val="20"/>
                <w:lang w:val="en-GB"/>
              </w:rPr>
              <w:t>5</w:t>
            </w:r>
          </w:p>
        </w:tc>
        <w:tc>
          <w:tcPr>
            <w:tcW w:w="1276" w:type="dxa"/>
          </w:tcPr>
          <w:p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 xml:space="preserve">  3</w:t>
            </w:r>
          </w:p>
        </w:tc>
        <w:tc>
          <w:tcPr>
            <w:tcW w:w="1080" w:type="dxa"/>
          </w:tcPr>
          <w:p w:rsidR="00306065" w:rsidRPr="00CA4C8E" w:rsidRDefault="00306065" w:rsidP="007E6398">
            <w:pPr>
              <w:jc w:val="both"/>
              <w:rPr>
                <w:rFonts w:ascii="Arial" w:hAnsi="Arial" w:cs="Arial"/>
                <w:b/>
                <w:sz w:val="20"/>
                <w:szCs w:val="20"/>
                <w:lang w:val="en-GB"/>
              </w:rPr>
            </w:pPr>
            <w:r w:rsidRPr="00CA4C8E">
              <w:rPr>
                <w:rFonts w:ascii="Arial" w:hAnsi="Arial" w:cs="Arial"/>
                <w:b/>
                <w:sz w:val="20"/>
                <w:szCs w:val="20"/>
                <w:lang w:val="en-GB"/>
              </w:rPr>
              <w:t xml:space="preserve">  </w:t>
            </w:r>
            <w:r>
              <w:rPr>
                <w:rFonts w:ascii="Arial" w:hAnsi="Arial" w:cs="Arial"/>
                <w:b/>
                <w:sz w:val="20"/>
                <w:szCs w:val="20"/>
                <w:lang w:val="en-GB"/>
              </w:rPr>
              <w:t>1</w:t>
            </w:r>
            <w:r w:rsidR="007E6398">
              <w:rPr>
                <w:rFonts w:ascii="Arial" w:hAnsi="Arial" w:cs="Arial"/>
                <w:b/>
                <w:sz w:val="20"/>
                <w:szCs w:val="20"/>
                <w:lang w:val="en-GB"/>
              </w:rPr>
              <w:t>08</w:t>
            </w:r>
          </w:p>
        </w:tc>
        <w:tc>
          <w:tcPr>
            <w:tcW w:w="1080" w:type="dxa"/>
          </w:tcPr>
          <w:p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113</w:t>
            </w:r>
          </w:p>
        </w:tc>
      </w:tr>
      <w:tr w:rsidR="00306065" w:rsidRPr="00AC0E35" w:rsidTr="005E0329">
        <w:trPr>
          <w:trHeight w:val="237"/>
        </w:trPr>
        <w:tc>
          <w:tcPr>
            <w:tcW w:w="4361" w:type="dxa"/>
          </w:tcPr>
          <w:p w:rsidR="00306065" w:rsidRDefault="00306065" w:rsidP="005E0329">
            <w:pPr>
              <w:jc w:val="both"/>
              <w:rPr>
                <w:rFonts w:ascii="Arial" w:hAnsi="Arial" w:cs="Arial"/>
                <w:sz w:val="20"/>
                <w:szCs w:val="20"/>
                <w:lang w:val="en-GB"/>
              </w:rPr>
            </w:pPr>
            <w:r>
              <w:rPr>
                <w:rFonts w:ascii="Arial" w:hAnsi="Arial" w:cs="Arial"/>
                <w:sz w:val="20"/>
                <w:szCs w:val="20"/>
                <w:lang w:val="en-GB"/>
              </w:rPr>
              <w:t>Not later than 1 year</w:t>
            </w:r>
          </w:p>
          <w:p w:rsidR="00306065" w:rsidRPr="00AC0E35" w:rsidRDefault="00306065" w:rsidP="005E0329">
            <w:pPr>
              <w:jc w:val="both"/>
              <w:rPr>
                <w:rFonts w:ascii="Arial" w:hAnsi="Arial" w:cs="Arial"/>
                <w:sz w:val="20"/>
                <w:szCs w:val="20"/>
                <w:lang w:val="en-GB"/>
              </w:rPr>
            </w:pPr>
            <w:r>
              <w:rPr>
                <w:rFonts w:ascii="Arial" w:hAnsi="Arial" w:cs="Arial"/>
                <w:sz w:val="20"/>
                <w:szCs w:val="20"/>
                <w:lang w:val="en-GB"/>
              </w:rPr>
              <w:t>Later than 1 year and not less than 5 years</w:t>
            </w:r>
          </w:p>
        </w:tc>
        <w:tc>
          <w:tcPr>
            <w:tcW w:w="1134" w:type="dxa"/>
          </w:tcPr>
          <w:p w:rsidR="00306065" w:rsidRDefault="007E6398" w:rsidP="005E0329">
            <w:pPr>
              <w:jc w:val="both"/>
              <w:rPr>
                <w:rFonts w:ascii="Arial" w:hAnsi="Arial" w:cs="Arial"/>
                <w:sz w:val="20"/>
                <w:szCs w:val="20"/>
                <w:lang w:val="en-GB"/>
              </w:rPr>
            </w:pPr>
            <w:r>
              <w:rPr>
                <w:rFonts w:ascii="Arial" w:hAnsi="Arial" w:cs="Arial"/>
                <w:sz w:val="20"/>
                <w:szCs w:val="20"/>
                <w:lang w:val="en-GB"/>
              </w:rPr>
              <w:t xml:space="preserve">   108</w:t>
            </w:r>
          </w:p>
          <w:p w:rsidR="00306065" w:rsidRPr="00AC0E35" w:rsidRDefault="00306065" w:rsidP="00D668E4">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452</w:t>
            </w:r>
          </w:p>
        </w:tc>
        <w:tc>
          <w:tcPr>
            <w:tcW w:w="1276" w:type="dxa"/>
          </w:tcPr>
          <w:p w:rsidR="00306065" w:rsidRDefault="00306065" w:rsidP="005E0329">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3</w:t>
            </w:r>
          </w:p>
          <w:p w:rsidR="00306065" w:rsidRPr="00AC0E35" w:rsidRDefault="00306065" w:rsidP="00457511">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w:t>
            </w:r>
            <w:r w:rsidR="00D668E4">
              <w:rPr>
                <w:rFonts w:ascii="Arial" w:hAnsi="Arial" w:cs="Arial"/>
                <w:sz w:val="20"/>
                <w:szCs w:val="20"/>
                <w:lang w:val="en-GB"/>
              </w:rPr>
              <w:t>4</w:t>
            </w:r>
            <w:r>
              <w:rPr>
                <w:rFonts w:ascii="Arial" w:hAnsi="Arial" w:cs="Arial"/>
                <w:sz w:val="20"/>
                <w:szCs w:val="20"/>
                <w:lang w:val="en-GB"/>
              </w:rPr>
              <w:t xml:space="preserve"> </w:t>
            </w:r>
          </w:p>
        </w:tc>
        <w:tc>
          <w:tcPr>
            <w:tcW w:w="1080" w:type="dxa"/>
          </w:tcPr>
          <w:p w:rsidR="00306065" w:rsidRPr="00CA4C8E" w:rsidRDefault="00306065" w:rsidP="005E0329">
            <w:pPr>
              <w:jc w:val="both"/>
              <w:rPr>
                <w:rFonts w:ascii="Arial" w:hAnsi="Arial" w:cs="Arial"/>
                <w:b/>
                <w:sz w:val="20"/>
                <w:szCs w:val="20"/>
                <w:lang w:val="en-GB"/>
              </w:rPr>
            </w:pPr>
            <w:r w:rsidRPr="00CA4C8E">
              <w:rPr>
                <w:rFonts w:ascii="Arial" w:hAnsi="Arial" w:cs="Arial"/>
                <w:b/>
                <w:sz w:val="20"/>
                <w:szCs w:val="20"/>
                <w:lang w:val="en-GB"/>
              </w:rPr>
              <w:t xml:space="preserve">  </w:t>
            </w:r>
            <w:r>
              <w:rPr>
                <w:rFonts w:ascii="Arial" w:hAnsi="Arial" w:cs="Arial"/>
                <w:b/>
                <w:sz w:val="20"/>
                <w:szCs w:val="20"/>
                <w:lang w:val="en-GB"/>
              </w:rPr>
              <w:t>1</w:t>
            </w:r>
            <w:r w:rsidR="007E6398">
              <w:rPr>
                <w:rFonts w:ascii="Arial" w:hAnsi="Arial" w:cs="Arial"/>
                <w:b/>
                <w:sz w:val="20"/>
                <w:szCs w:val="20"/>
                <w:lang w:val="en-GB"/>
              </w:rPr>
              <w:t>11</w:t>
            </w:r>
          </w:p>
          <w:p w:rsidR="00306065" w:rsidRPr="00CA4C8E" w:rsidRDefault="007E6398" w:rsidP="00457511">
            <w:pPr>
              <w:jc w:val="both"/>
              <w:rPr>
                <w:rFonts w:ascii="Arial" w:hAnsi="Arial" w:cs="Arial"/>
                <w:b/>
                <w:sz w:val="20"/>
                <w:szCs w:val="20"/>
                <w:lang w:val="en-GB"/>
              </w:rPr>
            </w:pPr>
            <w:r>
              <w:rPr>
                <w:rFonts w:ascii="Arial" w:hAnsi="Arial" w:cs="Arial"/>
                <w:b/>
                <w:sz w:val="20"/>
                <w:szCs w:val="20"/>
                <w:lang w:val="en-GB"/>
              </w:rPr>
              <w:t xml:space="preserve">  466</w:t>
            </w:r>
          </w:p>
        </w:tc>
        <w:tc>
          <w:tcPr>
            <w:tcW w:w="1080" w:type="dxa"/>
          </w:tcPr>
          <w:p w:rsidR="00306065" w:rsidRDefault="00306065" w:rsidP="005E0329">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109</w:t>
            </w:r>
          </w:p>
          <w:p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 xml:space="preserve"> </w:t>
            </w:r>
            <w:r w:rsidR="007E6398">
              <w:rPr>
                <w:rFonts w:ascii="Arial" w:hAnsi="Arial" w:cs="Arial"/>
                <w:sz w:val="20"/>
                <w:szCs w:val="20"/>
                <w:lang w:val="en-GB"/>
              </w:rPr>
              <w:t>447</w:t>
            </w:r>
          </w:p>
        </w:tc>
      </w:tr>
      <w:tr w:rsidR="00306065" w:rsidRPr="00AC0E35" w:rsidTr="005E0329">
        <w:trPr>
          <w:trHeight w:val="485"/>
        </w:trPr>
        <w:tc>
          <w:tcPr>
            <w:tcW w:w="4361" w:type="dxa"/>
            <w:tcBorders>
              <w:bottom w:val="single" w:sz="4" w:space="0" w:color="auto"/>
            </w:tcBorders>
          </w:tcPr>
          <w:p w:rsidR="00306065" w:rsidRPr="00AC0E35" w:rsidRDefault="00306065" w:rsidP="005E0329">
            <w:pPr>
              <w:jc w:val="both"/>
              <w:rPr>
                <w:rFonts w:ascii="Arial" w:hAnsi="Arial" w:cs="Arial"/>
                <w:sz w:val="20"/>
                <w:szCs w:val="20"/>
                <w:lang w:val="en-GB"/>
              </w:rPr>
            </w:pPr>
            <w:r>
              <w:rPr>
                <w:rFonts w:ascii="Arial" w:hAnsi="Arial" w:cs="Arial"/>
                <w:sz w:val="20"/>
                <w:szCs w:val="20"/>
                <w:lang w:val="en-GB"/>
              </w:rPr>
              <w:t>Later than 5 years</w:t>
            </w:r>
          </w:p>
        </w:tc>
        <w:tc>
          <w:tcPr>
            <w:tcW w:w="1134" w:type="dxa"/>
            <w:tcBorders>
              <w:bottom w:val="single" w:sz="4" w:space="0" w:color="auto"/>
            </w:tcBorders>
          </w:tcPr>
          <w:p w:rsidR="00306065" w:rsidRPr="00AC0E35" w:rsidRDefault="00306065" w:rsidP="00D668E4">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119</w:t>
            </w:r>
          </w:p>
        </w:tc>
        <w:tc>
          <w:tcPr>
            <w:tcW w:w="1276" w:type="dxa"/>
            <w:tcBorders>
              <w:bottom w:val="single" w:sz="4" w:space="0" w:color="auto"/>
            </w:tcBorders>
          </w:tcPr>
          <w:p w:rsidR="00306065" w:rsidRPr="00AC0E35" w:rsidRDefault="00E02953" w:rsidP="005E0329">
            <w:pPr>
              <w:jc w:val="both"/>
              <w:rPr>
                <w:rFonts w:ascii="Arial" w:hAnsi="Arial" w:cs="Arial"/>
                <w:sz w:val="20"/>
                <w:szCs w:val="20"/>
                <w:lang w:val="en-GB"/>
              </w:rPr>
            </w:pPr>
            <w:r>
              <w:rPr>
                <w:rFonts w:ascii="Arial" w:hAnsi="Arial" w:cs="Arial"/>
                <w:sz w:val="20"/>
                <w:szCs w:val="20"/>
                <w:lang w:val="en-GB"/>
              </w:rPr>
              <w:t xml:space="preserve">      -</w:t>
            </w:r>
          </w:p>
        </w:tc>
        <w:tc>
          <w:tcPr>
            <w:tcW w:w="1080" w:type="dxa"/>
            <w:tcBorders>
              <w:bottom w:val="single" w:sz="4" w:space="0" w:color="auto"/>
            </w:tcBorders>
          </w:tcPr>
          <w:p w:rsidR="00306065" w:rsidRPr="00CA4C8E" w:rsidRDefault="00306065" w:rsidP="007E6398">
            <w:pPr>
              <w:jc w:val="both"/>
              <w:rPr>
                <w:rFonts w:ascii="Arial" w:hAnsi="Arial" w:cs="Arial"/>
                <w:b/>
                <w:sz w:val="20"/>
                <w:szCs w:val="20"/>
                <w:lang w:val="en-GB"/>
              </w:rPr>
            </w:pPr>
            <w:r w:rsidRPr="00CA4C8E">
              <w:rPr>
                <w:rFonts w:ascii="Arial" w:hAnsi="Arial" w:cs="Arial"/>
                <w:b/>
                <w:sz w:val="20"/>
                <w:szCs w:val="20"/>
                <w:lang w:val="en-GB"/>
              </w:rPr>
              <w:t xml:space="preserve"> </w:t>
            </w:r>
            <w:r w:rsidR="00D668E4">
              <w:rPr>
                <w:rFonts w:ascii="Arial" w:hAnsi="Arial" w:cs="Arial"/>
                <w:b/>
                <w:sz w:val="20"/>
                <w:szCs w:val="20"/>
                <w:lang w:val="en-GB"/>
              </w:rPr>
              <w:t xml:space="preserve"> </w:t>
            </w:r>
            <w:r w:rsidR="007E6398">
              <w:rPr>
                <w:rFonts w:ascii="Arial" w:hAnsi="Arial" w:cs="Arial"/>
                <w:b/>
                <w:sz w:val="20"/>
                <w:szCs w:val="20"/>
                <w:lang w:val="en-GB"/>
              </w:rPr>
              <w:t>119</w:t>
            </w:r>
          </w:p>
        </w:tc>
        <w:tc>
          <w:tcPr>
            <w:tcW w:w="1080" w:type="dxa"/>
            <w:tcBorders>
              <w:bottom w:val="single" w:sz="4" w:space="0" w:color="auto"/>
            </w:tcBorders>
          </w:tcPr>
          <w:p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 xml:space="preserve"> </w:t>
            </w:r>
            <w:r w:rsidR="007E6398">
              <w:rPr>
                <w:rFonts w:ascii="Arial" w:hAnsi="Arial" w:cs="Arial"/>
                <w:sz w:val="20"/>
                <w:szCs w:val="20"/>
                <w:lang w:val="en-GB"/>
              </w:rPr>
              <w:t>236</w:t>
            </w:r>
          </w:p>
        </w:tc>
      </w:tr>
      <w:tr w:rsidR="00306065" w:rsidRPr="00AC0E35" w:rsidTr="005E0329">
        <w:trPr>
          <w:trHeight w:val="237"/>
        </w:trPr>
        <w:tc>
          <w:tcPr>
            <w:tcW w:w="4361" w:type="dxa"/>
            <w:tcBorders>
              <w:top w:val="single" w:sz="4" w:space="0" w:color="auto"/>
              <w:bottom w:val="single" w:sz="4" w:space="0" w:color="auto"/>
            </w:tcBorders>
          </w:tcPr>
          <w:p w:rsidR="00306065" w:rsidRPr="00E27E50" w:rsidRDefault="00306065" w:rsidP="005E0329">
            <w:pPr>
              <w:jc w:val="both"/>
              <w:rPr>
                <w:rFonts w:ascii="Arial" w:hAnsi="Arial" w:cs="Arial"/>
                <w:b/>
                <w:sz w:val="20"/>
                <w:szCs w:val="20"/>
                <w:lang w:val="en-GB"/>
              </w:rPr>
            </w:pPr>
            <w:r w:rsidRPr="00E27E50">
              <w:rPr>
                <w:rFonts w:ascii="Arial" w:hAnsi="Arial" w:cs="Arial"/>
                <w:b/>
                <w:sz w:val="20"/>
                <w:szCs w:val="20"/>
                <w:lang w:val="en-GB"/>
              </w:rPr>
              <w:t xml:space="preserve">Total lease payments due                                                        </w:t>
            </w:r>
          </w:p>
        </w:tc>
        <w:tc>
          <w:tcPr>
            <w:tcW w:w="1134" w:type="dxa"/>
            <w:tcBorders>
              <w:top w:val="single" w:sz="4" w:space="0" w:color="auto"/>
              <w:bottom w:val="single" w:sz="4" w:space="0" w:color="auto"/>
            </w:tcBorders>
          </w:tcPr>
          <w:p w:rsidR="00306065" w:rsidRPr="00AC0E35" w:rsidRDefault="00306065" w:rsidP="00D668E4">
            <w:pPr>
              <w:ind w:right="-108"/>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679</w:t>
            </w:r>
          </w:p>
        </w:tc>
        <w:tc>
          <w:tcPr>
            <w:tcW w:w="1276" w:type="dxa"/>
            <w:tcBorders>
              <w:top w:val="single" w:sz="4" w:space="0" w:color="auto"/>
              <w:bottom w:val="single" w:sz="4" w:space="0" w:color="auto"/>
            </w:tcBorders>
          </w:tcPr>
          <w:p w:rsidR="00306065" w:rsidRPr="00AC0E35" w:rsidRDefault="00306065" w:rsidP="00D668E4">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w:t>
            </w:r>
            <w:r w:rsidR="00D668E4">
              <w:rPr>
                <w:rFonts w:ascii="Arial" w:hAnsi="Arial" w:cs="Arial"/>
                <w:sz w:val="20"/>
                <w:szCs w:val="20"/>
                <w:lang w:val="en-GB"/>
              </w:rPr>
              <w:t>7</w:t>
            </w:r>
          </w:p>
        </w:tc>
        <w:tc>
          <w:tcPr>
            <w:tcW w:w="1080" w:type="dxa"/>
            <w:tcBorders>
              <w:top w:val="single" w:sz="4" w:space="0" w:color="auto"/>
              <w:bottom w:val="single" w:sz="4" w:space="0" w:color="auto"/>
            </w:tcBorders>
          </w:tcPr>
          <w:p w:rsidR="00306065" w:rsidRPr="00CA4C8E" w:rsidRDefault="00D668E4" w:rsidP="007E6398">
            <w:pPr>
              <w:jc w:val="both"/>
              <w:rPr>
                <w:rFonts w:ascii="Arial" w:hAnsi="Arial" w:cs="Arial"/>
                <w:b/>
                <w:sz w:val="20"/>
                <w:szCs w:val="20"/>
                <w:lang w:val="en-GB"/>
              </w:rPr>
            </w:pPr>
            <w:r>
              <w:rPr>
                <w:rFonts w:ascii="Arial" w:hAnsi="Arial" w:cs="Arial"/>
                <w:b/>
                <w:sz w:val="20"/>
                <w:szCs w:val="20"/>
                <w:lang w:val="en-GB"/>
              </w:rPr>
              <w:t xml:space="preserve"> </w:t>
            </w:r>
            <w:r w:rsidR="007E6398">
              <w:rPr>
                <w:rFonts w:ascii="Arial" w:hAnsi="Arial" w:cs="Arial"/>
                <w:b/>
                <w:sz w:val="20"/>
                <w:szCs w:val="20"/>
                <w:lang w:val="en-GB"/>
              </w:rPr>
              <w:t>696</w:t>
            </w:r>
          </w:p>
        </w:tc>
        <w:tc>
          <w:tcPr>
            <w:tcW w:w="1080" w:type="dxa"/>
            <w:tcBorders>
              <w:top w:val="single" w:sz="4" w:space="0" w:color="auto"/>
              <w:bottom w:val="single" w:sz="4" w:space="0" w:color="auto"/>
            </w:tcBorders>
          </w:tcPr>
          <w:p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 xml:space="preserve"> </w:t>
            </w:r>
            <w:r w:rsidR="007E6398">
              <w:rPr>
                <w:rFonts w:ascii="Arial" w:hAnsi="Arial" w:cs="Arial"/>
                <w:sz w:val="20"/>
                <w:szCs w:val="20"/>
                <w:lang w:val="en-GB"/>
              </w:rPr>
              <w:t>792</w:t>
            </w:r>
          </w:p>
        </w:tc>
      </w:tr>
    </w:tbl>
    <w:tbl>
      <w:tblPr>
        <w:tblW w:w="8988" w:type="dxa"/>
        <w:tblLayout w:type="fixed"/>
        <w:tblLook w:val="0000" w:firstRow="0" w:lastRow="0" w:firstColumn="0" w:lastColumn="0" w:noHBand="0" w:noVBand="0"/>
      </w:tblPr>
      <w:tblGrid>
        <w:gridCol w:w="5628"/>
        <w:gridCol w:w="1440"/>
        <w:gridCol w:w="506"/>
        <w:gridCol w:w="1414"/>
      </w:tblGrid>
      <w:tr w:rsidR="008A4E2A" w:rsidRPr="00623C40" w:rsidTr="005E0329">
        <w:trPr>
          <w:trHeight w:val="637"/>
        </w:trPr>
        <w:tc>
          <w:tcPr>
            <w:tcW w:w="5628" w:type="dxa"/>
          </w:tcPr>
          <w:p w:rsidR="008A4E2A" w:rsidRDefault="008A4E2A" w:rsidP="005E0329">
            <w:pPr>
              <w:pStyle w:val="TableText"/>
              <w:rPr>
                <w:rFonts w:ascii="Arial" w:hAnsi="Arial" w:cs="Arial"/>
              </w:rPr>
            </w:pPr>
          </w:p>
          <w:p w:rsidR="00AD1FDE" w:rsidRPr="00623C40" w:rsidRDefault="00AD1FDE" w:rsidP="005E0329">
            <w:pPr>
              <w:pStyle w:val="TableText"/>
              <w:rPr>
                <w:rFonts w:ascii="Arial" w:hAnsi="Arial" w:cs="Arial"/>
              </w:rPr>
            </w:pPr>
          </w:p>
        </w:tc>
        <w:tc>
          <w:tcPr>
            <w:tcW w:w="1440" w:type="dxa"/>
          </w:tcPr>
          <w:p w:rsidR="008A4E2A" w:rsidRDefault="008A4E2A" w:rsidP="005E0329">
            <w:pPr>
              <w:pStyle w:val="TableFigure"/>
              <w:tabs>
                <w:tab w:val="clear" w:pos="720"/>
                <w:tab w:val="clear" w:pos="1440"/>
                <w:tab w:val="clear" w:pos="2304"/>
                <w:tab w:val="decimal" w:pos="884"/>
              </w:tabs>
              <w:jc w:val="both"/>
              <w:rPr>
                <w:rFonts w:ascii="Arial" w:hAnsi="Arial" w:cs="Arial"/>
                <w:b/>
              </w:rPr>
            </w:pPr>
          </w:p>
          <w:p w:rsidR="008A4E2A" w:rsidRPr="00623C40" w:rsidRDefault="008A4E2A" w:rsidP="005E0329">
            <w:pPr>
              <w:pStyle w:val="TableFigure"/>
              <w:tabs>
                <w:tab w:val="clear" w:pos="720"/>
                <w:tab w:val="clear" w:pos="1440"/>
                <w:tab w:val="clear" w:pos="2304"/>
                <w:tab w:val="decimal" w:pos="884"/>
              </w:tabs>
              <w:jc w:val="both"/>
              <w:rPr>
                <w:rFonts w:ascii="Arial" w:hAnsi="Arial" w:cs="Arial"/>
                <w:b/>
              </w:rPr>
            </w:pPr>
          </w:p>
        </w:tc>
        <w:tc>
          <w:tcPr>
            <w:tcW w:w="506" w:type="dxa"/>
          </w:tcPr>
          <w:p w:rsidR="008A4E2A" w:rsidRPr="00623C40" w:rsidRDefault="008A4E2A" w:rsidP="005E0329">
            <w:pPr>
              <w:pStyle w:val="TableFigure"/>
              <w:tabs>
                <w:tab w:val="clear" w:pos="720"/>
                <w:tab w:val="clear" w:pos="1440"/>
                <w:tab w:val="clear" w:pos="2304"/>
                <w:tab w:val="decimal" w:pos="402"/>
              </w:tabs>
              <w:jc w:val="both"/>
              <w:rPr>
                <w:rFonts w:ascii="Arial" w:hAnsi="Arial" w:cs="Arial"/>
                <w:b/>
              </w:rPr>
            </w:pPr>
          </w:p>
        </w:tc>
        <w:tc>
          <w:tcPr>
            <w:tcW w:w="1414" w:type="dxa"/>
          </w:tcPr>
          <w:p w:rsidR="008A4E2A" w:rsidRPr="00623C40" w:rsidRDefault="008A4E2A" w:rsidP="005E0329">
            <w:pPr>
              <w:pStyle w:val="TableFigure"/>
              <w:tabs>
                <w:tab w:val="clear" w:pos="720"/>
                <w:tab w:val="clear" w:pos="1440"/>
                <w:tab w:val="clear" w:pos="2304"/>
                <w:tab w:val="decimal" w:pos="884"/>
              </w:tabs>
              <w:jc w:val="both"/>
              <w:rPr>
                <w:rFonts w:ascii="Arial" w:hAnsi="Arial" w:cs="Arial"/>
                <w:b/>
              </w:rPr>
            </w:pPr>
          </w:p>
        </w:tc>
      </w:tr>
    </w:tbl>
    <w:p w:rsidR="00AD1FDE" w:rsidRDefault="00B62F1E" w:rsidP="00AD1FDE">
      <w:pPr>
        <w:tabs>
          <w:tab w:val="left" w:pos="851"/>
        </w:tabs>
        <w:jc w:val="both"/>
        <w:rPr>
          <w:rFonts w:ascii="Arial" w:hAnsi="Arial" w:cs="Arial"/>
          <w:sz w:val="20"/>
          <w:szCs w:val="20"/>
          <w:lang w:val="en-GB"/>
        </w:rPr>
      </w:pPr>
      <w:r>
        <w:rPr>
          <w:rFonts w:ascii="Arial" w:hAnsi="Arial" w:cs="Arial"/>
          <w:b/>
          <w:sz w:val="20"/>
          <w:szCs w:val="20"/>
          <w:lang w:val="en-GB"/>
        </w:rPr>
        <w:t>1</w:t>
      </w:r>
      <w:r w:rsidR="00EA11AB">
        <w:rPr>
          <w:rFonts w:ascii="Arial" w:hAnsi="Arial" w:cs="Arial"/>
          <w:b/>
          <w:sz w:val="20"/>
          <w:szCs w:val="20"/>
          <w:lang w:val="en-GB"/>
        </w:rPr>
        <w:t>9</w:t>
      </w:r>
      <w:r w:rsidR="008A4E2A">
        <w:rPr>
          <w:rFonts w:ascii="Arial" w:hAnsi="Arial" w:cs="Arial"/>
          <w:b/>
          <w:sz w:val="20"/>
          <w:szCs w:val="20"/>
          <w:lang w:val="en-GB"/>
        </w:rPr>
        <w:t>.</w:t>
      </w:r>
      <w:r w:rsidR="008A4E2A" w:rsidRPr="00623C40">
        <w:rPr>
          <w:rFonts w:ascii="Arial" w:hAnsi="Arial" w:cs="Arial"/>
          <w:b/>
          <w:sz w:val="20"/>
          <w:szCs w:val="20"/>
          <w:lang w:val="en-GB"/>
        </w:rPr>
        <w:tab/>
        <w:t>Related party transactions</w:t>
      </w:r>
      <w:r w:rsidR="00AD1FDE" w:rsidRPr="00AD1FDE">
        <w:rPr>
          <w:rFonts w:ascii="Arial" w:hAnsi="Arial" w:cs="Arial"/>
          <w:sz w:val="20"/>
          <w:szCs w:val="20"/>
          <w:lang w:val="en-GB"/>
        </w:rPr>
        <w:t xml:space="preserve"> </w:t>
      </w:r>
    </w:p>
    <w:p w:rsidR="00AD1FDE" w:rsidRDefault="00AD1FDE" w:rsidP="00AD1FDE">
      <w:pPr>
        <w:tabs>
          <w:tab w:val="left" w:pos="851"/>
        </w:tabs>
        <w:jc w:val="both"/>
        <w:rPr>
          <w:rFonts w:ascii="Arial" w:hAnsi="Arial" w:cs="Arial"/>
          <w:sz w:val="20"/>
          <w:szCs w:val="20"/>
          <w:lang w:val="en-GB"/>
        </w:rPr>
      </w:pPr>
    </w:p>
    <w:p w:rsidR="00AD1FDE" w:rsidRDefault="00AD1FDE" w:rsidP="00AD1FDE">
      <w:pPr>
        <w:tabs>
          <w:tab w:val="left" w:pos="851"/>
        </w:tabs>
        <w:jc w:val="both"/>
        <w:rPr>
          <w:rFonts w:ascii="Arial" w:hAnsi="Arial" w:cs="Arial"/>
          <w:sz w:val="20"/>
          <w:szCs w:val="20"/>
          <w:lang w:val="en-GB"/>
        </w:rPr>
      </w:pPr>
      <w:r w:rsidRPr="00623C40">
        <w:rPr>
          <w:rFonts w:ascii="Arial" w:hAnsi="Arial" w:cs="Arial"/>
          <w:sz w:val="20"/>
          <w:szCs w:val="20"/>
          <w:lang w:val="en-GB"/>
        </w:rPr>
        <w:t xml:space="preserve">The </w:t>
      </w:r>
      <w:r w:rsidR="006D25D8">
        <w:rPr>
          <w:rFonts w:ascii="Arial" w:hAnsi="Arial" w:cs="Arial"/>
          <w:sz w:val="20"/>
          <w:szCs w:val="20"/>
          <w:lang w:val="en-GB"/>
        </w:rPr>
        <w:t>College</w:t>
      </w:r>
      <w:r w:rsidRPr="00623C40">
        <w:rPr>
          <w:rFonts w:ascii="Arial" w:hAnsi="Arial" w:cs="Arial"/>
          <w:sz w:val="20"/>
          <w:szCs w:val="20"/>
          <w:lang w:val="en-GB"/>
        </w:rPr>
        <w:t xml:space="preserve"> is a wholly-owned subsidiary of the University of South Wales, and is included in the consolidated financial statements of the University of South Wales, which are publicly available.  The </w:t>
      </w:r>
      <w:r w:rsidR="006D25D8">
        <w:rPr>
          <w:rFonts w:ascii="Arial" w:hAnsi="Arial" w:cs="Arial"/>
          <w:sz w:val="20"/>
          <w:szCs w:val="20"/>
          <w:lang w:val="en-GB"/>
        </w:rPr>
        <w:t>College</w:t>
      </w:r>
      <w:r w:rsidRPr="00623C40">
        <w:rPr>
          <w:rFonts w:ascii="Arial" w:hAnsi="Arial" w:cs="Arial"/>
          <w:sz w:val="20"/>
          <w:szCs w:val="20"/>
          <w:lang w:val="en-GB"/>
        </w:rPr>
        <w:t xml:space="preserve"> is exempt under the terms of</w:t>
      </w:r>
    </w:p>
    <w:p w:rsidR="00AD1FDE" w:rsidRPr="00623C40" w:rsidRDefault="00AD1FDE" w:rsidP="00AD1FDE">
      <w:pPr>
        <w:tabs>
          <w:tab w:val="left" w:pos="851"/>
        </w:tabs>
        <w:jc w:val="both"/>
        <w:rPr>
          <w:rFonts w:ascii="Arial" w:hAnsi="Arial" w:cs="Arial"/>
          <w:sz w:val="20"/>
          <w:szCs w:val="20"/>
          <w:lang w:val="en-GB"/>
        </w:rPr>
      </w:pPr>
      <w:r w:rsidRPr="00460696">
        <w:rPr>
          <w:rFonts w:ascii="Arial" w:hAnsi="Arial" w:cs="Arial"/>
          <w:sz w:val="20"/>
          <w:szCs w:val="20"/>
          <w:lang w:val="en-GB"/>
        </w:rPr>
        <w:t>FRS 102 from</w:t>
      </w:r>
      <w:r w:rsidRPr="00623C40">
        <w:rPr>
          <w:rFonts w:ascii="Arial" w:hAnsi="Arial" w:cs="Arial"/>
          <w:sz w:val="20"/>
          <w:szCs w:val="20"/>
          <w:lang w:val="en-GB"/>
        </w:rPr>
        <w:t xml:space="preserve"> disclosing related party transactions with entities that are part of the University of South Wales.</w:t>
      </w:r>
    </w:p>
    <w:p w:rsidR="008A4E2A" w:rsidRPr="00623C40" w:rsidRDefault="008A4E2A" w:rsidP="008A4E2A">
      <w:pPr>
        <w:jc w:val="both"/>
        <w:rPr>
          <w:rFonts w:ascii="Arial" w:hAnsi="Arial" w:cs="Arial"/>
          <w:sz w:val="20"/>
          <w:szCs w:val="20"/>
          <w:lang w:val="en-GB"/>
        </w:rPr>
      </w:pPr>
    </w:p>
    <w:p w:rsidR="008A4E2A" w:rsidRDefault="008A4E2A" w:rsidP="008A4E2A">
      <w:pPr>
        <w:pStyle w:val="ListParagraph"/>
        <w:ind w:left="0"/>
        <w:jc w:val="both"/>
        <w:rPr>
          <w:rFonts w:ascii="Arial" w:hAnsi="Arial" w:cs="Arial"/>
          <w:sz w:val="20"/>
          <w:szCs w:val="20"/>
        </w:rPr>
      </w:pPr>
      <w:r w:rsidRPr="00623C40">
        <w:rPr>
          <w:rFonts w:ascii="Arial" w:hAnsi="Arial" w:cs="Arial"/>
          <w:sz w:val="20"/>
          <w:szCs w:val="20"/>
        </w:rPr>
        <w:t xml:space="preserve">Due to the nature of the </w:t>
      </w:r>
      <w:r w:rsidR="006D25D8">
        <w:rPr>
          <w:rFonts w:ascii="Arial" w:hAnsi="Arial" w:cs="Arial"/>
          <w:sz w:val="20"/>
          <w:szCs w:val="20"/>
        </w:rPr>
        <w:t>College</w:t>
      </w:r>
      <w:r w:rsidRPr="00623C40">
        <w:rPr>
          <w:rFonts w:ascii="Arial" w:hAnsi="Arial" w:cs="Arial"/>
          <w:sz w:val="20"/>
          <w:szCs w:val="20"/>
        </w:rPr>
        <w:t>'s operations and the composition of the Board of</w:t>
      </w:r>
      <w:r>
        <w:rPr>
          <w:rFonts w:ascii="Arial" w:hAnsi="Arial" w:cs="Arial"/>
          <w:sz w:val="20"/>
          <w:szCs w:val="20"/>
        </w:rPr>
        <w:t xml:space="preserve"> Direct</w:t>
      </w:r>
      <w:r w:rsidRPr="00623C40">
        <w:rPr>
          <w:rFonts w:ascii="Arial" w:hAnsi="Arial" w:cs="Arial"/>
          <w:sz w:val="20"/>
          <w:szCs w:val="20"/>
        </w:rPr>
        <w:t xml:space="preserve">ors (being drawn from local public and private sector </w:t>
      </w:r>
      <w:proofErr w:type="spellStart"/>
      <w:r w:rsidRPr="00623C40">
        <w:rPr>
          <w:rFonts w:ascii="Arial" w:hAnsi="Arial" w:cs="Arial"/>
          <w:sz w:val="20"/>
          <w:szCs w:val="20"/>
        </w:rPr>
        <w:t>organisations</w:t>
      </w:r>
      <w:proofErr w:type="spellEnd"/>
      <w:r w:rsidRPr="00623C40">
        <w:rPr>
          <w:rFonts w:ascii="Arial" w:hAnsi="Arial" w:cs="Arial"/>
          <w:sz w:val="20"/>
          <w:szCs w:val="20"/>
        </w:rPr>
        <w:t xml:space="preserve">), it is likely that transactions will take place with </w:t>
      </w:r>
      <w:proofErr w:type="spellStart"/>
      <w:r w:rsidRPr="00623C40">
        <w:rPr>
          <w:rFonts w:ascii="Arial" w:hAnsi="Arial" w:cs="Arial"/>
          <w:sz w:val="20"/>
          <w:szCs w:val="20"/>
        </w:rPr>
        <w:t>organisations</w:t>
      </w:r>
      <w:proofErr w:type="spellEnd"/>
      <w:r w:rsidRPr="00623C40">
        <w:rPr>
          <w:rFonts w:ascii="Arial" w:hAnsi="Arial" w:cs="Arial"/>
          <w:sz w:val="20"/>
          <w:szCs w:val="20"/>
        </w:rPr>
        <w:t xml:space="preserve"> in which a member of the Board of </w:t>
      </w:r>
      <w:r>
        <w:rPr>
          <w:rFonts w:ascii="Arial" w:hAnsi="Arial" w:cs="Arial"/>
          <w:sz w:val="20"/>
          <w:szCs w:val="20"/>
        </w:rPr>
        <w:t>Direct</w:t>
      </w:r>
      <w:r w:rsidRPr="00623C40">
        <w:rPr>
          <w:rFonts w:ascii="Arial" w:hAnsi="Arial" w:cs="Arial"/>
          <w:sz w:val="20"/>
          <w:szCs w:val="20"/>
        </w:rPr>
        <w:t xml:space="preserve">ors may have an interest. All transactions involving </w:t>
      </w:r>
      <w:proofErr w:type="spellStart"/>
      <w:r w:rsidRPr="00623C40">
        <w:rPr>
          <w:rFonts w:ascii="Arial" w:hAnsi="Arial" w:cs="Arial"/>
          <w:sz w:val="20"/>
          <w:szCs w:val="20"/>
        </w:rPr>
        <w:t>organisations</w:t>
      </w:r>
      <w:proofErr w:type="spellEnd"/>
      <w:r w:rsidRPr="00623C40">
        <w:rPr>
          <w:rFonts w:ascii="Arial" w:hAnsi="Arial" w:cs="Arial"/>
          <w:sz w:val="20"/>
          <w:szCs w:val="20"/>
        </w:rPr>
        <w:t xml:space="preserve"> in which a member of the Board of </w:t>
      </w:r>
      <w:r>
        <w:rPr>
          <w:rFonts w:ascii="Arial" w:hAnsi="Arial" w:cs="Arial"/>
          <w:sz w:val="20"/>
          <w:szCs w:val="20"/>
        </w:rPr>
        <w:t>Direct</w:t>
      </w:r>
      <w:r w:rsidRPr="00623C40">
        <w:rPr>
          <w:rFonts w:ascii="Arial" w:hAnsi="Arial" w:cs="Arial"/>
          <w:sz w:val="20"/>
          <w:szCs w:val="20"/>
        </w:rPr>
        <w:t xml:space="preserve">ors may have an interest are conducted in accordance with the </w:t>
      </w:r>
      <w:r w:rsidR="006D25D8">
        <w:rPr>
          <w:rFonts w:ascii="Arial" w:hAnsi="Arial" w:cs="Arial"/>
          <w:sz w:val="20"/>
          <w:szCs w:val="20"/>
        </w:rPr>
        <w:t>College</w:t>
      </w:r>
      <w:r w:rsidRPr="00623C40">
        <w:rPr>
          <w:rFonts w:ascii="Arial" w:hAnsi="Arial" w:cs="Arial"/>
          <w:sz w:val="20"/>
          <w:szCs w:val="20"/>
        </w:rPr>
        <w:t xml:space="preserve">'s financial regulations and normal procurement procedures. </w:t>
      </w:r>
    </w:p>
    <w:p w:rsidR="00EA11AB" w:rsidRDefault="00EA11AB" w:rsidP="008A4E2A">
      <w:pPr>
        <w:pStyle w:val="ListParagraph"/>
        <w:ind w:left="0"/>
        <w:jc w:val="both"/>
        <w:rPr>
          <w:rFonts w:ascii="Arial" w:hAnsi="Arial" w:cs="Arial"/>
          <w:sz w:val="20"/>
          <w:szCs w:val="20"/>
        </w:rPr>
      </w:pPr>
    </w:p>
    <w:p w:rsidR="008A4E2A" w:rsidRPr="00623C40" w:rsidRDefault="008A4E2A" w:rsidP="008A4E2A">
      <w:pPr>
        <w:pStyle w:val="ListParagraph"/>
        <w:ind w:left="0"/>
        <w:jc w:val="both"/>
        <w:rPr>
          <w:rFonts w:ascii="Arial" w:hAnsi="Arial" w:cs="Arial"/>
          <w:sz w:val="20"/>
          <w:szCs w:val="20"/>
        </w:rPr>
      </w:pPr>
      <w:r w:rsidRPr="00623C40">
        <w:rPr>
          <w:rFonts w:ascii="Arial" w:hAnsi="Arial" w:cs="Arial"/>
          <w:sz w:val="20"/>
          <w:szCs w:val="20"/>
        </w:rPr>
        <w:t>Other than those disclosed elsewhere in the financial statements, no transactions were identified which would be disclosed under FRS</w:t>
      </w:r>
      <w:r w:rsidR="00E02953">
        <w:rPr>
          <w:rFonts w:ascii="Arial" w:hAnsi="Arial" w:cs="Arial"/>
          <w:sz w:val="20"/>
          <w:szCs w:val="20"/>
        </w:rPr>
        <w:t xml:space="preserve">102 </w:t>
      </w:r>
      <w:r w:rsidRPr="00623C40">
        <w:rPr>
          <w:rFonts w:ascii="Arial" w:hAnsi="Arial" w:cs="Arial"/>
          <w:sz w:val="20"/>
          <w:szCs w:val="20"/>
        </w:rPr>
        <w:t>Related Party Disclosures.</w:t>
      </w:r>
    </w:p>
    <w:p w:rsidR="005E0329" w:rsidRDefault="005E0329" w:rsidP="005E0329">
      <w:pPr>
        <w:jc w:val="both"/>
        <w:rPr>
          <w:rFonts w:ascii="Arial" w:hAnsi="Arial" w:cs="Arial"/>
          <w:b/>
          <w:lang w:val="en-GB"/>
        </w:rPr>
      </w:pPr>
      <w:r w:rsidRPr="00A84832">
        <w:rPr>
          <w:rFonts w:ascii="Arial" w:hAnsi="Arial" w:cs="Arial"/>
          <w:b/>
          <w:lang w:val="en-GB"/>
        </w:rPr>
        <w:t>Notes to the financial statements</w:t>
      </w:r>
      <w:r w:rsidR="00BD0C9C">
        <w:rPr>
          <w:rFonts w:ascii="Arial" w:hAnsi="Arial" w:cs="Arial"/>
          <w:b/>
          <w:lang w:val="en-GB"/>
        </w:rPr>
        <w:t xml:space="preserve"> for the y</w:t>
      </w:r>
      <w:r w:rsidR="007E6398">
        <w:rPr>
          <w:rFonts w:ascii="Arial" w:hAnsi="Arial" w:cs="Arial"/>
          <w:b/>
          <w:lang w:val="en-GB"/>
        </w:rPr>
        <w:t>ear ended 31 July 2018</w:t>
      </w:r>
      <w:r w:rsidRPr="00A84832">
        <w:rPr>
          <w:rFonts w:ascii="Arial" w:hAnsi="Arial" w:cs="Arial"/>
          <w:b/>
          <w:lang w:val="en-GB"/>
        </w:rPr>
        <w:t xml:space="preserve"> (continued)</w:t>
      </w:r>
    </w:p>
    <w:p w:rsidR="00696653" w:rsidRPr="00A84832" w:rsidRDefault="00696653" w:rsidP="005E0329">
      <w:pPr>
        <w:jc w:val="both"/>
        <w:rPr>
          <w:rFonts w:ascii="Arial" w:hAnsi="Arial" w:cs="Arial"/>
          <w:b/>
          <w:lang w:val="en-GB"/>
        </w:rPr>
      </w:pPr>
    </w:p>
    <w:p w:rsidR="005E0329" w:rsidRPr="00A84832" w:rsidRDefault="005E0329" w:rsidP="005E0329">
      <w:pPr>
        <w:jc w:val="both"/>
        <w:rPr>
          <w:rFonts w:ascii="Arial" w:hAnsi="Arial" w:cs="Arial"/>
          <w:sz w:val="20"/>
          <w:szCs w:val="20"/>
          <w:lang w:val="en-GB"/>
        </w:rPr>
      </w:pPr>
    </w:p>
    <w:p w:rsidR="005E0329" w:rsidRPr="00A84832" w:rsidRDefault="00EA11AB" w:rsidP="005E0329">
      <w:pPr>
        <w:jc w:val="both"/>
        <w:rPr>
          <w:rFonts w:ascii="Arial" w:hAnsi="Arial" w:cs="Arial"/>
          <w:sz w:val="20"/>
          <w:szCs w:val="20"/>
          <w:lang w:val="en-GB"/>
        </w:rPr>
      </w:pPr>
      <w:r>
        <w:rPr>
          <w:rFonts w:ascii="Arial" w:hAnsi="Arial" w:cs="Arial"/>
          <w:b/>
          <w:sz w:val="20"/>
          <w:szCs w:val="20"/>
          <w:lang w:val="en-GB"/>
        </w:rPr>
        <w:t>20</w:t>
      </w:r>
      <w:r w:rsidR="00FA65C9">
        <w:rPr>
          <w:rFonts w:ascii="Arial" w:hAnsi="Arial" w:cs="Arial"/>
          <w:b/>
          <w:sz w:val="20"/>
          <w:szCs w:val="20"/>
          <w:lang w:val="en-GB"/>
        </w:rPr>
        <w:t>.</w:t>
      </w:r>
      <w:r w:rsidR="00FA65C9">
        <w:rPr>
          <w:rFonts w:ascii="Arial" w:hAnsi="Arial" w:cs="Arial"/>
          <w:b/>
          <w:sz w:val="20"/>
          <w:szCs w:val="20"/>
          <w:lang w:val="en-GB"/>
        </w:rPr>
        <w:tab/>
        <w:t>Pensions</w:t>
      </w:r>
    </w:p>
    <w:p w:rsidR="005E0329" w:rsidRPr="00A84832" w:rsidRDefault="005E0329" w:rsidP="005E0329">
      <w:pPr>
        <w:jc w:val="both"/>
        <w:rPr>
          <w:rFonts w:ascii="Arial" w:hAnsi="Arial" w:cs="Arial"/>
          <w:sz w:val="20"/>
          <w:szCs w:val="20"/>
          <w:lang w:val="en-GB"/>
        </w:rPr>
      </w:pPr>
    </w:p>
    <w:p w:rsidR="005E0329" w:rsidRPr="00A84832" w:rsidRDefault="005E0329" w:rsidP="005E0329">
      <w:pPr>
        <w:jc w:val="both"/>
        <w:rPr>
          <w:rFonts w:ascii="Arial" w:hAnsi="Arial" w:cs="Arial"/>
          <w:sz w:val="20"/>
          <w:szCs w:val="20"/>
          <w:lang w:val="en-GB"/>
        </w:rPr>
      </w:pPr>
      <w:r w:rsidRPr="00A84832">
        <w:rPr>
          <w:rFonts w:ascii="Arial" w:hAnsi="Arial" w:cs="Arial"/>
          <w:sz w:val="20"/>
          <w:szCs w:val="20"/>
          <w:lang w:val="en-GB"/>
        </w:rPr>
        <w:t xml:space="preserve">The Company participates in two pension schemes, the Rhondda Cynon </w:t>
      </w:r>
      <w:proofErr w:type="spellStart"/>
      <w:r w:rsidRPr="00A84832">
        <w:rPr>
          <w:rFonts w:ascii="Arial" w:hAnsi="Arial" w:cs="Arial"/>
          <w:sz w:val="20"/>
          <w:szCs w:val="20"/>
          <w:lang w:val="en-GB"/>
        </w:rPr>
        <w:t>Taf</w:t>
      </w:r>
      <w:proofErr w:type="spellEnd"/>
      <w:r w:rsidRPr="00A84832">
        <w:rPr>
          <w:rFonts w:ascii="Arial" w:hAnsi="Arial" w:cs="Arial"/>
          <w:sz w:val="20"/>
          <w:szCs w:val="20"/>
          <w:lang w:val="en-GB"/>
        </w:rPr>
        <w:t xml:space="preserve"> Pension Fund (RCTPF) for non-academic staff, and the Teachers’ Pension Scheme (TPS) for academic staff.</w:t>
      </w:r>
    </w:p>
    <w:p w:rsidR="005E0329" w:rsidRPr="00A84832" w:rsidRDefault="005E0329" w:rsidP="005E0329">
      <w:pPr>
        <w:jc w:val="both"/>
        <w:rPr>
          <w:rFonts w:ascii="Arial" w:hAnsi="Arial" w:cs="Arial"/>
          <w:sz w:val="20"/>
          <w:szCs w:val="20"/>
          <w:lang w:val="en-GB"/>
        </w:rPr>
      </w:pPr>
    </w:p>
    <w:p w:rsidR="005E0329" w:rsidRPr="00A84832" w:rsidRDefault="005E0329" w:rsidP="005E0329">
      <w:pPr>
        <w:jc w:val="both"/>
        <w:rPr>
          <w:rFonts w:ascii="Arial" w:hAnsi="Arial" w:cs="Arial"/>
          <w:b/>
          <w:sz w:val="20"/>
          <w:szCs w:val="20"/>
          <w:lang w:val="en-GB"/>
        </w:rPr>
      </w:pPr>
    </w:p>
    <w:p w:rsidR="005E0329" w:rsidRPr="00A84832" w:rsidRDefault="005E0329" w:rsidP="005E0329">
      <w:pPr>
        <w:spacing w:after="240"/>
        <w:rPr>
          <w:rFonts w:ascii="Arial" w:hAnsi="Arial" w:cs="Arial"/>
          <w:b/>
          <w:sz w:val="20"/>
          <w:szCs w:val="20"/>
          <w:lang w:val="en-GB"/>
        </w:rPr>
      </w:pPr>
      <w:r w:rsidRPr="00A84832">
        <w:rPr>
          <w:rFonts w:ascii="Arial" w:hAnsi="Arial" w:cs="Arial"/>
          <w:b/>
          <w:sz w:val="20"/>
          <w:szCs w:val="20"/>
          <w:lang w:val="en-GB"/>
        </w:rPr>
        <w:t>TPS</w:t>
      </w:r>
    </w:p>
    <w:p w:rsidR="005E0329" w:rsidRPr="005F2612" w:rsidRDefault="005E0329" w:rsidP="005F2612">
      <w:pPr>
        <w:spacing w:after="240"/>
        <w:rPr>
          <w:rFonts w:ascii="Arial" w:hAnsi="Arial" w:cs="Arial"/>
          <w:sz w:val="20"/>
          <w:szCs w:val="20"/>
          <w:lang w:val="en-GB"/>
        </w:rPr>
      </w:pPr>
      <w:r w:rsidRPr="00A84832">
        <w:rPr>
          <w:rFonts w:ascii="Arial" w:hAnsi="Arial" w:cs="Arial"/>
          <w:sz w:val="20"/>
          <w:szCs w:val="20"/>
          <w:lang w:val="en-GB"/>
        </w:rPr>
        <w:t xml:space="preserve">The Teachers' </w:t>
      </w:r>
      <w:r w:rsidR="00B51CAE">
        <w:rPr>
          <w:rFonts w:ascii="Arial" w:hAnsi="Arial" w:cs="Arial"/>
          <w:sz w:val="20"/>
          <w:szCs w:val="20"/>
          <w:lang w:val="en-GB"/>
        </w:rPr>
        <w:t xml:space="preserve">Pension </w:t>
      </w:r>
      <w:r w:rsidRPr="00A84832">
        <w:rPr>
          <w:rFonts w:ascii="Arial" w:hAnsi="Arial" w:cs="Arial"/>
          <w:sz w:val="20"/>
          <w:szCs w:val="20"/>
          <w:lang w:val="en-GB"/>
        </w:rPr>
        <w:t xml:space="preserve">Scheme is a contributory "sector-wide" scheme for academic staff administered by the Teachers' Pension Agency on behalf of the Department for Education and Skills. The scheme, which does not have a fund but instead operates on a ‘pay-as-you-go’ basis, is subject to actuarial valuation every five years for the purpose of determining the "sector-wide" contribution rates.  The latest actuarial valuation of the scheme was as at 31 March 2012. The cost of pension increases is currently excluded from the valuation and neither employees nor employers contribute to this added value to the employee, which is met directly by the Exchequer. </w:t>
      </w:r>
      <w:r w:rsidRPr="00A84832">
        <w:rPr>
          <w:rFonts w:ascii="Arial" w:hAnsi="Arial" w:cs="Arial"/>
          <w:sz w:val="20"/>
          <w:szCs w:val="20"/>
          <w:lang w:val="en-GB"/>
        </w:rPr>
        <w:br/>
        <w:t xml:space="preserve">  </w:t>
      </w:r>
      <w:r w:rsidRPr="00A84832">
        <w:rPr>
          <w:rFonts w:ascii="Arial" w:hAnsi="Arial" w:cs="Arial"/>
          <w:sz w:val="20"/>
          <w:szCs w:val="20"/>
          <w:lang w:val="en-GB"/>
        </w:rPr>
        <w:br/>
        <w:t xml:space="preserve">The contribution rate during the year was </w:t>
      </w:r>
      <w:r w:rsidRPr="00F65D66">
        <w:rPr>
          <w:rFonts w:ascii="Arial" w:hAnsi="Arial" w:cs="Arial"/>
          <w:sz w:val="20"/>
          <w:szCs w:val="20"/>
          <w:lang w:val="en-GB"/>
        </w:rPr>
        <w:t>16.48%.</w:t>
      </w:r>
      <w:r w:rsidRPr="00A84832">
        <w:rPr>
          <w:rFonts w:ascii="Arial" w:hAnsi="Arial" w:cs="Arial"/>
          <w:sz w:val="20"/>
          <w:szCs w:val="20"/>
          <w:lang w:val="en-GB"/>
        </w:rPr>
        <w:t xml:space="preserve">   </w:t>
      </w:r>
      <w:r w:rsidRPr="00A84832">
        <w:rPr>
          <w:rFonts w:ascii="Arial" w:hAnsi="Arial" w:cs="Arial"/>
          <w:sz w:val="20"/>
          <w:szCs w:val="20"/>
          <w:lang w:val="en-GB"/>
        </w:rPr>
        <w:br/>
        <w:t xml:space="preserve">  </w:t>
      </w:r>
      <w:r w:rsidRPr="00A84832">
        <w:rPr>
          <w:rFonts w:ascii="Arial" w:hAnsi="Arial" w:cs="Arial"/>
          <w:sz w:val="20"/>
          <w:szCs w:val="20"/>
          <w:lang w:val="en-GB"/>
        </w:rPr>
        <w:br/>
        <w:t xml:space="preserve">It is not possible to identify each institution’s share of the underlying assets and liabilities of the scheme and hence contributions to the scheme are accounted for as if it were a defined contribution scheme.  The cost recognised within the Income and Expenditure account </w:t>
      </w:r>
      <w:r w:rsidR="00242BD4" w:rsidRPr="00BF7325">
        <w:rPr>
          <w:rFonts w:ascii="Arial" w:hAnsi="Arial" w:cs="Arial"/>
          <w:sz w:val="20"/>
          <w:szCs w:val="20"/>
          <w:lang w:val="en-GB"/>
        </w:rPr>
        <w:t>of £6</w:t>
      </w:r>
      <w:r w:rsidR="0059776B">
        <w:rPr>
          <w:rFonts w:ascii="Arial" w:hAnsi="Arial" w:cs="Arial"/>
          <w:sz w:val="20"/>
          <w:szCs w:val="20"/>
          <w:lang w:val="en-GB"/>
        </w:rPr>
        <w:t>09</w:t>
      </w:r>
      <w:r w:rsidR="00242BD4" w:rsidRPr="00BF7325">
        <w:rPr>
          <w:rFonts w:ascii="Arial" w:hAnsi="Arial" w:cs="Arial"/>
          <w:sz w:val="20"/>
          <w:szCs w:val="20"/>
          <w:lang w:val="en-GB"/>
        </w:rPr>
        <w:t>k (201</w:t>
      </w:r>
      <w:r w:rsidR="0059776B">
        <w:rPr>
          <w:rFonts w:ascii="Arial" w:hAnsi="Arial" w:cs="Arial"/>
          <w:sz w:val="20"/>
          <w:szCs w:val="20"/>
          <w:lang w:val="en-GB"/>
        </w:rPr>
        <w:t>7</w:t>
      </w:r>
      <w:r w:rsidR="00242BD4" w:rsidRPr="00BF7325">
        <w:rPr>
          <w:rFonts w:ascii="Arial" w:hAnsi="Arial" w:cs="Arial"/>
          <w:sz w:val="20"/>
          <w:szCs w:val="20"/>
          <w:lang w:val="en-GB"/>
        </w:rPr>
        <w:t>: £</w:t>
      </w:r>
      <w:r w:rsidR="00F65D66" w:rsidRPr="00BF7325">
        <w:rPr>
          <w:rFonts w:ascii="Arial" w:hAnsi="Arial" w:cs="Arial"/>
          <w:sz w:val="20"/>
          <w:szCs w:val="20"/>
          <w:lang w:val="en-GB"/>
        </w:rPr>
        <w:t>6</w:t>
      </w:r>
      <w:r w:rsidR="0059776B">
        <w:rPr>
          <w:rFonts w:ascii="Arial" w:hAnsi="Arial" w:cs="Arial"/>
          <w:sz w:val="20"/>
          <w:szCs w:val="20"/>
          <w:lang w:val="en-GB"/>
        </w:rPr>
        <w:t>20</w:t>
      </w:r>
      <w:r w:rsidR="00242BD4" w:rsidRPr="00BF7325">
        <w:rPr>
          <w:rFonts w:ascii="Arial" w:hAnsi="Arial" w:cs="Arial"/>
          <w:sz w:val="20"/>
          <w:szCs w:val="20"/>
          <w:lang w:val="en-GB"/>
        </w:rPr>
        <w:t>k</w:t>
      </w:r>
      <w:r w:rsidR="00242BD4">
        <w:rPr>
          <w:rFonts w:ascii="Arial" w:hAnsi="Arial" w:cs="Arial"/>
          <w:sz w:val="20"/>
          <w:szCs w:val="20"/>
          <w:lang w:val="en-GB"/>
        </w:rPr>
        <w:t xml:space="preserve">) </w:t>
      </w:r>
      <w:r w:rsidRPr="00A84832">
        <w:rPr>
          <w:rFonts w:ascii="Arial" w:hAnsi="Arial" w:cs="Arial"/>
          <w:sz w:val="20"/>
          <w:szCs w:val="20"/>
          <w:lang w:val="en-GB"/>
        </w:rPr>
        <w:t xml:space="preserve">is equal to the contributions payable to the scheme for the year. </w:t>
      </w:r>
    </w:p>
    <w:p w:rsidR="005E0329" w:rsidRPr="00ED5880" w:rsidRDefault="005E0329" w:rsidP="005E0329">
      <w:pPr>
        <w:jc w:val="both"/>
        <w:rPr>
          <w:rFonts w:ascii="Arial" w:hAnsi="Arial" w:cs="Arial"/>
          <w:b/>
          <w:sz w:val="20"/>
          <w:szCs w:val="20"/>
          <w:lang w:val="en-GB"/>
        </w:rPr>
      </w:pPr>
      <w:r w:rsidRPr="00ED5880">
        <w:rPr>
          <w:rFonts w:ascii="Arial" w:hAnsi="Arial" w:cs="Arial"/>
          <w:b/>
          <w:sz w:val="20"/>
          <w:szCs w:val="20"/>
          <w:lang w:val="en-GB"/>
        </w:rPr>
        <w:t>RCTPF</w:t>
      </w:r>
    </w:p>
    <w:p w:rsidR="005E0329" w:rsidRPr="00ED5880" w:rsidRDefault="005E0329" w:rsidP="005E0329">
      <w:pPr>
        <w:jc w:val="both"/>
        <w:rPr>
          <w:rFonts w:ascii="Arial" w:hAnsi="Arial" w:cs="Arial"/>
          <w:b/>
          <w:sz w:val="20"/>
          <w:szCs w:val="20"/>
          <w:lang w:val="en-GB"/>
        </w:rPr>
      </w:pPr>
    </w:p>
    <w:p w:rsidR="005E0329" w:rsidRDefault="005E0329" w:rsidP="005E0329">
      <w:pPr>
        <w:tabs>
          <w:tab w:val="left" w:pos="7020"/>
          <w:tab w:val="left" w:pos="7740"/>
        </w:tabs>
        <w:jc w:val="both"/>
        <w:rPr>
          <w:rFonts w:ascii="Arial" w:hAnsi="Arial" w:cs="Arial"/>
          <w:sz w:val="20"/>
          <w:szCs w:val="20"/>
          <w:lang w:val="en-GB"/>
        </w:rPr>
      </w:pPr>
      <w:r w:rsidRPr="00ED5880">
        <w:rPr>
          <w:rFonts w:ascii="Arial" w:hAnsi="Arial" w:cs="Arial"/>
          <w:sz w:val="20"/>
          <w:szCs w:val="20"/>
          <w:lang w:val="en-GB"/>
        </w:rPr>
        <w:t xml:space="preserve">The scheme is a defined benefit pension scheme, providing retirement benefits to participants on retirement and benefits to their dependants on death. Pre </w:t>
      </w:r>
      <w:r>
        <w:rPr>
          <w:rFonts w:ascii="Arial" w:hAnsi="Arial" w:cs="Arial"/>
          <w:sz w:val="20"/>
          <w:szCs w:val="20"/>
          <w:lang w:val="en-GB"/>
        </w:rPr>
        <w:t>A</w:t>
      </w:r>
      <w:r w:rsidRPr="00ED5880">
        <w:rPr>
          <w:rFonts w:ascii="Arial" w:hAnsi="Arial" w:cs="Arial"/>
          <w:sz w:val="20"/>
          <w:szCs w:val="20"/>
          <w:lang w:val="en-GB"/>
        </w:rPr>
        <w:t xml:space="preserve">pril 2014 benefits are linked to a final pensionable salary and service at date of retirement (or date of leaving scheme if earlier), post March 2014 benefits accrue on a Career Average Revalued Earnings (CARE) basis. </w:t>
      </w:r>
    </w:p>
    <w:p w:rsidR="005E0329" w:rsidRDefault="005E0329" w:rsidP="005E0329">
      <w:pPr>
        <w:tabs>
          <w:tab w:val="left" w:pos="7020"/>
          <w:tab w:val="left" w:pos="7740"/>
        </w:tabs>
        <w:jc w:val="both"/>
        <w:rPr>
          <w:rFonts w:ascii="Arial" w:hAnsi="Arial" w:cs="Arial"/>
          <w:sz w:val="20"/>
          <w:szCs w:val="20"/>
          <w:lang w:val="en-GB"/>
        </w:rPr>
      </w:pPr>
    </w:p>
    <w:p w:rsidR="005E0329" w:rsidRPr="00623C40" w:rsidRDefault="005E0329" w:rsidP="005E0329">
      <w:pPr>
        <w:tabs>
          <w:tab w:val="left" w:pos="7020"/>
          <w:tab w:val="left" w:pos="7740"/>
        </w:tabs>
        <w:jc w:val="both"/>
        <w:rPr>
          <w:rFonts w:ascii="Arial" w:hAnsi="Arial" w:cs="Arial"/>
          <w:sz w:val="20"/>
          <w:szCs w:val="20"/>
          <w:lang w:val="en-GB"/>
        </w:rPr>
      </w:pPr>
      <w:r w:rsidRPr="00623C40">
        <w:rPr>
          <w:rFonts w:ascii="Arial" w:hAnsi="Arial" w:cs="Arial"/>
          <w:sz w:val="20"/>
          <w:szCs w:val="20"/>
          <w:lang w:val="en-GB"/>
        </w:rPr>
        <w:t xml:space="preserve">The scheme is valued every three years, the latest being undertaken by independent consulting actuaries as at 31 </w:t>
      </w:r>
      <w:r>
        <w:rPr>
          <w:rFonts w:ascii="Arial" w:hAnsi="Arial" w:cs="Arial"/>
          <w:sz w:val="20"/>
          <w:szCs w:val="20"/>
          <w:lang w:val="en-GB"/>
        </w:rPr>
        <w:t xml:space="preserve">March </w:t>
      </w:r>
      <w:r w:rsidRPr="00DB06BE">
        <w:rPr>
          <w:rFonts w:ascii="Arial" w:hAnsi="Arial" w:cs="Arial"/>
          <w:sz w:val="20"/>
          <w:szCs w:val="20"/>
          <w:lang w:val="en-GB"/>
        </w:rPr>
        <w:t>201</w:t>
      </w:r>
      <w:r w:rsidR="00DB06BE" w:rsidRPr="00DB06BE">
        <w:rPr>
          <w:rFonts w:ascii="Arial" w:hAnsi="Arial" w:cs="Arial"/>
          <w:sz w:val="20"/>
          <w:szCs w:val="20"/>
          <w:lang w:val="en-GB"/>
        </w:rPr>
        <w:t>6</w:t>
      </w:r>
      <w:r w:rsidRPr="00DB06BE">
        <w:rPr>
          <w:rFonts w:ascii="Arial" w:hAnsi="Arial" w:cs="Arial"/>
          <w:sz w:val="20"/>
          <w:szCs w:val="20"/>
          <w:lang w:val="en-GB"/>
        </w:rPr>
        <w:t>.</w:t>
      </w:r>
      <w:r w:rsidRPr="00623C40">
        <w:rPr>
          <w:rFonts w:ascii="Arial" w:hAnsi="Arial" w:cs="Arial"/>
          <w:sz w:val="20"/>
          <w:szCs w:val="20"/>
          <w:lang w:val="en-GB"/>
        </w:rPr>
        <w:t xml:space="preserve"> </w:t>
      </w:r>
    </w:p>
    <w:p w:rsidR="005E0329" w:rsidRPr="00F166F2" w:rsidRDefault="005E0329" w:rsidP="005E0329">
      <w:pPr>
        <w:jc w:val="both"/>
        <w:rPr>
          <w:rFonts w:ascii="Arial" w:hAnsi="Arial" w:cs="Arial"/>
          <w:sz w:val="20"/>
          <w:szCs w:val="20"/>
          <w:highlight w:val="green"/>
          <w:lang w:val="en-GB"/>
        </w:rPr>
      </w:pPr>
      <w:r w:rsidRPr="00ED5880">
        <w:rPr>
          <w:rFonts w:ascii="Arial" w:hAnsi="Arial" w:cs="Arial"/>
          <w:sz w:val="20"/>
          <w:szCs w:val="20"/>
          <w:lang w:val="en-GB"/>
        </w:rPr>
        <w:t xml:space="preserve"> </w:t>
      </w:r>
    </w:p>
    <w:p w:rsidR="005E0329" w:rsidRDefault="005E0329" w:rsidP="005E0329">
      <w:pPr>
        <w:jc w:val="both"/>
        <w:rPr>
          <w:rFonts w:ascii="Arial" w:hAnsi="Arial" w:cs="Arial"/>
          <w:sz w:val="20"/>
          <w:szCs w:val="20"/>
          <w:lang w:val="en-GB"/>
        </w:rPr>
      </w:pPr>
      <w:r w:rsidRPr="002A7007">
        <w:rPr>
          <w:rFonts w:ascii="Arial" w:hAnsi="Arial" w:cs="Arial"/>
          <w:sz w:val="20"/>
          <w:szCs w:val="20"/>
          <w:lang w:val="en-GB"/>
        </w:rPr>
        <w:t>Liabilities have been estimated by the independent qualified actuary on an actuarial basis using the projected unit credit method.</w:t>
      </w:r>
    </w:p>
    <w:p w:rsidR="005E0329" w:rsidRDefault="005E0329" w:rsidP="005E0329">
      <w:pPr>
        <w:jc w:val="both"/>
        <w:rPr>
          <w:rFonts w:ascii="Arial" w:hAnsi="Arial" w:cs="Arial"/>
          <w:sz w:val="20"/>
          <w:szCs w:val="20"/>
          <w:lang w:val="en-GB"/>
        </w:rPr>
      </w:pPr>
    </w:p>
    <w:p w:rsidR="005E0329" w:rsidRDefault="005E0329" w:rsidP="005E0329">
      <w:pPr>
        <w:jc w:val="both"/>
        <w:rPr>
          <w:rFonts w:ascii="Arial" w:hAnsi="Arial" w:cs="Arial"/>
          <w:sz w:val="20"/>
          <w:szCs w:val="20"/>
          <w:lang w:val="en-GB"/>
        </w:rPr>
      </w:pPr>
      <w:r w:rsidRPr="00893DF0">
        <w:rPr>
          <w:rFonts w:ascii="Arial" w:hAnsi="Arial" w:cs="Arial"/>
          <w:sz w:val="20"/>
          <w:szCs w:val="20"/>
          <w:lang w:val="en-GB"/>
        </w:rPr>
        <w:t>In accordance</w:t>
      </w:r>
      <w:r>
        <w:rPr>
          <w:rFonts w:ascii="Arial" w:hAnsi="Arial" w:cs="Arial"/>
          <w:sz w:val="20"/>
          <w:szCs w:val="20"/>
          <w:lang w:val="en-GB"/>
        </w:rPr>
        <w:t xml:space="preserve"> with the requirements of Financial Reporting Standard </w:t>
      </w:r>
      <w:r w:rsidR="00225AE6">
        <w:rPr>
          <w:rFonts w:ascii="Arial" w:hAnsi="Arial" w:cs="Arial"/>
          <w:sz w:val="20"/>
          <w:szCs w:val="20"/>
          <w:lang w:val="en-GB"/>
        </w:rPr>
        <w:t>102</w:t>
      </w:r>
      <w:r>
        <w:rPr>
          <w:rFonts w:ascii="Arial" w:hAnsi="Arial" w:cs="Arial"/>
          <w:sz w:val="20"/>
          <w:szCs w:val="20"/>
          <w:lang w:val="en-GB"/>
        </w:rPr>
        <w:t>, the independent consulting actuaries</w:t>
      </w:r>
      <w:r w:rsidR="00225AE6">
        <w:rPr>
          <w:rFonts w:ascii="Arial" w:hAnsi="Arial" w:cs="Arial"/>
          <w:sz w:val="20"/>
          <w:szCs w:val="20"/>
          <w:lang w:val="en-GB"/>
        </w:rPr>
        <w:t>, Pension Watch Ltd,</w:t>
      </w:r>
      <w:r>
        <w:rPr>
          <w:rFonts w:ascii="Arial" w:hAnsi="Arial" w:cs="Arial"/>
          <w:sz w:val="20"/>
          <w:szCs w:val="20"/>
          <w:lang w:val="en-GB"/>
        </w:rPr>
        <w:t xml:space="preserve"> updat</w:t>
      </w:r>
      <w:r w:rsidR="00A135D1">
        <w:rPr>
          <w:rFonts w:ascii="Arial" w:hAnsi="Arial" w:cs="Arial"/>
          <w:sz w:val="20"/>
          <w:szCs w:val="20"/>
          <w:lang w:val="en-GB"/>
        </w:rPr>
        <w:t>ed the results of the March 2016</w:t>
      </w:r>
      <w:r>
        <w:rPr>
          <w:rFonts w:ascii="Arial" w:hAnsi="Arial" w:cs="Arial"/>
          <w:sz w:val="20"/>
          <w:szCs w:val="20"/>
          <w:lang w:val="en-GB"/>
        </w:rPr>
        <w:t xml:space="preserve"> actuarial valuation in order to ascertain the valuation of the “sub-fun</w:t>
      </w:r>
      <w:r w:rsidR="007F192F">
        <w:rPr>
          <w:rFonts w:ascii="Arial" w:hAnsi="Arial" w:cs="Arial"/>
          <w:sz w:val="20"/>
          <w:szCs w:val="20"/>
          <w:lang w:val="en-GB"/>
        </w:rPr>
        <w:t>ds” in the scheme at 31July 2018</w:t>
      </w:r>
      <w:r>
        <w:rPr>
          <w:rFonts w:ascii="Arial" w:hAnsi="Arial" w:cs="Arial"/>
          <w:sz w:val="20"/>
          <w:szCs w:val="20"/>
          <w:lang w:val="en-GB"/>
        </w:rPr>
        <w:t>.</w:t>
      </w:r>
    </w:p>
    <w:p w:rsidR="005E0329" w:rsidRPr="00893DF0" w:rsidRDefault="005E0329" w:rsidP="005E0329">
      <w:pPr>
        <w:jc w:val="both"/>
        <w:rPr>
          <w:rFonts w:ascii="Arial" w:hAnsi="Arial" w:cs="Arial"/>
          <w:sz w:val="20"/>
          <w:szCs w:val="20"/>
          <w:lang w:val="en-GB"/>
        </w:rPr>
      </w:pPr>
    </w:p>
    <w:p w:rsidR="005E0329" w:rsidRDefault="005E0329" w:rsidP="005E0329">
      <w:pPr>
        <w:jc w:val="both"/>
        <w:rPr>
          <w:rFonts w:ascii="Arial" w:hAnsi="Arial" w:cs="Arial"/>
          <w:sz w:val="20"/>
          <w:szCs w:val="20"/>
          <w:lang w:val="en-GB"/>
        </w:rPr>
      </w:pPr>
      <w:r w:rsidRPr="002A7007">
        <w:rPr>
          <w:rFonts w:ascii="Arial" w:hAnsi="Arial" w:cs="Arial"/>
          <w:sz w:val="20"/>
          <w:szCs w:val="20"/>
          <w:lang w:val="en-GB"/>
        </w:rPr>
        <w:t xml:space="preserve"> The principal assumptions used by the actuary in </w:t>
      </w:r>
      <w:r>
        <w:rPr>
          <w:rFonts w:ascii="Arial" w:hAnsi="Arial" w:cs="Arial"/>
          <w:sz w:val="20"/>
          <w:szCs w:val="20"/>
          <w:lang w:val="en-GB"/>
        </w:rPr>
        <w:t>this respect were:-</w:t>
      </w:r>
    </w:p>
    <w:p w:rsidR="005E0329" w:rsidRPr="00AE15D9" w:rsidRDefault="005E0329" w:rsidP="005E0329">
      <w:pPr>
        <w:jc w:val="both"/>
        <w:rPr>
          <w:rFonts w:ascii="Arial" w:hAnsi="Arial" w:cs="Arial"/>
          <w:sz w:val="20"/>
          <w:szCs w:val="20"/>
          <w:highlight w:val="yellow"/>
          <w:lang w:val="en-GB"/>
        </w:rPr>
      </w:pPr>
    </w:p>
    <w:tbl>
      <w:tblPr>
        <w:tblW w:w="10428" w:type="dxa"/>
        <w:tblLayout w:type="fixed"/>
        <w:tblLook w:val="01C0" w:firstRow="0" w:lastRow="1" w:firstColumn="1" w:lastColumn="1" w:noHBand="0" w:noVBand="0"/>
      </w:tblPr>
      <w:tblGrid>
        <w:gridCol w:w="5628"/>
        <w:gridCol w:w="1440"/>
        <w:gridCol w:w="480"/>
        <w:gridCol w:w="1440"/>
        <w:gridCol w:w="1440"/>
      </w:tblGrid>
      <w:tr w:rsidR="005E0329" w:rsidRPr="002A7007" w:rsidTr="005E0329">
        <w:trPr>
          <w:trHeight w:val="394"/>
        </w:trPr>
        <w:tc>
          <w:tcPr>
            <w:tcW w:w="5628" w:type="dxa"/>
            <w:shd w:val="clear" w:color="auto" w:fill="auto"/>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7F192F" w:rsidP="005E0329">
            <w:pPr>
              <w:ind w:left="-108" w:firstLine="108"/>
              <w:jc w:val="both"/>
              <w:rPr>
                <w:rFonts w:ascii="Arial" w:hAnsi="Arial" w:cs="Arial"/>
                <w:b/>
                <w:sz w:val="20"/>
                <w:szCs w:val="20"/>
                <w:lang w:val="en-GB"/>
              </w:rPr>
            </w:pPr>
            <w:r>
              <w:rPr>
                <w:rFonts w:ascii="Arial" w:hAnsi="Arial" w:cs="Arial"/>
                <w:b/>
                <w:sz w:val="20"/>
                <w:szCs w:val="20"/>
                <w:lang w:val="en-GB"/>
              </w:rPr>
              <w:t>2018</w:t>
            </w:r>
          </w:p>
        </w:tc>
        <w:tc>
          <w:tcPr>
            <w:tcW w:w="480" w:type="dxa"/>
          </w:tcPr>
          <w:p w:rsidR="005E0329" w:rsidRPr="002A7007" w:rsidRDefault="005E0329" w:rsidP="005E0329">
            <w:pPr>
              <w:jc w:val="both"/>
              <w:rPr>
                <w:rFonts w:ascii="Arial" w:hAnsi="Arial" w:cs="Arial"/>
                <w:b/>
                <w:sz w:val="20"/>
                <w:szCs w:val="20"/>
                <w:lang w:val="en-GB"/>
              </w:rPr>
            </w:pPr>
          </w:p>
        </w:tc>
        <w:tc>
          <w:tcPr>
            <w:tcW w:w="1440" w:type="dxa"/>
            <w:shd w:val="clear" w:color="auto" w:fill="auto"/>
          </w:tcPr>
          <w:p w:rsidR="005E0329" w:rsidRPr="002A7007" w:rsidRDefault="007F192F" w:rsidP="005E0329">
            <w:pPr>
              <w:ind w:left="-108" w:firstLine="108"/>
              <w:jc w:val="both"/>
              <w:rPr>
                <w:rFonts w:ascii="Arial" w:hAnsi="Arial" w:cs="Arial"/>
                <w:b/>
                <w:sz w:val="20"/>
                <w:szCs w:val="20"/>
                <w:lang w:val="en-GB"/>
              </w:rPr>
            </w:pPr>
            <w:r>
              <w:rPr>
                <w:rFonts w:ascii="Arial" w:hAnsi="Arial" w:cs="Arial"/>
                <w:b/>
                <w:sz w:val="20"/>
                <w:szCs w:val="20"/>
                <w:lang w:val="en-GB"/>
              </w:rPr>
              <w:t>2017</w:t>
            </w:r>
          </w:p>
        </w:tc>
        <w:tc>
          <w:tcPr>
            <w:tcW w:w="1440" w:type="dxa"/>
          </w:tcPr>
          <w:p w:rsidR="005E0329" w:rsidRPr="002A7007" w:rsidRDefault="007F192F" w:rsidP="005E0329">
            <w:r>
              <w:rPr>
                <w:rFonts w:ascii="Arial" w:hAnsi="Arial" w:cs="Arial"/>
                <w:b/>
                <w:sz w:val="20"/>
                <w:szCs w:val="20"/>
                <w:lang w:val="en-GB"/>
              </w:rPr>
              <w:t>2016</w:t>
            </w:r>
          </w:p>
        </w:tc>
      </w:tr>
      <w:tr w:rsidR="005E0329" w:rsidRPr="002A7007" w:rsidTr="005E0329">
        <w:trPr>
          <w:trHeight w:val="122"/>
        </w:trPr>
        <w:tc>
          <w:tcPr>
            <w:tcW w:w="5628" w:type="dxa"/>
            <w:shd w:val="clear" w:color="auto" w:fill="auto"/>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w:t>
            </w:r>
          </w:p>
        </w:tc>
        <w:tc>
          <w:tcPr>
            <w:tcW w:w="480" w:type="dxa"/>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w:t>
            </w:r>
          </w:p>
        </w:tc>
        <w:tc>
          <w:tcPr>
            <w:tcW w:w="1440" w:type="dxa"/>
          </w:tcPr>
          <w:p w:rsidR="005E0329" w:rsidRPr="002A7007" w:rsidRDefault="005E0329" w:rsidP="005E0329">
            <w:r w:rsidRPr="002A7007">
              <w:rPr>
                <w:rFonts w:ascii="Arial" w:hAnsi="Arial" w:cs="Arial"/>
                <w:sz w:val="20"/>
                <w:szCs w:val="20"/>
                <w:lang w:val="en-GB"/>
              </w:rPr>
              <w:t>%</w:t>
            </w:r>
          </w:p>
        </w:tc>
      </w:tr>
      <w:tr w:rsidR="005E0329" w:rsidRPr="002A7007" w:rsidTr="005E0329">
        <w:trPr>
          <w:trHeight w:val="122"/>
        </w:trPr>
        <w:tc>
          <w:tcPr>
            <w:tcW w:w="5628" w:type="dxa"/>
            <w:shd w:val="clear" w:color="auto" w:fill="auto"/>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5E0329" w:rsidP="005E0329">
            <w:pPr>
              <w:jc w:val="both"/>
              <w:rPr>
                <w:rFonts w:ascii="Arial" w:hAnsi="Arial" w:cs="Arial"/>
                <w:sz w:val="20"/>
                <w:szCs w:val="20"/>
                <w:lang w:val="en-GB"/>
              </w:rPr>
            </w:pPr>
          </w:p>
        </w:tc>
        <w:tc>
          <w:tcPr>
            <w:tcW w:w="480" w:type="dxa"/>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5E0329" w:rsidP="005E0329">
            <w:pPr>
              <w:jc w:val="both"/>
              <w:rPr>
                <w:rFonts w:ascii="Arial" w:hAnsi="Arial" w:cs="Arial"/>
                <w:sz w:val="20"/>
                <w:szCs w:val="20"/>
                <w:lang w:val="en-GB"/>
              </w:rPr>
            </w:pPr>
          </w:p>
        </w:tc>
        <w:tc>
          <w:tcPr>
            <w:tcW w:w="1440" w:type="dxa"/>
          </w:tcPr>
          <w:p w:rsidR="005E0329" w:rsidRPr="002A7007" w:rsidRDefault="005E0329" w:rsidP="005E0329"/>
        </w:tc>
      </w:tr>
      <w:tr w:rsidR="005E0329" w:rsidRPr="002A7007" w:rsidTr="005E0329">
        <w:trPr>
          <w:trHeight w:val="122"/>
        </w:trPr>
        <w:tc>
          <w:tcPr>
            <w:tcW w:w="5628" w:type="dxa"/>
            <w:shd w:val="clear" w:color="auto" w:fill="auto"/>
          </w:tcPr>
          <w:p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Discount rate / interest income on assets</w:t>
            </w:r>
          </w:p>
        </w:tc>
        <w:tc>
          <w:tcPr>
            <w:tcW w:w="1440" w:type="dxa"/>
            <w:shd w:val="clear" w:color="auto" w:fill="auto"/>
          </w:tcPr>
          <w:p w:rsidR="005E0329" w:rsidRPr="002A7007" w:rsidRDefault="005E0329" w:rsidP="00BD0C9C">
            <w:pPr>
              <w:jc w:val="both"/>
              <w:rPr>
                <w:rFonts w:ascii="Arial" w:hAnsi="Arial" w:cs="Arial"/>
                <w:sz w:val="20"/>
                <w:szCs w:val="20"/>
                <w:lang w:val="en-GB"/>
              </w:rPr>
            </w:pPr>
            <w:r>
              <w:rPr>
                <w:rFonts w:ascii="Arial" w:hAnsi="Arial" w:cs="Arial"/>
                <w:sz w:val="20"/>
                <w:szCs w:val="20"/>
                <w:lang w:val="en-GB"/>
              </w:rPr>
              <w:t>2.</w:t>
            </w:r>
            <w:r w:rsidR="00BD0C9C">
              <w:rPr>
                <w:rFonts w:ascii="Arial" w:hAnsi="Arial" w:cs="Arial"/>
                <w:sz w:val="20"/>
                <w:szCs w:val="20"/>
                <w:lang w:val="en-GB"/>
              </w:rPr>
              <w:t>75</w:t>
            </w:r>
          </w:p>
        </w:tc>
        <w:tc>
          <w:tcPr>
            <w:tcW w:w="480" w:type="dxa"/>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BD0C9C" w:rsidP="007F192F">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75</w:t>
            </w:r>
          </w:p>
        </w:tc>
        <w:tc>
          <w:tcPr>
            <w:tcW w:w="1440" w:type="dxa"/>
          </w:tcPr>
          <w:p w:rsidR="005E0329" w:rsidRPr="002A7007" w:rsidRDefault="007F192F" w:rsidP="007F192F">
            <w:r>
              <w:rPr>
                <w:rFonts w:ascii="Arial" w:hAnsi="Arial" w:cs="Arial"/>
                <w:sz w:val="20"/>
                <w:szCs w:val="20"/>
                <w:lang w:val="en-GB"/>
              </w:rPr>
              <w:t>2</w:t>
            </w:r>
            <w:r w:rsidR="00BD0C9C">
              <w:rPr>
                <w:rFonts w:ascii="Arial" w:hAnsi="Arial" w:cs="Arial"/>
                <w:sz w:val="20"/>
                <w:szCs w:val="20"/>
                <w:lang w:val="en-GB"/>
              </w:rPr>
              <w:t>.6</w:t>
            </w:r>
            <w:r>
              <w:rPr>
                <w:rFonts w:ascii="Arial" w:hAnsi="Arial" w:cs="Arial"/>
                <w:sz w:val="20"/>
                <w:szCs w:val="20"/>
                <w:lang w:val="en-GB"/>
              </w:rPr>
              <w:t>0</w:t>
            </w:r>
          </w:p>
        </w:tc>
      </w:tr>
      <w:tr w:rsidR="005E0329" w:rsidRPr="002A7007" w:rsidTr="005E0329">
        <w:trPr>
          <w:trHeight w:val="122"/>
        </w:trPr>
        <w:tc>
          <w:tcPr>
            <w:tcW w:w="5628" w:type="dxa"/>
            <w:shd w:val="clear" w:color="auto" w:fill="auto"/>
          </w:tcPr>
          <w:p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General increases in pensionable salaries</w:t>
            </w:r>
          </w:p>
        </w:tc>
        <w:tc>
          <w:tcPr>
            <w:tcW w:w="1440" w:type="dxa"/>
            <w:shd w:val="clear" w:color="auto" w:fill="auto"/>
          </w:tcPr>
          <w:p w:rsidR="005E0329" w:rsidRPr="002A7007" w:rsidRDefault="00BD0C9C" w:rsidP="005E0329">
            <w:pPr>
              <w:jc w:val="both"/>
              <w:rPr>
                <w:rFonts w:ascii="Arial" w:hAnsi="Arial" w:cs="Arial"/>
                <w:sz w:val="20"/>
                <w:szCs w:val="20"/>
                <w:lang w:val="en-GB"/>
              </w:rPr>
            </w:pPr>
            <w:r>
              <w:rPr>
                <w:rFonts w:ascii="Arial" w:hAnsi="Arial" w:cs="Arial"/>
                <w:sz w:val="20"/>
                <w:szCs w:val="20"/>
                <w:lang w:val="en-GB"/>
              </w:rPr>
              <w:t>3.30</w:t>
            </w:r>
          </w:p>
        </w:tc>
        <w:tc>
          <w:tcPr>
            <w:tcW w:w="480" w:type="dxa"/>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7F192F" w:rsidP="005E0329">
            <w:pPr>
              <w:jc w:val="both"/>
              <w:rPr>
                <w:rFonts w:ascii="Arial" w:hAnsi="Arial" w:cs="Arial"/>
                <w:sz w:val="20"/>
                <w:szCs w:val="20"/>
                <w:lang w:val="en-GB"/>
              </w:rPr>
            </w:pPr>
            <w:r>
              <w:rPr>
                <w:rFonts w:ascii="Arial" w:hAnsi="Arial" w:cs="Arial"/>
                <w:sz w:val="20"/>
                <w:szCs w:val="20"/>
                <w:lang w:val="en-GB"/>
              </w:rPr>
              <w:t>3.30</w:t>
            </w:r>
          </w:p>
        </w:tc>
        <w:tc>
          <w:tcPr>
            <w:tcW w:w="1440" w:type="dxa"/>
          </w:tcPr>
          <w:p w:rsidR="005E0329" w:rsidRPr="002A7007" w:rsidRDefault="007F192F" w:rsidP="007F192F">
            <w:r>
              <w:rPr>
                <w:rFonts w:ascii="Arial" w:hAnsi="Arial" w:cs="Arial"/>
                <w:sz w:val="20"/>
                <w:szCs w:val="20"/>
                <w:lang w:val="en-GB"/>
              </w:rPr>
              <w:t>2</w:t>
            </w:r>
            <w:r w:rsidR="005E0329" w:rsidRPr="002A7007">
              <w:rPr>
                <w:rFonts w:ascii="Arial" w:hAnsi="Arial" w:cs="Arial"/>
                <w:sz w:val="20"/>
                <w:szCs w:val="20"/>
                <w:lang w:val="en-GB"/>
              </w:rPr>
              <w:t>.</w:t>
            </w:r>
            <w:r>
              <w:rPr>
                <w:rFonts w:ascii="Arial" w:hAnsi="Arial" w:cs="Arial"/>
                <w:sz w:val="20"/>
                <w:szCs w:val="20"/>
                <w:lang w:val="en-GB"/>
              </w:rPr>
              <w:t>75</w:t>
            </w:r>
          </w:p>
        </w:tc>
      </w:tr>
      <w:tr w:rsidR="005E0329" w:rsidRPr="002A7007" w:rsidTr="005E0329">
        <w:trPr>
          <w:trHeight w:val="122"/>
        </w:trPr>
        <w:tc>
          <w:tcPr>
            <w:tcW w:w="5628" w:type="dxa"/>
            <w:shd w:val="clear" w:color="auto" w:fill="auto"/>
          </w:tcPr>
          <w:p w:rsidR="005E0329" w:rsidRPr="002A7007" w:rsidRDefault="005E0329" w:rsidP="005E0329">
            <w:pPr>
              <w:jc w:val="both"/>
              <w:rPr>
                <w:rFonts w:ascii="Arial" w:hAnsi="Arial" w:cs="Arial"/>
                <w:sz w:val="20"/>
                <w:szCs w:val="20"/>
                <w:lang w:val="en-GB"/>
              </w:rPr>
            </w:pPr>
            <w:r>
              <w:rPr>
                <w:rFonts w:ascii="Arial" w:hAnsi="Arial" w:cs="Arial"/>
                <w:sz w:val="20"/>
                <w:szCs w:val="20"/>
                <w:lang w:val="en-GB"/>
              </w:rPr>
              <w:t>CPI p</w:t>
            </w:r>
            <w:r w:rsidRPr="002A7007">
              <w:rPr>
                <w:rFonts w:ascii="Arial" w:hAnsi="Arial" w:cs="Arial"/>
                <w:sz w:val="20"/>
                <w:szCs w:val="20"/>
                <w:lang w:val="en-GB"/>
              </w:rPr>
              <w:t>ension increases</w:t>
            </w:r>
          </w:p>
        </w:tc>
        <w:tc>
          <w:tcPr>
            <w:tcW w:w="1440" w:type="dxa"/>
            <w:shd w:val="clear" w:color="auto" w:fill="auto"/>
          </w:tcPr>
          <w:p w:rsidR="005E0329" w:rsidRPr="002A7007" w:rsidRDefault="00BD0C9C" w:rsidP="005E0329">
            <w:pPr>
              <w:jc w:val="both"/>
              <w:rPr>
                <w:rFonts w:ascii="Arial" w:hAnsi="Arial" w:cs="Arial"/>
                <w:sz w:val="20"/>
                <w:szCs w:val="20"/>
                <w:lang w:val="en-GB"/>
              </w:rPr>
            </w:pPr>
            <w:r>
              <w:rPr>
                <w:rFonts w:ascii="Arial" w:hAnsi="Arial" w:cs="Arial"/>
                <w:sz w:val="20"/>
                <w:szCs w:val="20"/>
                <w:lang w:val="en-GB"/>
              </w:rPr>
              <w:t>2.30</w:t>
            </w:r>
          </w:p>
        </w:tc>
        <w:tc>
          <w:tcPr>
            <w:tcW w:w="480" w:type="dxa"/>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7F192F" w:rsidP="005E0329">
            <w:pPr>
              <w:jc w:val="both"/>
              <w:rPr>
                <w:rFonts w:ascii="Arial" w:hAnsi="Arial" w:cs="Arial"/>
                <w:sz w:val="20"/>
                <w:szCs w:val="20"/>
                <w:lang w:val="en-GB"/>
              </w:rPr>
            </w:pPr>
            <w:r>
              <w:rPr>
                <w:rFonts w:ascii="Arial" w:hAnsi="Arial" w:cs="Arial"/>
                <w:sz w:val="20"/>
                <w:szCs w:val="20"/>
                <w:lang w:val="en-GB"/>
              </w:rPr>
              <w:t>2.30</w:t>
            </w:r>
          </w:p>
        </w:tc>
        <w:tc>
          <w:tcPr>
            <w:tcW w:w="1440" w:type="dxa"/>
          </w:tcPr>
          <w:p w:rsidR="005E0329" w:rsidRPr="002A7007" w:rsidRDefault="007F192F" w:rsidP="007F192F">
            <w:r>
              <w:rPr>
                <w:rFonts w:ascii="Arial" w:hAnsi="Arial" w:cs="Arial"/>
                <w:sz w:val="20"/>
                <w:szCs w:val="20"/>
                <w:lang w:val="en-GB"/>
              </w:rPr>
              <w:t>1</w:t>
            </w:r>
            <w:r w:rsidR="005E0329" w:rsidRPr="002A7007">
              <w:rPr>
                <w:rFonts w:ascii="Arial" w:hAnsi="Arial" w:cs="Arial"/>
                <w:sz w:val="20"/>
                <w:szCs w:val="20"/>
                <w:lang w:val="en-GB"/>
              </w:rPr>
              <w:t>.</w:t>
            </w:r>
            <w:r>
              <w:rPr>
                <w:rFonts w:ascii="Arial" w:hAnsi="Arial" w:cs="Arial"/>
                <w:sz w:val="20"/>
                <w:szCs w:val="20"/>
                <w:lang w:val="en-GB"/>
              </w:rPr>
              <w:t>75</w:t>
            </w:r>
          </w:p>
        </w:tc>
      </w:tr>
      <w:tr w:rsidR="005E0329" w:rsidRPr="002A7007" w:rsidTr="005E0329">
        <w:trPr>
          <w:gridAfter w:val="1"/>
          <w:wAfter w:w="1440" w:type="dxa"/>
          <w:trHeight w:val="122"/>
        </w:trPr>
        <w:tc>
          <w:tcPr>
            <w:tcW w:w="5628" w:type="dxa"/>
            <w:shd w:val="clear" w:color="auto" w:fill="auto"/>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5E0329" w:rsidP="005E0329">
            <w:pPr>
              <w:jc w:val="both"/>
              <w:rPr>
                <w:rFonts w:ascii="Arial" w:hAnsi="Arial" w:cs="Arial"/>
                <w:sz w:val="20"/>
                <w:szCs w:val="20"/>
                <w:lang w:val="en-GB"/>
              </w:rPr>
            </w:pPr>
          </w:p>
        </w:tc>
        <w:tc>
          <w:tcPr>
            <w:tcW w:w="480" w:type="dxa"/>
          </w:tcPr>
          <w:p w:rsidR="005E0329" w:rsidRPr="002A7007" w:rsidRDefault="005E0329" w:rsidP="005E0329">
            <w:pPr>
              <w:jc w:val="both"/>
              <w:rPr>
                <w:rFonts w:ascii="Arial" w:hAnsi="Arial" w:cs="Arial"/>
                <w:sz w:val="20"/>
                <w:szCs w:val="20"/>
                <w:lang w:val="en-GB"/>
              </w:rPr>
            </w:pPr>
          </w:p>
        </w:tc>
        <w:tc>
          <w:tcPr>
            <w:tcW w:w="1440" w:type="dxa"/>
            <w:shd w:val="clear" w:color="auto" w:fill="auto"/>
          </w:tcPr>
          <w:p w:rsidR="005E0329" w:rsidRPr="002A7007" w:rsidRDefault="005E0329" w:rsidP="005E0329">
            <w:pPr>
              <w:jc w:val="both"/>
              <w:rPr>
                <w:rFonts w:ascii="Arial" w:hAnsi="Arial" w:cs="Arial"/>
                <w:sz w:val="20"/>
                <w:szCs w:val="20"/>
                <w:lang w:val="en-GB"/>
              </w:rPr>
            </w:pPr>
          </w:p>
        </w:tc>
      </w:tr>
      <w:tr w:rsidR="005E0329" w:rsidRPr="00AE15D9" w:rsidTr="005E0329">
        <w:trPr>
          <w:gridAfter w:val="1"/>
          <w:wAfter w:w="1440" w:type="dxa"/>
          <w:trHeight w:val="122"/>
        </w:trPr>
        <w:tc>
          <w:tcPr>
            <w:tcW w:w="5628" w:type="dxa"/>
            <w:shd w:val="clear" w:color="auto" w:fill="auto"/>
          </w:tcPr>
          <w:p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rsidR="005E0329" w:rsidRPr="00AE15D9" w:rsidRDefault="005E0329" w:rsidP="005E0329">
            <w:pPr>
              <w:jc w:val="both"/>
              <w:rPr>
                <w:rFonts w:ascii="Arial" w:hAnsi="Arial" w:cs="Arial"/>
                <w:sz w:val="20"/>
                <w:szCs w:val="20"/>
                <w:highlight w:val="yellow"/>
                <w:lang w:val="en-GB"/>
              </w:rPr>
            </w:pPr>
          </w:p>
        </w:tc>
        <w:tc>
          <w:tcPr>
            <w:tcW w:w="480" w:type="dxa"/>
          </w:tcPr>
          <w:p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rsidR="005E0329" w:rsidRPr="00AE15D9" w:rsidRDefault="005E0329" w:rsidP="005E0329">
            <w:pPr>
              <w:jc w:val="both"/>
              <w:rPr>
                <w:rFonts w:ascii="Arial" w:hAnsi="Arial" w:cs="Arial"/>
                <w:sz w:val="20"/>
                <w:szCs w:val="20"/>
                <w:highlight w:val="yellow"/>
                <w:lang w:val="en-GB"/>
              </w:rPr>
            </w:pPr>
          </w:p>
        </w:tc>
      </w:tr>
    </w:tbl>
    <w:p w:rsidR="005E0329" w:rsidRPr="00893DF0" w:rsidRDefault="005E0329" w:rsidP="005E0329">
      <w:pPr>
        <w:jc w:val="both"/>
        <w:rPr>
          <w:rFonts w:ascii="Arial" w:hAnsi="Arial" w:cs="Arial"/>
          <w:sz w:val="20"/>
          <w:szCs w:val="20"/>
          <w:lang w:val="en-GB"/>
        </w:rPr>
      </w:pPr>
      <w:r w:rsidRPr="00893DF0">
        <w:rPr>
          <w:rFonts w:ascii="Arial" w:hAnsi="Arial" w:cs="Arial"/>
          <w:sz w:val="20"/>
          <w:szCs w:val="20"/>
          <w:lang w:val="en-GB"/>
        </w:rPr>
        <w:t>The current mortality assumptions include an allowance for future improvements in mortality rates. Assumed life expectations on retirement today and at age 65 are:</w:t>
      </w:r>
      <w:r>
        <w:rPr>
          <w:rFonts w:ascii="Arial" w:hAnsi="Arial" w:cs="Arial"/>
          <w:sz w:val="20"/>
          <w:szCs w:val="20"/>
          <w:lang w:val="en-GB"/>
        </w:rPr>
        <w:t>-</w:t>
      </w:r>
    </w:p>
    <w:tbl>
      <w:tblPr>
        <w:tblW w:w="10490" w:type="dxa"/>
        <w:tblInd w:w="-34" w:type="dxa"/>
        <w:tblLayout w:type="fixed"/>
        <w:tblLook w:val="01C0" w:firstRow="0" w:lastRow="1" w:firstColumn="1" w:lastColumn="1" w:noHBand="0" w:noVBand="0"/>
      </w:tblPr>
      <w:tblGrid>
        <w:gridCol w:w="34"/>
        <w:gridCol w:w="5628"/>
        <w:gridCol w:w="1440"/>
        <w:gridCol w:w="480"/>
        <w:gridCol w:w="2908"/>
      </w:tblGrid>
      <w:tr w:rsidR="005E0329" w:rsidRPr="00AE15D9" w:rsidTr="00706812">
        <w:trPr>
          <w:gridBefore w:val="1"/>
          <w:wBefore w:w="34" w:type="dxa"/>
          <w:trHeight w:val="394"/>
        </w:trPr>
        <w:tc>
          <w:tcPr>
            <w:tcW w:w="5628" w:type="dxa"/>
            <w:shd w:val="clear" w:color="auto" w:fill="auto"/>
          </w:tcPr>
          <w:p w:rsidR="005E0329" w:rsidRDefault="005E0329" w:rsidP="005E0329">
            <w:pPr>
              <w:jc w:val="both"/>
              <w:rPr>
                <w:rFonts w:ascii="Arial" w:hAnsi="Arial" w:cs="Arial"/>
                <w:sz w:val="20"/>
                <w:szCs w:val="20"/>
                <w:highlight w:val="yellow"/>
                <w:lang w:val="en-GB"/>
              </w:rPr>
            </w:pPr>
          </w:p>
          <w:p w:rsidR="005E0329" w:rsidRDefault="005E0329" w:rsidP="005E0329">
            <w:pPr>
              <w:jc w:val="both"/>
              <w:rPr>
                <w:rFonts w:ascii="Arial" w:hAnsi="Arial" w:cs="Arial"/>
                <w:sz w:val="20"/>
                <w:szCs w:val="20"/>
                <w:highlight w:val="yellow"/>
                <w:lang w:val="en-GB"/>
              </w:rPr>
            </w:pPr>
          </w:p>
          <w:p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rsidR="005E0329" w:rsidRPr="00893DF0" w:rsidRDefault="005E0329" w:rsidP="005E0329">
            <w:pPr>
              <w:ind w:left="-108" w:firstLine="108"/>
              <w:jc w:val="both"/>
              <w:rPr>
                <w:rFonts w:ascii="Arial" w:hAnsi="Arial" w:cs="Arial"/>
                <w:b/>
                <w:sz w:val="20"/>
                <w:szCs w:val="20"/>
                <w:lang w:val="en-GB"/>
              </w:rPr>
            </w:pPr>
          </w:p>
          <w:p w:rsidR="005E0329" w:rsidRPr="00893DF0" w:rsidRDefault="007F192F" w:rsidP="00A145CC">
            <w:pPr>
              <w:ind w:left="-108" w:firstLine="108"/>
              <w:jc w:val="both"/>
              <w:rPr>
                <w:rFonts w:ascii="Arial" w:hAnsi="Arial" w:cs="Arial"/>
                <w:b/>
                <w:sz w:val="20"/>
                <w:szCs w:val="20"/>
                <w:lang w:val="en-GB"/>
              </w:rPr>
            </w:pPr>
            <w:r>
              <w:rPr>
                <w:rFonts w:ascii="Arial" w:hAnsi="Arial" w:cs="Arial"/>
                <w:b/>
                <w:sz w:val="20"/>
                <w:szCs w:val="20"/>
                <w:lang w:val="en-GB"/>
              </w:rPr>
              <w:t>2018</w:t>
            </w:r>
            <w:r w:rsidR="00A145CC">
              <w:rPr>
                <w:rFonts w:ascii="Arial" w:hAnsi="Arial" w:cs="Arial"/>
                <w:b/>
                <w:sz w:val="20"/>
                <w:szCs w:val="20"/>
                <w:lang w:val="en-GB"/>
              </w:rPr>
              <w:t xml:space="preserve"> Number</w:t>
            </w:r>
          </w:p>
        </w:tc>
        <w:tc>
          <w:tcPr>
            <w:tcW w:w="480" w:type="dxa"/>
          </w:tcPr>
          <w:p w:rsidR="005E0329" w:rsidRPr="00893DF0" w:rsidRDefault="005E0329" w:rsidP="005E0329">
            <w:pPr>
              <w:ind w:left="-108" w:firstLine="108"/>
              <w:jc w:val="both"/>
              <w:rPr>
                <w:rFonts w:ascii="Arial" w:hAnsi="Arial" w:cs="Arial"/>
                <w:b/>
                <w:sz w:val="20"/>
                <w:szCs w:val="20"/>
                <w:lang w:val="en-GB"/>
              </w:rPr>
            </w:pPr>
          </w:p>
        </w:tc>
        <w:tc>
          <w:tcPr>
            <w:tcW w:w="2908" w:type="dxa"/>
            <w:shd w:val="clear" w:color="auto" w:fill="auto"/>
          </w:tcPr>
          <w:p w:rsidR="005E0329" w:rsidRPr="00893DF0" w:rsidRDefault="005E0329" w:rsidP="005E0329">
            <w:pPr>
              <w:ind w:left="-108" w:firstLine="108"/>
              <w:jc w:val="both"/>
              <w:rPr>
                <w:rFonts w:ascii="Arial" w:hAnsi="Arial" w:cs="Arial"/>
                <w:b/>
                <w:sz w:val="20"/>
                <w:szCs w:val="20"/>
                <w:lang w:val="en-GB"/>
              </w:rPr>
            </w:pPr>
          </w:p>
          <w:p w:rsidR="007F192F" w:rsidRDefault="00BD0C9C" w:rsidP="007F192F">
            <w:pPr>
              <w:ind w:left="-108" w:firstLine="108"/>
              <w:jc w:val="both"/>
              <w:rPr>
                <w:rFonts w:ascii="Arial" w:hAnsi="Arial" w:cs="Arial"/>
                <w:b/>
                <w:sz w:val="20"/>
                <w:szCs w:val="20"/>
                <w:lang w:val="en-GB"/>
              </w:rPr>
            </w:pPr>
            <w:r>
              <w:rPr>
                <w:rFonts w:ascii="Arial" w:hAnsi="Arial" w:cs="Arial"/>
                <w:b/>
                <w:sz w:val="20"/>
                <w:szCs w:val="20"/>
                <w:lang w:val="en-GB"/>
              </w:rPr>
              <w:t>201</w:t>
            </w:r>
            <w:r w:rsidR="007F192F">
              <w:rPr>
                <w:rFonts w:ascii="Arial" w:hAnsi="Arial" w:cs="Arial"/>
                <w:b/>
                <w:sz w:val="20"/>
                <w:szCs w:val="20"/>
                <w:lang w:val="en-GB"/>
              </w:rPr>
              <w:t>7</w:t>
            </w:r>
          </w:p>
          <w:p w:rsidR="005E0329" w:rsidRPr="00893DF0" w:rsidRDefault="00A145CC" w:rsidP="007F192F">
            <w:pPr>
              <w:ind w:left="-108" w:firstLine="108"/>
              <w:jc w:val="both"/>
              <w:rPr>
                <w:rFonts w:ascii="Arial" w:hAnsi="Arial" w:cs="Arial"/>
                <w:b/>
                <w:sz w:val="20"/>
                <w:szCs w:val="20"/>
                <w:lang w:val="en-GB"/>
              </w:rPr>
            </w:pPr>
            <w:r>
              <w:rPr>
                <w:rFonts w:ascii="Arial" w:hAnsi="Arial" w:cs="Arial"/>
                <w:b/>
                <w:sz w:val="20"/>
                <w:szCs w:val="20"/>
                <w:lang w:val="en-GB"/>
              </w:rPr>
              <w:t>Number</w:t>
            </w:r>
          </w:p>
        </w:tc>
      </w:tr>
      <w:tr w:rsidR="005E0329" w:rsidRPr="00AE15D9" w:rsidTr="00706812">
        <w:trPr>
          <w:gridBefore w:val="1"/>
          <w:wBefore w:w="34" w:type="dxa"/>
          <w:trHeight w:val="122"/>
        </w:trPr>
        <w:tc>
          <w:tcPr>
            <w:tcW w:w="5628" w:type="dxa"/>
            <w:shd w:val="clear" w:color="auto" w:fill="auto"/>
          </w:tcPr>
          <w:p w:rsidR="005E0329" w:rsidRPr="00505920" w:rsidRDefault="005E0329" w:rsidP="005E0329">
            <w:pPr>
              <w:jc w:val="both"/>
              <w:rPr>
                <w:rFonts w:ascii="Arial" w:hAnsi="Arial" w:cs="Arial"/>
                <w:b/>
                <w:sz w:val="20"/>
                <w:szCs w:val="20"/>
                <w:lang w:val="en-GB"/>
              </w:rPr>
            </w:pPr>
            <w:r w:rsidRPr="00505920">
              <w:rPr>
                <w:rFonts w:ascii="Arial" w:hAnsi="Arial" w:cs="Arial"/>
                <w:b/>
                <w:sz w:val="20"/>
                <w:szCs w:val="20"/>
                <w:lang w:val="en-GB"/>
              </w:rPr>
              <w:t>Retiring Today:</w:t>
            </w:r>
          </w:p>
        </w:tc>
        <w:tc>
          <w:tcPr>
            <w:tcW w:w="1440" w:type="dxa"/>
            <w:shd w:val="clear" w:color="auto" w:fill="auto"/>
          </w:tcPr>
          <w:p w:rsidR="005E0329" w:rsidRPr="00893DF0" w:rsidRDefault="005E0329" w:rsidP="005E0329">
            <w:pPr>
              <w:jc w:val="both"/>
              <w:rPr>
                <w:rFonts w:ascii="Arial" w:hAnsi="Arial" w:cs="Arial"/>
                <w:sz w:val="20"/>
                <w:szCs w:val="20"/>
                <w:lang w:val="en-GB"/>
              </w:rPr>
            </w:pPr>
          </w:p>
        </w:tc>
        <w:tc>
          <w:tcPr>
            <w:tcW w:w="480" w:type="dxa"/>
          </w:tcPr>
          <w:p w:rsidR="005E0329" w:rsidRPr="00893DF0" w:rsidRDefault="005E0329" w:rsidP="005E0329">
            <w:pPr>
              <w:jc w:val="both"/>
              <w:rPr>
                <w:rFonts w:ascii="Arial" w:hAnsi="Arial" w:cs="Arial"/>
                <w:sz w:val="20"/>
                <w:szCs w:val="20"/>
                <w:lang w:val="en-GB"/>
              </w:rPr>
            </w:pPr>
          </w:p>
        </w:tc>
        <w:tc>
          <w:tcPr>
            <w:tcW w:w="2908" w:type="dxa"/>
            <w:shd w:val="clear" w:color="auto" w:fill="auto"/>
          </w:tcPr>
          <w:p w:rsidR="005E0329" w:rsidRPr="00893DF0" w:rsidRDefault="005E0329" w:rsidP="005E0329">
            <w:pPr>
              <w:jc w:val="both"/>
              <w:rPr>
                <w:rFonts w:ascii="Arial" w:hAnsi="Arial" w:cs="Arial"/>
                <w:sz w:val="20"/>
                <w:szCs w:val="20"/>
                <w:lang w:val="en-GB"/>
              </w:rPr>
            </w:pPr>
          </w:p>
        </w:tc>
      </w:tr>
      <w:tr w:rsidR="005E0329" w:rsidRPr="00AE15D9" w:rsidTr="00706812">
        <w:trPr>
          <w:gridBefore w:val="1"/>
          <w:wBefore w:w="34" w:type="dxa"/>
          <w:trHeight w:val="122"/>
        </w:trPr>
        <w:tc>
          <w:tcPr>
            <w:tcW w:w="5628" w:type="dxa"/>
            <w:shd w:val="clear" w:color="auto" w:fill="auto"/>
          </w:tcPr>
          <w:p w:rsidR="005E0329" w:rsidRPr="00893DF0" w:rsidRDefault="005E0329" w:rsidP="005E0329">
            <w:pPr>
              <w:jc w:val="both"/>
              <w:rPr>
                <w:rFonts w:ascii="Arial" w:hAnsi="Arial" w:cs="Arial"/>
                <w:sz w:val="20"/>
                <w:szCs w:val="20"/>
                <w:lang w:val="en-GB"/>
              </w:rPr>
            </w:pPr>
            <w:r w:rsidRPr="00893DF0">
              <w:rPr>
                <w:rFonts w:ascii="Arial" w:hAnsi="Arial" w:cs="Arial"/>
                <w:sz w:val="20"/>
                <w:szCs w:val="20"/>
                <w:lang w:val="en-GB"/>
              </w:rPr>
              <w:t>Males</w:t>
            </w:r>
          </w:p>
        </w:tc>
        <w:tc>
          <w:tcPr>
            <w:tcW w:w="1440" w:type="dxa"/>
            <w:shd w:val="clear" w:color="auto" w:fill="auto"/>
          </w:tcPr>
          <w:p w:rsidR="005E0329" w:rsidRPr="00893DF0" w:rsidRDefault="005E0329" w:rsidP="00E6451B">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2.1</w:t>
            </w:r>
          </w:p>
        </w:tc>
        <w:tc>
          <w:tcPr>
            <w:tcW w:w="480" w:type="dxa"/>
          </w:tcPr>
          <w:p w:rsidR="005E0329" w:rsidRPr="00893DF0" w:rsidRDefault="005E0329" w:rsidP="005E0329">
            <w:pPr>
              <w:jc w:val="both"/>
              <w:rPr>
                <w:rFonts w:ascii="Arial" w:hAnsi="Arial" w:cs="Arial"/>
                <w:sz w:val="20"/>
                <w:szCs w:val="20"/>
                <w:lang w:val="en-GB"/>
              </w:rPr>
            </w:pPr>
          </w:p>
        </w:tc>
        <w:tc>
          <w:tcPr>
            <w:tcW w:w="2908" w:type="dxa"/>
            <w:shd w:val="clear" w:color="auto" w:fill="auto"/>
          </w:tcPr>
          <w:p w:rsidR="005E0329" w:rsidRPr="00893DF0" w:rsidRDefault="007F192F" w:rsidP="007F192F">
            <w:pPr>
              <w:jc w:val="both"/>
              <w:rPr>
                <w:rFonts w:ascii="Arial" w:hAnsi="Arial" w:cs="Arial"/>
                <w:sz w:val="20"/>
                <w:szCs w:val="20"/>
                <w:lang w:val="en-GB"/>
              </w:rPr>
            </w:pPr>
            <w:r>
              <w:rPr>
                <w:rFonts w:ascii="Arial" w:hAnsi="Arial" w:cs="Arial"/>
                <w:sz w:val="20"/>
                <w:szCs w:val="20"/>
                <w:lang w:val="en-GB"/>
              </w:rPr>
              <w:t>22</w:t>
            </w:r>
            <w:r w:rsidR="00E6451B">
              <w:rPr>
                <w:rFonts w:ascii="Arial" w:hAnsi="Arial" w:cs="Arial"/>
                <w:sz w:val="20"/>
                <w:szCs w:val="20"/>
                <w:lang w:val="en-GB"/>
              </w:rPr>
              <w:t>.</w:t>
            </w:r>
            <w:r>
              <w:rPr>
                <w:rFonts w:ascii="Arial" w:hAnsi="Arial" w:cs="Arial"/>
                <w:sz w:val="20"/>
                <w:szCs w:val="20"/>
                <w:lang w:val="en-GB"/>
              </w:rPr>
              <w:t>2</w:t>
            </w:r>
          </w:p>
        </w:tc>
      </w:tr>
      <w:tr w:rsidR="005E0329" w:rsidRPr="00AE15D9" w:rsidTr="00706812">
        <w:trPr>
          <w:gridBefore w:val="1"/>
          <w:wBefore w:w="34" w:type="dxa"/>
          <w:trHeight w:val="122"/>
        </w:trPr>
        <w:tc>
          <w:tcPr>
            <w:tcW w:w="5628" w:type="dxa"/>
            <w:shd w:val="clear" w:color="auto" w:fill="auto"/>
          </w:tcPr>
          <w:p w:rsidR="005E0329" w:rsidRPr="00893DF0" w:rsidRDefault="005E0329" w:rsidP="005E0329">
            <w:pPr>
              <w:jc w:val="both"/>
              <w:rPr>
                <w:rFonts w:ascii="Arial" w:hAnsi="Arial" w:cs="Arial"/>
                <w:sz w:val="20"/>
                <w:szCs w:val="20"/>
                <w:lang w:val="en-GB"/>
              </w:rPr>
            </w:pPr>
            <w:r w:rsidRPr="00893DF0">
              <w:rPr>
                <w:rFonts w:ascii="Arial" w:hAnsi="Arial" w:cs="Arial"/>
                <w:sz w:val="20"/>
                <w:szCs w:val="20"/>
                <w:lang w:val="en-GB"/>
              </w:rPr>
              <w:t>Females</w:t>
            </w:r>
          </w:p>
        </w:tc>
        <w:tc>
          <w:tcPr>
            <w:tcW w:w="1440" w:type="dxa"/>
            <w:shd w:val="clear" w:color="auto" w:fill="auto"/>
          </w:tcPr>
          <w:p w:rsidR="005E0329" w:rsidRPr="00893DF0" w:rsidRDefault="005E0329" w:rsidP="00E6451B">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4.0</w:t>
            </w:r>
          </w:p>
        </w:tc>
        <w:tc>
          <w:tcPr>
            <w:tcW w:w="480" w:type="dxa"/>
          </w:tcPr>
          <w:p w:rsidR="005E0329" w:rsidRPr="00893DF0" w:rsidRDefault="005E0329" w:rsidP="005E0329">
            <w:pPr>
              <w:jc w:val="both"/>
              <w:rPr>
                <w:rFonts w:ascii="Arial" w:hAnsi="Arial" w:cs="Arial"/>
                <w:sz w:val="20"/>
                <w:szCs w:val="20"/>
                <w:lang w:val="en-GB"/>
              </w:rPr>
            </w:pPr>
          </w:p>
        </w:tc>
        <w:tc>
          <w:tcPr>
            <w:tcW w:w="2908" w:type="dxa"/>
            <w:shd w:val="clear" w:color="auto" w:fill="auto"/>
          </w:tcPr>
          <w:p w:rsidR="005E0329" w:rsidRPr="00893DF0" w:rsidRDefault="00E6451B" w:rsidP="007F192F">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4</w:t>
            </w:r>
            <w:r>
              <w:rPr>
                <w:rFonts w:ascii="Arial" w:hAnsi="Arial" w:cs="Arial"/>
                <w:sz w:val="20"/>
                <w:szCs w:val="20"/>
                <w:lang w:val="en-GB"/>
              </w:rPr>
              <w:t>.</w:t>
            </w:r>
            <w:r w:rsidR="007F192F">
              <w:rPr>
                <w:rFonts w:ascii="Arial" w:hAnsi="Arial" w:cs="Arial"/>
                <w:sz w:val="20"/>
                <w:szCs w:val="20"/>
                <w:lang w:val="en-GB"/>
              </w:rPr>
              <w:t>1</w:t>
            </w:r>
          </w:p>
        </w:tc>
      </w:tr>
      <w:tr w:rsidR="005E0329" w:rsidRPr="00AE15D9" w:rsidTr="00706812">
        <w:trPr>
          <w:gridBefore w:val="1"/>
          <w:wBefore w:w="34" w:type="dxa"/>
          <w:trHeight w:val="122"/>
        </w:trPr>
        <w:tc>
          <w:tcPr>
            <w:tcW w:w="5628" w:type="dxa"/>
            <w:shd w:val="clear" w:color="auto" w:fill="auto"/>
          </w:tcPr>
          <w:p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rsidR="005E0329" w:rsidRPr="00AE15D9" w:rsidRDefault="005E0329" w:rsidP="005E0329">
            <w:pPr>
              <w:jc w:val="both"/>
              <w:rPr>
                <w:rFonts w:ascii="Arial" w:hAnsi="Arial" w:cs="Arial"/>
                <w:sz w:val="20"/>
                <w:szCs w:val="20"/>
                <w:highlight w:val="yellow"/>
                <w:lang w:val="en-GB"/>
              </w:rPr>
            </w:pPr>
          </w:p>
        </w:tc>
        <w:tc>
          <w:tcPr>
            <w:tcW w:w="480" w:type="dxa"/>
          </w:tcPr>
          <w:p w:rsidR="005E0329" w:rsidRPr="00AE15D9" w:rsidRDefault="005E0329" w:rsidP="005E0329">
            <w:pPr>
              <w:jc w:val="both"/>
              <w:rPr>
                <w:rFonts w:ascii="Arial" w:hAnsi="Arial" w:cs="Arial"/>
                <w:sz w:val="20"/>
                <w:szCs w:val="20"/>
                <w:highlight w:val="yellow"/>
                <w:lang w:val="en-GB"/>
              </w:rPr>
            </w:pPr>
          </w:p>
        </w:tc>
        <w:tc>
          <w:tcPr>
            <w:tcW w:w="2908" w:type="dxa"/>
            <w:shd w:val="clear" w:color="auto" w:fill="auto"/>
          </w:tcPr>
          <w:p w:rsidR="005E0329" w:rsidRPr="00AE15D9" w:rsidRDefault="005E0329" w:rsidP="005E0329">
            <w:pPr>
              <w:jc w:val="both"/>
              <w:rPr>
                <w:rFonts w:ascii="Arial" w:hAnsi="Arial" w:cs="Arial"/>
                <w:sz w:val="20"/>
                <w:szCs w:val="20"/>
                <w:highlight w:val="yellow"/>
                <w:lang w:val="en-GB"/>
              </w:rPr>
            </w:pPr>
          </w:p>
        </w:tc>
      </w:tr>
      <w:tr w:rsidR="005E0329" w:rsidRPr="00AE15D9" w:rsidTr="00706812">
        <w:trPr>
          <w:trHeight w:val="5005"/>
        </w:trPr>
        <w:tc>
          <w:tcPr>
            <w:tcW w:w="10490" w:type="dxa"/>
            <w:gridSpan w:val="5"/>
            <w:shd w:val="clear" w:color="auto" w:fill="auto"/>
          </w:tcPr>
          <w:tbl>
            <w:tblPr>
              <w:tblW w:w="9022" w:type="dxa"/>
              <w:tblLayout w:type="fixed"/>
              <w:tblLook w:val="01C0" w:firstRow="0" w:lastRow="1" w:firstColumn="1" w:lastColumn="1" w:noHBand="0" w:noVBand="0"/>
            </w:tblPr>
            <w:tblGrid>
              <w:gridCol w:w="34"/>
              <w:gridCol w:w="5628"/>
              <w:gridCol w:w="1440"/>
              <w:gridCol w:w="480"/>
              <w:gridCol w:w="1440"/>
            </w:tblGrid>
            <w:tr w:rsidR="002F1578" w:rsidRPr="00AE15D9" w:rsidTr="007C34D6">
              <w:trPr>
                <w:trHeight w:val="122"/>
              </w:trPr>
              <w:tc>
                <w:tcPr>
                  <w:tcW w:w="9022" w:type="dxa"/>
                  <w:gridSpan w:val="5"/>
                  <w:shd w:val="clear" w:color="auto" w:fill="auto"/>
                </w:tcPr>
                <w:p w:rsidR="002F1578" w:rsidRPr="008A0734" w:rsidRDefault="002F1578" w:rsidP="002F1578">
                  <w:pPr>
                    <w:tabs>
                      <w:tab w:val="left" w:pos="7020"/>
                      <w:tab w:val="left" w:pos="7740"/>
                    </w:tabs>
                    <w:jc w:val="both"/>
                    <w:rPr>
                      <w:rFonts w:ascii="Arial" w:hAnsi="Arial" w:cs="Arial"/>
                      <w:b/>
                      <w:lang w:val="en-GB"/>
                    </w:rPr>
                  </w:pPr>
                  <w:r w:rsidRPr="008A0734">
                    <w:rPr>
                      <w:rFonts w:ascii="Arial" w:hAnsi="Arial" w:cs="Arial"/>
                      <w:b/>
                      <w:lang w:val="en-GB"/>
                    </w:rPr>
                    <w:t>Notes to the financial statements for the year ended 31 July 201</w:t>
                  </w:r>
                  <w:r w:rsidR="007F192F">
                    <w:rPr>
                      <w:rFonts w:ascii="Arial" w:hAnsi="Arial" w:cs="Arial"/>
                      <w:b/>
                      <w:lang w:val="en-GB"/>
                    </w:rPr>
                    <w:t>8</w:t>
                  </w:r>
                  <w:r w:rsidRPr="008A0734">
                    <w:rPr>
                      <w:rFonts w:ascii="Arial" w:hAnsi="Arial" w:cs="Arial"/>
                      <w:b/>
                      <w:lang w:val="en-GB"/>
                    </w:rPr>
                    <w:t xml:space="preserve"> (continued)</w:t>
                  </w:r>
                </w:p>
                <w:tbl>
                  <w:tblPr>
                    <w:tblW w:w="9022" w:type="dxa"/>
                    <w:tblLayout w:type="fixed"/>
                    <w:tblLook w:val="01C0" w:firstRow="0" w:lastRow="1" w:firstColumn="1" w:lastColumn="1" w:noHBand="0" w:noVBand="0"/>
                  </w:tblPr>
                  <w:tblGrid>
                    <w:gridCol w:w="5650"/>
                    <w:gridCol w:w="1445"/>
                    <w:gridCol w:w="482"/>
                    <w:gridCol w:w="1445"/>
                  </w:tblGrid>
                  <w:tr w:rsidR="002F1578" w:rsidRPr="00893DF0" w:rsidTr="007C34D6">
                    <w:trPr>
                      <w:trHeight w:val="394"/>
                    </w:trPr>
                    <w:tc>
                      <w:tcPr>
                        <w:tcW w:w="5628" w:type="dxa"/>
                        <w:shd w:val="clear" w:color="auto" w:fill="auto"/>
                      </w:tcPr>
                      <w:p w:rsidR="002F1578" w:rsidRDefault="002F1578" w:rsidP="002F1578">
                        <w:pPr>
                          <w:jc w:val="both"/>
                          <w:rPr>
                            <w:rFonts w:ascii="Arial" w:hAnsi="Arial" w:cs="Arial"/>
                            <w:sz w:val="20"/>
                            <w:szCs w:val="20"/>
                            <w:highlight w:val="yellow"/>
                            <w:lang w:val="en-GB"/>
                          </w:rPr>
                        </w:pPr>
                      </w:p>
                      <w:p w:rsidR="002F1578" w:rsidRDefault="002F1578" w:rsidP="002F1578">
                        <w:pPr>
                          <w:jc w:val="both"/>
                          <w:rPr>
                            <w:rFonts w:ascii="Arial" w:hAnsi="Arial" w:cs="Arial"/>
                            <w:sz w:val="20"/>
                            <w:szCs w:val="20"/>
                            <w:highlight w:val="yellow"/>
                            <w:lang w:val="en-GB"/>
                          </w:rPr>
                        </w:pPr>
                      </w:p>
                      <w:p w:rsidR="002F1578" w:rsidRPr="00AE15D9" w:rsidRDefault="002F1578" w:rsidP="002F1578">
                        <w:pPr>
                          <w:jc w:val="both"/>
                          <w:rPr>
                            <w:rFonts w:ascii="Arial" w:hAnsi="Arial" w:cs="Arial"/>
                            <w:sz w:val="20"/>
                            <w:szCs w:val="20"/>
                            <w:highlight w:val="yellow"/>
                            <w:lang w:val="en-GB"/>
                          </w:rPr>
                        </w:pPr>
                      </w:p>
                    </w:tc>
                    <w:tc>
                      <w:tcPr>
                        <w:tcW w:w="1440" w:type="dxa"/>
                        <w:shd w:val="clear" w:color="auto" w:fill="auto"/>
                      </w:tcPr>
                      <w:p w:rsidR="002F1578" w:rsidRPr="00893DF0" w:rsidRDefault="002F1578" w:rsidP="002F1578">
                        <w:pPr>
                          <w:ind w:left="-108" w:firstLine="108"/>
                          <w:jc w:val="both"/>
                          <w:rPr>
                            <w:rFonts w:ascii="Arial" w:hAnsi="Arial" w:cs="Arial"/>
                            <w:b/>
                            <w:sz w:val="20"/>
                            <w:szCs w:val="20"/>
                            <w:lang w:val="en-GB"/>
                          </w:rPr>
                        </w:pPr>
                      </w:p>
                      <w:p w:rsidR="002F1578" w:rsidRPr="00893DF0" w:rsidRDefault="007F192F" w:rsidP="002F1578">
                        <w:pPr>
                          <w:ind w:left="-108" w:firstLine="108"/>
                          <w:jc w:val="both"/>
                          <w:rPr>
                            <w:rFonts w:ascii="Arial" w:hAnsi="Arial" w:cs="Arial"/>
                            <w:b/>
                            <w:sz w:val="20"/>
                            <w:szCs w:val="20"/>
                            <w:lang w:val="en-GB"/>
                          </w:rPr>
                        </w:pPr>
                        <w:r>
                          <w:rPr>
                            <w:rFonts w:ascii="Arial" w:hAnsi="Arial" w:cs="Arial"/>
                            <w:b/>
                            <w:sz w:val="20"/>
                            <w:szCs w:val="20"/>
                            <w:lang w:val="en-GB"/>
                          </w:rPr>
                          <w:t>2018</w:t>
                        </w:r>
                        <w:r w:rsidR="002F1578">
                          <w:rPr>
                            <w:rFonts w:ascii="Arial" w:hAnsi="Arial" w:cs="Arial"/>
                            <w:b/>
                            <w:sz w:val="20"/>
                            <w:szCs w:val="20"/>
                            <w:lang w:val="en-GB"/>
                          </w:rPr>
                          <w:t xml:space="preserve"> Number</w:t>
                        </w:r>
                      </w:p>
                    </w:tc>
                    <w:tc>
                      <w:tcPr>
                        <w:tcW w:w="480" w:type="dxa"/>
                      </w:tcPr>
                      <w:p w:rsidR="002F1578" w:rsidRPr="00893DF0" w:rsidRDefault="002F1578" w:rsidP="002F1578">
                        <w:pPr>
                          <w:ind w:left="-108" w:firstLine="108"/>
                          <w:jc w:val="both"/>
                          <w:rPr>
                            <w:rFonts w:ascii="Arial" w:hAnsi="Arial" w:cs="Arial"/>
                            <w:b/>
                            <w:sz w:val="20"/>
                            <w:szCs w:val="20"/>
                            <w:lang w:val="en-GB"/>
                          </w:rPr>
                        </w:pPr>
                      </w:p>
                    </w:tc>
                    <w:tc>
                      <w:tcPr>
                        <w:tcW w:w="1440" w:type="dxa"/>
                        <w:shd w:val="clear" w:color="auto" w:fill="auto"/>
                      </w:tcPr>
                      <w:p w:rsidR="002F1578" w:rsidRPr="00893DF0" w:rsidRDefault="002F1578" w:rsidP="002F1578">
                        <w:pPr>
                          <w:ind w:left="-108" w:firstLine="108"/>
                          <w:jc w:val="both"/>
                          <w:rPr>
                            <w:rFonts w:ascii="Arial" w:hAnsi="Arial" w:cs="Arial"/>
                            <w:b/>
                            <w:sz w:val="20"/>
                            <w:szCs w:val="20"/>
                            <w:lang w:val="en-GB"/>
                          </w:rPr>
                        </w:pPr>
                      </w:p>
                      <w:p w:rsidR="002F1578" w:rsidRPr="00893DF0" w:rsidRDefault="007F192F" w:rsidP="002F1578">
                        <w:pPr>
                          <w:ind w:left="-108" w:firstLine="108"/>
                          <w:jc w:val="both"/>
                          <w:rPr>
                            <w:rFonts w:ascii="Arial" w:hAnsi="Arial" w:cs="Arial"/>
                            <w:b/>
                            <w:sz w:val="20"/>
                            <w:szCs w:val="20"/>
                            <w:lang w:val="en-GB"/>
                          </w:rPr>
                        </w:pPr>
                        <w:r>
                          <w:rPr>
                            <w:rFonts w:ascii="Arial" w:hAnsi="Arial" w:cs="Arial"/>
                            <w:b/>
                            <w:sz w:val="20"/>
                            <w:szCs w:val="20"/>
                            <w:lang w:val="en-GB"/>
                          </w:rPr>
                          <w:t>2017</w:t>
                        </w:r>
                        <w:r w:rsidR="002F1578">
                          <w:rPr>
                            <w:rFonts w:ascii="Arial" w:hAnsi="Arial" w:cs="Arial"/>
                            <w:b/>
                            <w:sz w:val="20"/>
                            <w:szCs w:val="20"/>
                            <w:lang w:val="en-GB"/>
                          </w:rPr>
                          <w:t xml:space="preserve"> Number</w:t>
                        </w:r>
                      </w:p>
                    </w:tc>
                  </w:tr>
                </w:tbl>
                <w:p w:rsidR="002F1578" w:rsidRPr="00AE15D9" w:rsidRDefault="002F1578" w:rsidP="002F1578">
                  <w:pPr>
                    <w:jc w:val="right"/>
                    <w:rPr>
                      <w:rFonts w:ascii="Arial" w:hAnsi="Arial" w:cs="Arial"/>
                      <w:sz w:val="20"/>
                      <w:szCs w:val="20"/>
                      <w:highlight w:val="yellow"/>
                      <w:lang w:val="en-GB"/>
                    </w:rPr>
                  </w:pPr>
                </w:p>
                <w:p w:rsidR="002F1578" w:rsidRPr="00AE15D9" w:rsidRDefault="002F1578" w:rsidP="002F1578">
                  <w:pPr>
                    <w:jc w:val="right"/>
                    <w:rPr>
                      <w:rFonts w:ascii="Arial" w:hAnsi="Arial" w:cs="Arial"/>
                      <w:sz w:val="20"/>
                      <w:szCs w:val="20"/>
                      <w:highlight w:val="yellow"/>
                      <w:lang w:val="en-GB"/>
                    </w:rPr>
                  </w:pPr>
                </w:p>
              </w:tc>
            </w:tr>
            <w:tr w:rsidR="002F1578" w:rsidRPr="00AE15D9" w:rsidTr="007C34D6">
              <w:trPr>
                <w:gridBefore w:val="1"/>
                <w:wBefore w:w="34" w:type="dxa"/>
                <w:trHeight w:val="122"/>
              </w:trPr>
              <w:tc>
                <w:tcPr>
                  <w:tcW w:w="5628" w:type="dxa"/>
                  <w:shd w:val="clear" w:color="auto" w:fill="auto"/>
                </w:tcPr>
                <w:p w:rsidR="002F1578" w:rsidRPr="00505920" w:rsidRDefault="002F1578" w:rsidP="002F1578">
                  <w:pPr>
                    <w:jc w:val="both"/>
                    <w:rPr>
                      <w:rFonts w:ascii="Arial" w:hAnsi="Arial" w:cs="Arial"/>
                      <w:b/>
                      <w:sz w:val="20"/>
                      <w:szCs w:val="20"/>
                      <w:highlight w:val="yellow"/>
                      <w:lang w:val="en-GB"/>
                    </w:rPr>
                  </w:pPr>
                  <w:r w:rsidRPr="00505920">
                    <w:rPr>
                      <w:rFonts w:ascii="Arial" w:hAnsi="Arial" w:cs="Arial"/>
                      <w:b/>
                      <w:sz w:val="20"/>
                      <w:szCs w:val="20"/>
                      <w:lang w:val="en-GB"/>
                    </w:rPr>
                    <w:t>Retiring in 20 years:</w:t>
                  </w:r>
                </w:p>
              </w:tc>
              <w:tc>
                <w:tcPr>
                  <w:tcW w:w="1440" w:type="dxa"/>
                  <w:shd w:val="clear" w:color="auto" w:fill="auto"/>
                </w:tcPr>
                <w:p w:rsidR="002F1578" w:rsidRPr="00AE15D9" w:rsidRDefault="002F1578" w:rsidP="002F1578">
                  <w:pPr>
                    <w:jc w:val="both"/>
                    <w:rPr>
                      <w:rFonts w:ascii="Arial" w:hAnsi="Arial" w:cs="Arial"/>
                      <w:sz w:val="20"/>
                      <w:szCs w:val="20"/>
                      <w:highlight w:val="yellow"/>
                      <w:lang w:val="en-GB"/>
                    </w:rPr>
                  </w:pPr>
                </w:p>
              </w:tc>
              <w:tc>
                <w:tcPr>
                  <w:tcW w:w="480" w:type="dxa"/>
                </w:tcPr>
                <w:p w:rsidR="002F1578" w:rsidRPr="00AE15D9" w:rsidRDefault="002F1578" w:rsidP="002F1578">
                  <w:pPr>
                    <w:jc w:val="both"/>
                    <w:rPr>
                      <w:rFonts w:ascii="Arial" w:hAnsi="Arial" w:cs="Arial"/>
                      <w:sz w:val="20"/>
                      <w:szCs w:val="20"/>
                      <w:highlight w:val="yellow"/>
                      <w:lang w:val="en-GB"/>
                    </w:rPr>
                  </w:pPr>
                </w:p>
              </w:tc>
              <w:tc>
                <w:tcPr>
                  <w:tcW w:w="1440" w:type="dxa"/>
                  <w:shd w:val="clear" w:color="auto" w:fill="auto"/>
                </w:tcPr>
                <w:p w:rsidR="002F1578" w:rsidRPr="00AE15D9" w:rsidRDefault="002F1578" w:rsidP="002F1578">
                  <w:pPr>
                    <w:jc w:val="both"/>
                    <w:rPr>
                      <w:rFonts w:ascii="Arial" w:hAnsi="Arial" w:cs="Arial"/>
                      <w:sz w:val="20"/>
                      <w:szCs w:val="20"/>
                      <w:highlight w:val="yellow"/>
                      <w:lang w:val="en-GB"/>
                    </w:rPr>
                  </w:pPr>
                </w:p>
              </w:tc>
            </w:tr>
            <w:tr w:rsidR="002F1578" w:rsidRPr="00505920" w:rsidTr="007C34D6">
              <w:trPr>
                <w:gridBefore w:val="1"/>
                <w:wBefore w:w="34" w:type="dxa"/>
                <w:trHeight w:val="122"/>
              </w:trPr>
              <w:tc>
                <w:tcPr>
                  <w:tcW w:w="5628" w:type="dxa"/>
                  <w:shd w:val="clear" w:color="auto" w:fill="auto"/>
                </w:tcPr>
                <w:p w:rsidR="002F1578" w:rsidRPr="00505920" w:rsidRDefault="002F1578" w:rsidP="002F1578">
                  <w:pPr>
                    <w:jc w:val="both"/>
                    <w:rPr>
                      <w:rFonts w:ascii="Arial" w:hAnsi="Arial" w:cs="Arial"/>
                      <w:sz w:val="20"/>
                      <w:szCs w:val="20"/>
                      <w:lang w:val="en-GB"/>
                    </w:rPr>
                  </w:pPr>
                  <w:r w:rsidRPr="00505920">
                    <w:rPr>
                      <w:rFonts w:ascii="Arial" w:hAnsi="Arial" w:cs="Arial"/>
                      <w:sz w:val="20"/>
                      <w:szCs w:val="20"/>
                      <w:lang w:val="en-GB"/>
                    </w:rPr>
                    <w:t>Males</w:t>
                  </w:r>
                </w:p>
              </w:tc>
              <w:tc>
                <w:tcPr>
                  <w:tcW w:w="1440" w:type="dxa"/>
                  <w:shd w:val="clear" w:color="auto" w:fill="auto"/>
                </w:tcPr>
                <w:p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23.8</w:t>
                  </w:r>
                </w:p>
              </w:tc>
              <w:tc>
                <w:tcPr>
                  <w:tcW w:w="480" w:type="dxa"/>
                </w:tcPr>
                <w:p w:rsidR="002F1578" w:rsidRPr="00505920" w:rsidRDefault="002F1578" w:rsidP="002F1578">
                  <w:pPr>
                    <w:jc w:val="both"/>
                    <w:rPr>
                      <w:rFonts w:ascii="Arial" w:hAnsi="Arial" w:cs="Arial"/>
                      <w:sz w:val="20"/>
                      <w:szCs w:val="20"/>
                      <w:lang w:val="en-GB"/>
                    </w:rPr>
                  </w:pPr>
                </w:p>
              </w:tc>
              <w:tc>
                <w:tcPr>
                  <w:tcW w:w="1440" w:type="dxa"/>
                  <w:shd w:val="clear" w:color="auto" w:fill="auto"/>
                </w:tcPr>
                <w:p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23.9</w:t>
                  </w:r>
                </w:p>
              </w:tc>
            </w:tr>
            <w:tr w:rsidR="002F1578" w:rsidRPr="00505920" w:rsidTr="007C34D6">
              <w:trPr>
                <w:gridBefore w:val="1"/>
                <w:wBefore w:w="34" w:type="dxa"/>
                <w:trHeight w:val="122"/>
              </w:trPr>
              <w:tc>
                <w:tcPr>
                  <w:tcW w:w="5628" w:type="dxa"/>
                  <w:shd w:val="clear" w:color="auto" w:fill="auto"/>
                </w:tcPr>
                <w:p w:rsidR="002F1578" w:rsidRPr="00505920" w:rsidRDefault="002F1578" w:rsidP="002F1578">
                  <w:pPr>
                    <w:jc w:val="both"/>
                    <w:rPr>
                      <w:rFonts w:ascii="Arial" w:hAnsi="Arial" w:cs="Arial"/>
                      <w:sz w:val="20"/>
                      <w:szCs w:val="20"/>
                      <w:lang w:val="en-GB"/>
                    </w:rPr>
                  </w:pPr>
                  <w:r w:rsidRPr="00505920">
                    <w:rPr>
                      <w:rFonts w:ascii="Arial" w:hAnsi="Arial" w:cs="Arial"/>
                      <w:sz w:val="20"/>
                      <w:szCs w:val="20"/>
                      <w:lang w:val="en-GB"/>
                    </w:rPr>
                    <w:t>Females</w:t>
                  </w:r>
                </w:p>
              </w:tc>
              <w:tc>
                <w:tcPr>
                  <w:tcW w:w="1440" w:type="dxa"/>
                  <w:shd w:val="clear" w:color="auto" w:fill="auto"/>
                </w:tcPr>
                <w:p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25.8</w:t>
                  </w:r>
                </w:p>
              </w:tc>
              <w:tc>
                <w:tcPr>
                  <w:tcW w:w="480" w:type="dxa"/>
                </w:tcPr>
                <w:p w:rsidR="002F1578" w:rsidRPr="00505920" w:rsidRDefault="002F1578" w:rsidP="002F1578">
                  <w:pPr>
                    <w:jc w:val="both"/>
                    <w:rPr>
                      <w:rFonts w:ascii="Arial" w:hAnsi="Arial" w:cs="Arial"/>
                      <w:sz w:val="20"/>
                      <w:szCs w:val="20"/>
                      <w:lang w:val="en-GB"/>
                    </w:rPr>
                  </w:pPr>
                </w:p>
              </w:tc>
              <w:tc>
                <w:tcPr>
                  <w:tcW w:w="1440" w:type="dxa"/>
                  <w:shd w:val="clear" w:color="auto" w:fill="auto"/>
                </w:tcPr>
                <w:p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25.9</w:t>
                  </w:r>
                </w:p>
                <w:p w:rsidR="002F1578" w:rsidRPr="00505920" w:rsidRDefault="002F1578" w:rsidP="002F1578">
                  <w:pPr>
                    <w:jc w:val="both"/>
                    <w:rPr>
                      <w:rFonts w:ascii="Arial" w:hAnsi="Arial" w:cs="Arial"/>
                      <w:sz w:val="20"/>
                      <w:szCs w:val="20"/>
                      <w:lang w:val="en-GB"/>
                    </w:rPr>
                  </w:pPr>
                </w:p>
              </w:tc>
            </w:tr>
          </w:tbl>
          <w:p w:rsidR="002F1578" w:rsidRPr="00AE15D9" w:rsidRDefault="002F1578" w:rsidP="002F1578">
            <w:pPr>
              <w:tabs>
                <w:tab w:val="decimal" w:pos="8789"/>
                <w:tab w:val="decimal" w:pos="8931"/>
              </w:tabs>
              <w:ind w:right="-507"/>
              <w:jc w:val="both"/>
              <w:rPr>
                <w:rFonts w:ascii="Arial" w:hAnsi="Arial" w:cs="Arial"/>
                <w:sz w:val="20"/>
                <w:szCs w:val="20"/>
                <w:highlight w:val="yellow"/>
                <w:lang w:val="en-GB"/>
              </w:rPr>
            </w:pPr>
          </w:p>
          <w:p w:rsidR="002F1578" w:rsidRPr="00AE15D9" w:rsidRDefault="002F1578" w:rsidP="002F1578">
            <w:pPr>
              <w:tabs>
                <w:tab w:val="decimal" w:pos="8789"/>
                <w:tab w:val="decimal" w:pos="8931"/>
              </w:tabs>
              <w:ind w:right="-507"/>
              <w:jc w:val="both"/>
              <w:rPr>
                <w:rFonts w:ascii="Arial" w:hAnsi="Arial" w:cs="Arial"/>
                <w:sz w:val="20"/>
                <w:szCs w:val="20"/>
                <w:highlight w:val="yellow"/>
                <w:lang w:val="en-GB"/>
              </w:rPr>
            </w:pPr>
          </w:p>
          <w:tbl>
            <w:tblPr>
              <w:tblW w:w="9022" w:type="dxa"/>
              <w:tblLayout w:type="fixed"/>
              <w:tblLook w:val="01C0" w:firstRow="0" w:lastRow="1" w:firstColumn="1" w:lastColumn="1" w:noHBand="0" w:noVBand="0"/>
            </w:tblPr>
            <w:tblGrid>
              <w:gridCol w:w="1440"/>
              <w:gridCol w:w="480"/>
              <w:gridCol w:w="1440"/>
              <w:gridCol w:w="2302"/>
              <w:gridCol w:w="1440"/>
              <w:gridCol w:w="480"/>
              <w:gridCol w:w="1440"/>
            </w:tblGrid>
            <w:tr w:rsidR="002F1578" w:rsidRPr="00BD7020" w:rsidTr="007C34D6">
              <w:trPr>
                <w:trHeight w:val="122"/>
              </w:trPr>
              <w:tc>
                <w:tcPr>
                  <w:tcW w:w="5662" w:type="dxa"/>
                  <w:gridSpan w:val="4"/>
                  <w:shd w:val="clear" w:color="auto" w:fill="auto"/>
                </w:tcPr>
                <w:p w:rsidR="002F1578" w:rsidRPr="00BD7020" w:rsidRDefault="002F1578" w:rsidP="002F1578">
                  <w:pPr>
                    <w:jc w:val="both"/>
                    <w:rPr>
                      <w:rFonts w:ascii="Arial" w:hAnsi="Arial" w:cs="Arial"/>
                      <w:b/>
                      <w:sz w:val="20"/>
                      <w:szCs w:val="20"/>
                      <w:lang w:val="en-GB"/>
                    </w:rPr>
                  </w:pPr>
                  <w:r w:rsidRPr="00BD7020">
                    <w:rPr>
                      <w:rFonts w:ascii="Arial" w:hAnsi="Arial" w:cs="Arial"/>
                      <w:b/>
                      <w:sz w:val="20"/>
                      <w:szCs w:val="20"/>
                      <w:lang w:val="en-GB"/>
                    </w:rPr>
                    <w:t>The assets in the scheme are valued at fair value and comprise:</w:t>
                  </w:r>
                </w:p>
              </w:tc>
              <w:tc>
                <w:tcPr>
                  <w:tcW w:w="1440" w:type="dxa"/>
                  <w:shd w:val="clear" w:color="auto" w:fill="auto"/>
                </w:tcPr>
                <w:p w:rsidR="002F1578" w:rsidRPr="00BD7020" w:rsidRDefault="002F1578" w:rsidP="002F1578">
                  <w:pPr>
                    <w:jc w:val="right"/>
                    <w:rPr>
                      <w:rFonts w:ascii="Arial" w:hAnsi="Arial" w:cs="Arial"/>
                      <w:b/>
                      <w:sz w:val="20"/>
                      <w:szCs w:val="20"/>
                      <w:lang w:val="en-GB"/>
                    </w:rPr>
                  </w:pPr>
                </w:p>
                <w:p w:rsidR="002F1578" w:rsidRPr="00BD7020" w:rsidRDefault="001F0A66"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rsidR="002F1578" w:rsidRPr="00BD7020" w:rsidRDefault="002F1578" w:rsidP="002F1578">
                  <w:pPr>
                    <w:jc w:val="both"/>
                    <w:rPr>
                      <w:rFonts w:ascii="Arial" w:hAnsi="Arial" w:cs="Arial"/>
                      <w:b/>
                      <w:sz w:val="20"/>
                      <w:szCs w:val="20"/>
                      <w:lang w:val="en-GB"/>
                    </w:rPr>
                  </w:pPr>
                </w:p>
              </w:tc>
              <w:tc>
                <w:tcPr>
                  <w:tcW w:w="1440" w:type="dxa"/>
                  <w:shd w:val="clear" w:color="auto" w:fill="auto"/>
                </w:tcPr>
                <w:p w:rsidR="002F1578" w:rsidRPr="00BD7020" w:rsidRDefault="002F1578" w:rsidP="002F1578">
                  <w:pPr>
                    <w:jc w:val="right"/>
                    <w:rPr>
                      <w:rFonts w:ascii="Arial" w:hAnsi="Arial" w:cs="Arial"/>
                      <w:b/>
                      <w:sz w:val="20"/>
                      <w:szCs w:val="20"/>
                      <w:lang w:val="en-GB"/>
                    </w:rPr>
                  </w:pPr>
                </w:p>
                <w:p w:rsidR="002F1578" w:rsidRPr="00BD7020" w:rsidRDefault="007F192F"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BD7020" w:rsidTr="007C34D6">
              <w:trPr>
                <w:trHeight w:val="122"/>
              </w:trPr>
              <w:tc>
                <w:tcPr>
                  <w:tcW w:w="5662" w:type="dxa"/>
                  <w:gridSpan w:val="4"/>
                  <w:shd w:val="clear" w:color="auto" w:fill="auto"/>
                </w:tcPr>
                <w:p w:rsidR="002F1578" w:rsidRPr="00BD7020" w:rsidRDefault="002F1578" w:rsidP="002F1578">
                  <w:pPr>
                    <w:jc w:val="both"/>
                    <w:rPr>
                      <w:rFonts w:ascii="Arial" w:hAnsi="Arial" w:cs="Arial"/>
                      <w:sz w:val="20"/>
                      <w:szCs w:val="20"/>
                      <w:lang w:val="en-GB"/>
                    </w:rPr>
                  </w:pPr>
                </w:p>
              </w:tc>
              <w:tc>
                <w:tcPr>
                  <w:tcW w:w="1440" w:type="dxa"/>
                  <w:shd w:val="clear" w:color="auto" w:fill="auto"/>
                </w:tcPr>
                <w:p w:rsidR="002F1578" w:rsidRPr="00BD7020" w:rsidRDefault="002F1578" w:rsidP="002F1578">
                  <w:pPr>
                    <w:jc w:val="right"/>
                    <w:rPr>
                      <w:rFonts w:ascii="Arial" w:hAnsi="Arial" w:cs="Arial"/>
                      <w:b/>
                      <w:sz w:val="20"/>
                      <w:szCs w:val="20"/>
                      <w:lang w:val="en-GB"/>
                    </w:rPr>
                  </w:pPr>
                  <w:r w:rsidRPr="00BD7020">
                    <w:rPr>
                      <w:rFonts w:ascii="Arial" w:hAnsi="Arial" w:cs="Arial"/>
                      <w:b/>
                      <w:sz w:val="20"/>
                      <w:szCs w:val="20"/>
                      <w:lang w:val="en-GB"/>
                    </w:rPr>
                    <w:t>£000</w:t>
                  </w:r>
                </w:p>
              </w:tc>
              <w:tc>
                <w:tcPr>
                  <w:tcW w:w="480" w:type="dxa"/>
                </w:tcPr>
                <w:p w:rsidR="002F1578" w:rsidRPr="00BD7020" w:rsidRDefault="002F1578" w:rsidP="002F1578">
                  <w:pPr>
                    <w:jc w:val="both"/>
                    <w:rPr>
                      <w:rFonts w:ascii="Arial" w:hAnsi="Arial" w:cs="Arial"/>
                      <w:b/>
                      <w:sz w:val="20"/>
                      <w:szCs w:val="20"/>
                      <w:lang w:val="en-GB"/>
                    </w:rPr>
                  </w:pPr>
                </w:p>
              </w:tc>
              <w:tc>
                <w:tcPr>
                  <w:tcW w:w="1440" w:type="dxa"/>
                  <w:shd w:val="clear" w:color="auto" w:fill="auto"/>
                </w:tcPr>
                <w:p w:rsidR="002F1578" w:rsidRPr="00BD7020" w:rsidRDefault="002F1578" w:rsidP="002F1578">
                  <w:pPr>
                    <w:jc w:val="right"/>
                    <w:rPr>
                      <w:rFonts w:ascii="Arial" w:hAnsi="Arial" w:cs="Arial"/>
                      <w:b/>
                      <w:sz w:val="20"/>
                      <w:szCs w:val="20"/>
                      <w:lang w:val="en-GB"/>
                    </w:rPr>
                  </w:pPr>
                  <w:r w:rsidRPr="00BD7020">
                    <w:rPr>
                      <w:rFonts w:ascii="Arial" w:hAnsi="Arial" w:cs="Arial"/>
                      <w:b/>
                      <w:sz w:val="20"/>
                      <w:szCs w:val="20"/>
                      <w:lang w:val="en-GB"/>
                    </w:rPr>
                    <w:t>£000</w:t>
                  </w:r>
                </w:p>
                <w:p w:rsidR="002F1578" w:rsidRPr="00BD7020" w:rsidRDefault="002F1578" w:rsidP="002F1578">
                  <w:pPr>
                    <w:jc w:val="right"/>
                    <w:rPr>
                      <w:rFonts w:ascii="Arial" w:hAnsi="Arial" w:cs="Arial"/>
                      <w:b/>
                      <w:sz w:val="20"/>
                      <w:szCs w:val="20"/>
                      <w:lang w:val="en-GB"/>
                    </w:rPr>
                  </w:pPr>
                </w:p>
              </w:tc>
            </w:tr>
            <w:tr w:rsidR="002F1578" w:rsidRPr="00BD7020" w:rsidTr="007C34D6">
              <w:trPr>
                <w:trHeight w:val="122"/>
              </w:trPr>
              <w:tc>
                <w:tcPr>
                  <w:tcW w:w="5662" w:type="dxa"/>
                  <w:gridSpan w:val="4"/>
                  <w:shd w:val="clear" w:color="auto" w:fill="auto"/>
                </w:tcPr>
                <w:p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Equities</w:t>
                  </w:r>
                </w:p>
              </w:tc>
              <w:tc>
                <w:tcPr>
                  <w:tcW w:w="1440" w:type="dxa"/>
                  <w:shd w:val="clear" w:color="auto" w:fill="auto"/>
                </w:tcPr>
                <w:p w:rsidR="002F1578" w:rsidRPr="00BD7020" w:rsidRDefault="007F192F" w:rsidP="007F192F">
                  <w:pPr>
                    <w:jc w:val="right"/>
                    <w:rPr>
                      <w:rFonts w:ascii="Arial" w:hAnsi="Arial" w:cs="Arial"/>
                      <w:sz w:val="20"/>
                      <w:szCs w:val="20"/>
                      <w:lang w:val="en-GB"/>
                    </w:rPr>
                  </w:pPr>
                  <w:r>
                    <w:rPr>
                      <w:rFonts w:ascii="Arial" w:hAnsi="Arial" w:cs="Arial"/>
                      <w:sz w:val="20"/>
                      <w:szCs w:val="20"/>
                      <w:lang w:val="en-GB"/>
                    </w:rPr>
                    <w:t>8</w:t>
                  </w:r>
                  <w:r w:rsidR="002F1578">
                    <w:rPr>
                      <w:rFonts w:ascii="Arial" w:hAnsi="Arial" w:cs="Arial"/>
                      <w:sz w:val="20"/>
                      <w:szCs w:val="20"/>
                      <w:lang w:val="en-GB"/>
                    </w:rPr>
                    <w:t>,</w:t>
                  </w:r>
                  <w:r>
                    <w:rPr>
                      <w:rFonts w:ascii="Arial" w:hAnsi="Arial" w:cs="Arial"/>
                      <w:sz w:val="20"/>
                      <w:szCs w:val="20"/>
                      <w:lang w:val="en-GB"/>
                    </w:rPr>
                    <w:t>357</w:t>
                  </w:r>
                </w:p>
              </w:tc>
              <w:tc>
                <w:tcPr>
                  <w:tcW w:w="480" w:type="dxa"/>
                </w:tcPr>
                <w:p w:rsidR="002F1578" w:rsidRPr="00BD7020" w:rsidRDefault="002F1578" w:rsidP="002F1578">
                  <w:pPr>
                    <w:jc w:val="both"/>
                    <w:rPr>
                      <w:rFonts w:ascii="Arial" w:hAnsi="Arial" w:cs="Arial"/>
                      <w:sz w:val="20"/>
                      <w:szCs w:val="20"/>
                      <w:lang w:val="en-GB"/>
                    </w:rPr>
                  </w:pP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7</w:t>
                  </w:r>
                  <w:r w:rsidR="002F1578" w:rsidRPr="00BD7020">
                    <w:rPr>
                      <w:rFonts w:ascii="Arial" w:hAnsi="Arial" w:cs="Arial"/>
                      <w:sz w:val="20"/>
                      <w:szCs w:val="20"/>
                      <w:lang w:val="en-GB"/>
                    </w:rPr>
                    <w:t>,</w:t>
                  </w:r>
                  <w:r>
                    <w:rPr>
                      <w:rFonts w:ascii="Arial" w:hAnsi="Arial" w:cs="Arial"/>
                      <w:sz w:val="20"/>
                      <w:szCs w:val="20"/>
                      <w:lang w:val="en-GB"/>
                    </w:rPr>
                    <w:t>884</w:t>
                  </w:r>
                </w:p>
              </w:tc>
            </w:tr>
            <w:tr w:rsidR="002F1578" w:rsidRPr="00BD7020" w:rsidTr="007C34D6">
              <w:trPr>
                <w:trHeight w:val="122"/>
              </w:trPr>
              <w:tc>
                <w:tcPr>
                  <w:tcW w:w="5662" w:type="dxa"/>
                  <w:gridSpan w:val="4"/>
                  <w:shd w:val="clear" w:color="auto" w:fill="auto"/>
                </w:tcPr>
                <w:p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Government bonds</w:t>
                  </w: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1,457</w:t>
                  </w:r>
                </w:p>
              </w:tc>
              <w:tc>
                <w:tcPr>
                  <w:tcW w:w="480" w:type="dxa"/>
                </w:tcPr>
                <w:p w:rsidR="002F1578" w:rsidRPr="00BD7020" w:rsidRDefault="002F1578" w:rsidP="002F1578">
                  <w:pPr>
                    <w:jc w:val="both"/>
                    <w:rPr>
                      <w:rFonts w:ascii="Arial" w:hAnsi="Arial" w:cs="Arial"/>
                      <w:sz w:val="20"/>
                      <w:szCs w:val="20"/>
                      <w:lang w:val="en-GB"/>
                    </w:rPr>
                  </w:pP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909</w:t>
                  </w:r>
                </w:p>
              </w:tc>
            </w:tr>
            <w:tr w:rsidR="002F1578" w:rsidRPr="00BD7020" w:rsidTr="007C34D6">
              <w:trPr>
                <w:trHeight w:val="122"/>
              </w:trPr>
              <w:tc>
                <w:tcPr>
                  <w:tcW w:w="5662" w:type="dxa"/>
                  <w:gridSpan w:val="4"/>
                  <w:shd w:val="clear" w:color="auto" w:fill="auto"/>
                </w:tcPr>
                <w:p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Corporate bonds</w:t>
                  </w:r>
                </w:p>
              </w:tc>
              <w:tc>
                <w:tcPr>
                  <w:tcW w:w="1440" w:type="dxa"/>
                  <w:shd w:val="clear" w:color="auto" w:fill="auto"/>
                </w:tcPr>
                <w:p w:rsidR="002F1578" w:rsidRPr="00BD7020" w:rsidRDefault="00C70CE7" w:rsidP="002F1578">
                  <w:pPr>
                    <w:jc w:val="right"/>
                    <w:rPr>
                      <w:rFonts w:ascii="Arial" w:hAnsi="Arial" w:cs="Arial"/>
                      <w:sz w:val="20"/>
                      <w:szCs w:val="20"/>
                      <w:lang w:val="en-GB"/>
                    </w:rPr>
                  </w:pPr>
                  <w:r>
                    <w:rPr>
                      <w:rFonts w:ascii="Arial" w:hAnsi="Arial" w:cs="Arial"/>
                      <w:sz w:val="20"/>
                      <w:szCs w:val="20"/>
                      <w:lang w:val="en-GB"/>
                    </w:rPr>
                    <w:t>1,289</w:t>
                  </w:r>
                </w:p>
              </w:tc>
              <w:tc>
                <w:tcPr>
                  <w:tcW w:w="480" w:type="dxa"/>
                </w:tcPr>
                <w:p w:rsidR="002F1578" w:rsidRPr="00BD7020" w:rsidRDefault="002F1578" w:rsidP="002F1578">
                  <w:pPr>
                    <w:jc w:val="both"/>
                    <w:rPr>
                      <w:rFonts w:ascii="Arial" w:hAnsi="Arial" w:cs="Arial"/>
                      <w:sz w:val="20"/>
                      <w:szCs w:val="20"/>
                      <w:lang w:val="en-GB"/>
                    </w:rPr>
                  </w:pP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1,039</w:t>
                  </w:r>
                </w:p>
              </w:tc>
            </w:tr>
            <w:tr w:rsidR="002F1578" w:rsidRPr="00BD7020" w:rsidTr="007C34D6">
              <w:trPr>
                <w:trHeight w:val="122"/>
              </w:trPr>
              <w:tc>
                <w:tcPr>
                  <w:tcW w:w="5662" w:type="dxa"/>
                  <w:gridSpan w:val="4"/>
                  <w:shd w:val="clear" w:color="auto" w:fill="auto"/>
                </w:tcPr>
                <w:p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Property</w:t>
                  </w: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650</w:t>
                  </w:r>
                </w:p>
              </w:tc>
              <w:tc>
                <w:tcPr>
                  <w:tcW w:w="480" w:type="dxa"/>
                </w:tcPr>
                <w:p w:rsidR="002F1578" w:rsidRPr="00BD7020" w:rsidRDefault="002F1578" w:rsidP="002F1578">
                  <w:pPr>
                    <w:jc w:val="both"/>
                    <w:rPr>
                      <w:rFonts w:ascii="Arial" w:hAnsi="Arial" w:cs="Arial"/>
                      <w:sz w:val="20"/>
                      <w:szCs w:val="20"/>
                      <w:lang w:val="en-GB"/>
                    </w:rPr>
                  </w:pP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592</w:t>
                  </w:r>
                </w:p>
              </w:tc>
            </w:tr>
            <w:tr w:rsidR="002F1578" w:rsidRPr="00BD7020" w:rsidTr="007C34D6">
              <w:trPr>
                <w:trHeight w:val="122"/>
              </w:trPr>
              <w:tc>
                <w:tcPr>
                  <w:tcW w:w="5662" w:type="dxa"/>
                  <w:gridSpan w:val="4"/>
                  <w:shd w:val="clear" w:color="auto" w:fill="auto"/>
                </w:tcPr>
                <w:p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Cash</w:t>
                  </w: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289</w:t>
                  </w:r>
                </w:p>
              </w:tc>
              <w:tc>
                <w:tcPr>
                  <w:tcW w:w="480" w:type="dxa"/>
                </w:tcPr>
                <w:p w:rsidR="002F1578" w:rsidRPr="00BD7020" w:rsidRDefault="002F1578" w:rsidP="002F1578">
                  <w:pPr>
                    <w:jc w:val="both"/>
                    <w:rPr>
                      <w:rFonts w:ascii="Arial" w:hAnsi="Arial" w:cs="Arial"/>
                      <w:sz w:val="20"/>
                      <w:szCs w:val="20"/>
                      <w:lang w:val="en-GB"/>
                    </w:rPr>
                  </w:pPr>
                </w:p>
              </w:tc>
              <w:tc>
                <w:tcPr>
                  <w:tcW w:w="1440" w:type="dxa"/>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161</w:t>
                  </w:r>
                </w:p>
              </w:tc>
            </w:tr>
            <w:tr w:rsidR="002F1578" w:rsidRPr="00BD7020" w:rsidTr="007C34D6">
              <w:trPr>
                <w:trHeight w:val="122"/>
              </w:trPr>
              <w:tc>
                <w:tcPr>
                  <w:tcW w:w="5662" w:type="dxa"/>
                  <w:gridSpan w:val="4"/>
                  <w:tcBorders>
                    <w:top w:val="single" w:sz="4" w:space="0" w:color="auto"/>
                    <w:bottom w:val="single" w:sz="4" w:space="0" w:color="auto"/>
                  </w:tcBorders>
                  <w:shd w:val="clear" w:color="auto" w:fill="auto"/>
                </w:tcPr>
                <w:p w:rsidR="002F1578" w:rsidRPr="00BD7020" w:rsidRDefault="002F1578" w:rsidP="002F1578">
                  <w:pPr>
                    <w:tabs>
                      <w:tab w:val="left" w:pos="695"/>
                    </w:tabs>
                    <w:jc w:val="both"/>
                    <w:rPr>
                      <w:rFonts w:ascii="Arial" w:hAnsi="Arial" w:cs="Arial"/>
                      <w:sz w:val="20"/>
                      <w:szCs w:val="20"/>
                      <w:lang w:val="en-GB"/>
                    </w:rPr>
                  </w:pPr>
                </w:p>
              </w:tc>
              <w:tc>
                <w:tcPr>
                  <w:tcW w:w="1440" w:type="dxa"/>
                  <w:tcBorders>
                    <w:top w:val="single" w:sz="4" w:space="0" w:color="auto"/>
                    <w:bottom w:val="single" w:sz="4" w:space="0" w:color="auto"/>
                  </w:tcBorders>
                  <w:shd w:val="clear" w:color="auto" w:fill="auto"/>
                </w:tcPr>
                <w:p w:rsidR="002F1578" w:rsidRPr="00BD7020" w:rsidRDefault="002F1578" w:rsidP="001F0A66">
                  <w:pPr>
                    <w:jc w:val="right"/>
                    <w:rPr>
                      <w:rFonts w:ascii="Arial" w:hAnsi="Arial" w:cs="Arial"/>
                      <w:sz w:val="20"/>
                      <w:szCs w:val="20"/>
                      <w:lang w:val="en-GB"/>
                    </w:rPr>
                  </w:pPr>
                  <w:r>
                    <w:rPr>
                      <w:rFonts w:ascii="Arial" w:hAnsi="Arial" w:cs="Arial"/>
                      <w:sz w:val="20"/>
                      <w:szCs w:val="20"/>
                      <w:lang w:val="en-GB"/>
                    </w:rPr>
                    <w:t>1</w:t>
                  </w:r>
                  <w:r w:rsidR="007F192F">
                    <w:rPr>
                      <w:rFonts w:ascii="Arial" w:hAnsi="Arial" w:cs="Arial"/>
                      <w:sz w:val="20"/>
                      <w:szCs w:val="20"/>
                      <w:lang w:val="en-GB"/>
                    </w:rPr>
                    <w:t>2</w:t>
                  </w:r>
                  <w:r>
                    <w:rPr>
                      <w:rFonts w:ascii="Arial" w:hAnsi="Arial" w:cs="Arial"/>
                      <w:sz w:val="20"/>
                      <w:szCs w:val="20"/>
                      <w:lang w:val="en-GB"/>
                    </w:rPr>
                    <w:t>,</w:t>
                  </w:r>
                  <w:r w:rsidR="001F0A66">
                    <w:rPr>
                      <w:rFonts w:ascii="Arial" w:hAnsi="Arial" w:cs="Arial"/>
                      <w:sz w:val="20"/>
                      <w:szCs w:val="20"/>
                      <w:lang w:val="en-GB"/>
                    </w:rPr>
                    <w:t>042</w:t>
                  </w:r>
                </w:p>
              </w:tc>
              <w:tc>
                <w:tcPr>
                  <w:tcW w:w="480" w:type="dxa"/>
                  <w:tcBorders>
                    <w:top w:val="single" w:sz="4" w:space="0" w:color="auto"/>
                    <w:bottom w:val="single" w:sz="4" w:space="0" w:color="auto"/>
                  </w:tcBorders>
                </w:tcPr>
                <w:p w:rsidR="002F1578" w:rsidRPr="00BD7020" w:rsidRDefault="002F1578" w:rsidP="002F1578">
                  <w:pPr>
                    <w:tabs>
                      <w:tab w:val="left" w:pos="886"/>
                    </w:tabs>
                    <w:jc w:val="both"/>
                    <w:rPr>
                      <w:rFonts w:ascii="Arial" w:hAnsi="Arial" w:cs="Arial"/>
                      <w:sz w:val="20"/>
                      <w:szCs w:val="20"/>
                      <w:lang w:val="en-GB"/>
                    </w:rPr>
                  </w:pPr>
                </w:p>
              </w:tc>
              <w:tc>
                <w:tcPr>
                  <w:tcW w:w="1440" w:type="dxa"/>
                  <w:tcBorders>
                    <w:top w:val="single" w:sz="4" w:space="0" w:color="auto"/>
                    <w:bottom w:val="single" w:sz="4" w:space="0" w:color="auto"/>
                  </w:tcBorders>
                  <w:shd w:val="clear" w:color="auto" w:fill="auto"/>
                </w:tcPr>
                <w:p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10,585</w:t>
                  </w:r>
                </w:p>
              </w:tc>
            </w:tr>
            <w:tr w:rsidR="002F1578" w:rsidRPr="00AE15D9" w:rsidTr="007C34D6">
              <w:trPr>
                <w:gridAfter w:val="4"/>
                <w:wAfter w:w="5662" w:type="dxa"/>
                <w:trHeight w:val="122"/>
              </w:trPr>
              <w:tc>
                <w:tcPr>
                  <w:tcW w:w="1440" w:type="dxa"/>
                  <w:tcBorders>
                    <w:top w:val="single" w:sz="4" w:space="0" w:color="auto"/>
                  </w:tcBorders>
                  <w:shd w:val="clear" w:color="auto" w:fill="auto"/>
                </w:tcPr>
                <w:p w:rsidR="002F1578" w:rsidRPr="00AE15D9" w:rsidRDefault="002F1578" w:rsidP="002F1578">
                  <w:pPr>
                    <w:jc w:val="both"/>
                    <w:rPr>
                      <w:rFonts w:ascii="Arial" w:hAnsi="Arial" w:cs="Arial"/>
                      <w:sz w:val="20"/>
                      <w:szCs w:val="20"/>
                      <w:highlight w:val="yellow"/>
                      <w:lang w:val="en-GB"/>
                    </w:rPr>
                  </w:pPr>
                </w:p>
              </w:tc>
              <w:tc>
                <w:tcPr>
                  <w:tcW w:w="480" w:type="dxa"/>
                  <w:tcBorders>
                    <w:top w:val="single" w:sz="4" w:space="0" w:color="auto"/>
                  </w:tcBorders>
                </w:tcPr>
                <w:p w:rsidR="002F1578" w:rsidRPr="00AE15D9" w:rsidRDefault="002F1578" w:rsidP="002F1578">
                  <w:pPr>
                    <w:jc w:val="both"/>
                    <w:rPr>
                      <w:rFonts w:ascii="Arial" w:hAnsi="Arial" w:cs="Arial"/>
                      <w:sz w:val="20"/>
                      <w:szCs w:val="20"/>
                      <w:highlight w:val="yellow"/>
                      <w:lang w:val="en-GB"/>
                    </w:rPr>
                  </w:pPr>
                </w:p>
              </w:tc>
              <w:tc>
                <w:tcPr>
                  <w:tcW w:w="1440" w:type="dxa"/>
                  <w:tcBorders>
                    <w:top w:val="single" w:sz="4" w:space="0" w:color="auto"/>
                  </w:tcBorders>
                  <w:shd w:val="clear" w:color="auto" w:fill="auto"/>
                </w:tcPr>
                <w:p w:rsidR="002F1578" w:rsidRPr="00AE15D9" w:rsidRDefault="002F1578" w:rsidP="002F1578">
                  <w:pPr>
                    <w:jc w:val="right"/>
                    <w:rPr>
                      <w:rFonts w:ascii="Arial" w:hAnsi="Arial" w:cs="Arial"/>
                      <w:sz w:val="20"/>
                      <w:szCs w:val="20"/>
                      <w:highlight w:val="yellow"/>
                      <w:lang w:val="en-GB"/>
                    </w:rPr>
                  </w:pPr>
                </w:p>
              </w:tc>
            </w:tr>
            <w:tr w:rsidR="002F1578" w:rsidRPr="00AE15D9" w:rsidTr="007C34D6">
              <w:trPr>
                <w:gridAfter w:val="4"/>
                <w:wAfter w:w="5662" w:type="dxa"/>
                <w:trHeight w:val="122"/>
              </w:trPr>
              <w:tc>
                <w:tcPr>
                  <w:tcW w:w="1440" w:type="dxa"/>
                  <w:shd w:val="clear" w:color="auto" w:fill="auto"/>
                </w:tcPr>
                <w:p w:rsidR="002F1578" w:rsidRDefault="002F1578" w:rsidP="002F1578">
                  <w:pPr>
                    <w:jc w:val="right"/>
                    <w:rPr>
                      <w:rFonts w:ascii="Arial" w:hAnsi="Arial" w:cs="Arial"/>
                      <w:b/>
                      <w:sz w:val="20"/>
                      <w:szCs w:val="20"/>
                      <w:lang w:val="en-GB"/>
                    </w:rPr>
                  </w:pPr>
                </w:p>
              </w:tc>
              <w:tc>
                <w:tcPr>
                  <w:tcW w:w="480" w:type="dxa"/>
                </w:tcPr>
                <w:p w:rsidR="002F1578" w:rsidRPr="00BD7020" w:rsidRDefault="002F1578" w:rsidP="002F1578">
                  <w:pPr>
                    <w:jc w:val="both"/>
                    <w:rPr>
                      <w:rFonts w:ascii="Arial" w:hAnsi="Arial" w:cs="Arial"/>
                      <w:b/>
                      <w:sz w:val="20"/>
                      <w:szCs w:val="20"/>
                      <w:lang w:val="en-GB"/>
                    </w:rPr>
                  </w:pPr>
                </w:p>
              </w:tc>
              <w:tc>
                <w:tcPr>
                  <w:tcW w:w="1440" w:type="dxa"/>
                  <w:shd w:val="clear" w:color="auto" w:fill="auto"/>
                </w:tcPr>
                <w:p w:rsidR="002F1578" w:rsidRDefault="002F1578" w:rsidP="002F1578">
                  <w:pPr>
                    <w:jc w:val="right"/>
                    <w:rPr>
                      <w:rFonts w:ascii="Arial" w:hAnsi="Arial" w:cs="Arial"/>
                      <w:b/>
                      <w:sz w:val="20"/>
                      <w:szCs w:val="20"/>
                      <w:lang w:val="en-GB"/>
                    </w:rPr>
                  </w:pPr>
                </w:p>
              </w:tc>
            </w:tr>
            <w:tr w:rsidR="002F1578" w:rsidRPr="00AE15D9" w:rsidTr="007C34D6">
              <w:trPr>
                <w:gridAfter w:val="4"/>
                <w:wAfter w:w="5662" w:type="dxa"/>
                <w:trHeight w:val="122"/>
              </w:trPr>
              <w:tc>
                <w:tcPr>
                  <w:tcW w:w="1440" w:type="dxa"/>
                  <w:shd w:val="clear" w:color="auto" w:fill="auto"/>
                </w:tcPr>
                <w:p w:rsidR="002F1578" w:rsidRDefault="002F1578" w:rsidP="002F1578">
                  <w:pPr>
                    <w:jc w:val="right"/>
                    <w:rPr>
                      <w:rFonts w:ascii="Arial" w:hAnsi="Arial" w:cs="Arial"/>
                      <w:b/>
                      <w:sz w:val="20"/>
                      <w:szCs w:val="20"/>
                      <w:lang w:val="en-GB"/>
                    </w:rPr>
                  </w:pPr>
                </w:p>
              </w:tc>
              <w:tc>
                <w:tcPr>
                  <w:tcW w:w="480" w:type="dxa"/>
                </w:tcPr>
                <w:p w:rsidR="002F1578" w:rsidRPr="00BD7020" w:rsidRDefault="002F1578" w:rsidP="002F1578">
                  <w:pPr>
                    <w:jc w:val="both"/>
                    <w:rPr>
                      <w:rFonts w:ascii="Arial" w:hAnsi="Arial" w:cs="Arial"/>
                      <w:b/>
                      <w:sz w:val="20"/>
                      <w:szCs w:val="20"/>
                      <w:lang w:val="en-GB"/>
                    </w:rPr>
                  </w:pPr>
                </w:p>
              </w:tc>
              <w:tc>
                <w:tcPr>
                  <w:tcW w:w="1440" w:type="dxa"/>
                  <w:shd w:val="clear" w:color="auto" w:fill="auto"/>
                </w:tcPr>
                <w:p w:rsidR="002F1578" w:rsidRDefault="002F1578" w:rsidP="002F1578">
                  <w:pPr>
                    <w:jc w:val="right"/>
                    <w:rPr>
                      <w:rFonts w:ascii="Arial" w:hAnsi="Arial" w:cs="Arial"/>
                      <w:b/>
                      <w:sz w:val="20"/>
                      <w:szCs w:val="20"/>
                      <w:lang w:val="en-GB"/>
                    </w:rPr>
                  </w:pPr>
                </w:p>
              </w:tc>
            </w:tr>
            <w:tr w:rsidR="002F1578" w:rsidRPr="00AE15D9" w:rsidTr="007C34D6">
              <w:trPr>
                <w:trHeight w:val="122"/>
              </w:trPr>
              <w:tc>
                <w:tcPr>
                  <w:tcW w:w="5662" w:type="dxa"/>
                  <w:gridSpan w:val="4"/>
                  <w:shd w:val="clear" w:color="auto" w:fill="auto"/>
                </w:tcPr>
                <w:p w:rsidR="002F1578" w:rsidRPr="00BD7020" w:rsidRDefault="002F1578" w:rsidP="002F1578">
                  <w:pPr>
                    <w:jc w:val="both"/>
                    <w:rPr>
                      <w:rFonts w:ascii="Arial" w:hAnsi="Arial" w:cs="Arial"/>
                      <w:b/>
                      <w:sz w:val="20"/>
                      <w:szCs w:val="20"/>
                      <w:lang w:val="en-GB"/>
                    </w:rPr>
                  </w:pPr>
                  <w:r>
                    <w:rPr>
                      <w:rFonts w:ascii="Arial" w:hAnsi="Arial" w:cs="Arial"/>
                      <w:b/>
                      <w:sz w:val="20"/>
                      <w:szCs w:val="20"/>
                      <w:lang w:val="en-GB"/>
                    </w:rPr>
                    <w:t>Analysis of amounts shown in the balance sheet</w:t>
                  </w:r>
                </w:p>
              </w:tc>
              <w:tc>
                <w:tcPr>
                  <w:tcW w:w="1440" w:type="dxa"/>
                  <w:shd w:val="clear" w:color="auto" w:fill="auto"/>
                </w:tcPr>
                <w:p w:rsidR="002F1578" w:rsidRDefault="002F1578" w:rsidP="002F1578">
                  <w:pPr>
                    <w:jc w:val="right"/>
                    <w:rPr>
                      <w:rFonts w:ascii="Arial" w:hAnsi="Arial" w:cs="Arial"/>
                      <w:b/>
                      <w:sz w:val="20"/>
                      <w:szCs w:val="20"/>
                      <w:lang w:val="en-GB"/>
                    </w:rPr>
                  </w:pPr>
                </w:p>
              </w:tc>
              <w:tc>
                <w:tcPr>
                  <w:tcW w:w="480" w:type="dxa"/>
                </w:tcPr>
                <w:p w:rsidR="002F1578" w:rsidRPr="00BD7020" w:rsidRDefault="002F1578" w:rsidP="002F1578">
                  <w:pPr>
                    <w:jc w:val="both"/>
                    <w:rPr>
                      <w:rFonts w:ascii="Arial" w:hAnsi="Arial" w:cs="Arial"/>
                      <w:b/>
                      <w:sz w:val="20"/>
                      <w:szCs w:val="20"/>
                      <w:lang w:val="en-GB"/>
                    </w:rPr>
                  </w:pPr>
                </w:p>
              </w:tc>
              <w:tc>
                <w:tcPr>
                  <w:tcW w:w="1440" w:type="dxa"/>
                  <w:shd w:val="clear" w:color="auto" w:fill="auto"/>
                </w:tcPr>
                <w:p w:rsidR="002F1578" w:rsidRDefault="002F1578" w:rsidP="002F1578">
                  <w:pPr>
                    <w:jc w:val="right"/>
                    <w:rPr>
                      <w:rFonts w:ascii="Arial" w:hAnsi="Arial" w:cs="Arial"/>
                      <w:b/>
                      <w:sz w:val="20"/>
                      <w:szCs w:val="20"/>
                      <w:lang w:val="en-GB"/>
                    </w:rPr>
                  </w:pPr>
                </w:p>
              </w:tc>
            </w:tr>
          </w:tbl>
          <w:tbl>
            <w:tblPr>
              <w:tblStyle w:val="TableGrid"/>
              <w:tblpPr w:leftFromText="180" w:rightFromText="180" w:vertAnchor="text" w:horzAnchor="margin" w:tblpY="7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8"/>
              <w:gridCol w:w="1080"/>
              <w:gridCol w:w="1144"/>
              <w:gridCol w:w="1080"/>
              <w:gridCol w:w="1080"/>
              <w:gridCol w:w="1080"/>
            </w:tblGrid>
            <w:tr w:rsidR="002F1578" w:rsidRPr="00623C40" w:rsidTr="001F0A66">
              <w:trPr>
                <w:trHeight w:val="472"/>
              </w:trPr>
              <w:tc>
                <w:tcPr>
                  <w:tcW w:w="3588" w:type="dxa"/>
                </w:tcPr>
                <w:p w:rsidR="002F1578" w:rsidRDefault="002F1578" w:rsidP="002F1578">
                  <w:pPr>
                    <w:jc w:val="both"/>
                    <w:rPr>
                      <w:rFonts w:ascii="Arial" w:hAnsi="Arial" w:cs="Arial"/>
                      <w:sz w:val="20"/>
                      <w:szCs w:val="20"/>
                      <w:lang w:val="en-GB"/>
                    </w:rPr>
                  </w:pPr>
                </w:p>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b/>
                      <w:sz w:val="20"/>
                      <w:szCs w:val="20"/>
                      <w:lang w:val="en-GB"/>
                    </w:rPr>
                  </w:pPr>
                </w:p>
                <w:p w:rsidR="002F1578" w:rsidRPr="00623C40" w:rsidRDefault="002F1578" w:rsidP="001F0A66">
                  <w:pPr>
                    <w:tabs>
                      <w:tab w:val="left" w:pos="0"/>
                    </w:tabs>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8</w:t>
                  </w:r>
                </w:p>
              </w:tc>
              <w:tc>
                <w:tcPr>
                  <w:tcW w:w="1144" w:type="dxa"/>
                </w:tcPr>
                <w:p w:rsidR="002F1578" w:rsidRPr="00623C40" w:rsidRDefault="002F1578" w:rsidP="002F1578">
                  <w:pPr>
                    <w:jc w:val="both"/>
                    <w:rPr>
                      <w:rFonts w:ascii="Arial" w:hAnsi="Arial" w:cs="Arial"/>
                      <w:b/>
                      <w:sz w:val="20"/>
                      <w:szCs w:val="20"/>
                      <w:lang w:val="en-GB"/>
                    </w:rPr>
                  </w:pPr>
                </w:p>
                <w:p w:rsidR="002F1578" w:rsidRPr="00623C40" w:rsidRDefault="002F1578" w:rsidP="001F0A66">
                  <w:pPr>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7</w:t>
                  </w:r>
                </w:p>
              </w:tc>
              <w:tc>
                <w:tcPr>
                  <w:tcW w:w="1080" w:type="dxa"/>
                </w:tcPr>
                <w:p w:rsidR="002F1578" w:rsidRPr="00623C40" w:rsidRDefault="002F1578" w:rsidP="002F1578">
                  <w:pPr>
                    <w:jc w:val="both"/>
                    <w:rPr>
                      <w:rFonts w:ascii="Arial" w:hAnsi="Arial" w:cs="Arial"/>
                      <w:b/>
                      <w:sz w:val="20"/>
                      <w:szCs w:val="20"/>
                      <w:lang w:val="en-GB"/>
                    </w:rPr>
                  </w:pPr>
                </w:p>
                <w:p w:rsidR="002F1578" w:rsidRPr="00623C40" w:rsidRDefault="002F1578" w:rsidP="001F0A66">
                  <w:pPr>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6</w:t>
                  </w:r>
                </w:p>
              </w:tc>
              <w:tc>
                <w:tcPr>
                  <w:tcW w:w="1080" w:type="dxa"/>
                </w:tcPr>
                <w:p w:rsidR="002F1578" w:rsidRPr="00623C40" w:rsidRDefault="002F1578" w:rsidP="002F1578">
                  <w:pPr>
                    <w:jc w:val="both"/>
                    <w:rPr>
                      <w:rFonts w:ascii="Arial" w:hAnsi="Arial" w:cs="Arial"/>
                      <w:b/>
                      <w:sz w:val="20"/>
                      <w:szCs w:val="20"/>
                      <w:lang w:val="en-GB"/>
                    </w:rPr>
                  </w:pPr>
                </w:p>
                <w:p w:rsidR="002F1578" w:rsidRPr="00623C40" w:rsidRDefault="002F1578" w:rsidP="001F0A66">
                  <w:pPr>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5</w:t>
                  </w:r>
                </w:p>
              </w:tc>
              <w:tc>
                <w:tcPr>
                  <w:tcW w:w="1080" w:type="dxa"/>
                </w:tcPr>
                <w:p w:rsidR="002F1578" w:rsidRPr="00623C40" w:rsidRDefault="002F1578" w:rsidP="002F1578">
                  <w:pPr>
                    <w:jc w:val="both"/>
                    <w:rPr>
                      <w:rFonts w:ascii="Arial" w:hAnsi="Arial" w:cs="Arial"/>
                      <w:b/>
                      <w:sz w:val="20"/>
                      <w:szCs w:val="20"/>
                      <w:lang w:val="en-GB"/>
                    </w:rPr>
                  </w:pPr>
                </w:p>
                <w:p w:rsidR="002F1578" w:rsidRPr="00623C40" w:rsidRDefault="002F1578" w:rsidP="002F1578">
                  <w:pPr>
                    <w:jc w:val="both"/>
                    <w:rPr>
                      <w:rFonts w:ascii="Arial" w:hAnsi="Arial" w:cs="Arial"/>
                      <w:b/>
                      <w:sz w:val="20"/>
                      <w:szCs w:val="20"/>
                      <w:lang w:val="en-GB"/>
                    </w:rPr>
                  </w:pPr>
                  <w:r>
                    <w:rPr>
                      <w:rFonts w:ascii="Arial" w:hAnsi="Arial" w:cs="Arial"/>
                      <w:b/>
                      <w:sz w:val="20"/>
                      <w:szCs w:val="20"/>
                      <w:lang w:val="en-GB"/>
                    </w:rPr>
                    <w:t xml:space="preserve">   </w:t>
                  </w:r>
                  <w:r w:rsidR="001F0A66">
                    <w:rPr>
                      <w:rFonts w:ascii="Arial" w:hAnsi="Arial" w:cs="Arial"/>
                      <w:b/>
                      <w:sz w:val="20"/>
                      <w:szCs w:val="20"/>
                      <w:lang w:val="en-GB"/>
                    </w:rPr>
                    <w:t>2014</w:t>
                  </w:r>
                </w:p>
              </w:tc>
            </w:tr>
            <w:tr w:rsidR="002F1578" w:rsidRPr="00623C40" w:rsidTr="001F0A66">
              <w:trPr>
                <w:trHeight w:val="237"/>
              </w:trPr>
              <w:tc>
                <w:tcPr>
                  <w:tcW w:w="3588" w:type="dxa"/>
                </w:tcPr>
                <w:p w:rsidR="002F1578" w:rsidRPr="004F3927" w:rsidRDefault="002F1578" w:rsidP="002F1578">
                  <w:pPr>
                    <w:jc w:val="both"/>
                    <w:rPr>
                      <w:rFonts w:ascii="Arial" w:hAnsi="Arial" w:cs="Arial"/>
                      <w:b/>
                      <w:sz w:val="20"/>
                      <w:szCs w:val="20"/>
                      <w:lang w:val="en-GB"/>
                    </w:rPr>
                  </w:pPr>
                </w:p>
              </w:tc>
              <w:tc>
                <w:tcPr>
                  <w:tcW w:w="1080" w:type="dxa"/>
                </w:tcPr>
                <w:p w:rsidR="002F1578" w:rsidRPr="00623C40" w:rsidRDefault="002F1578" w:rsidP="002F1578">
                  <w:pPr>
                    <w:ind w:left="12"/>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144" w:type="dxa"/>
                </w:tcPr>
                <w:p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080" w:type="dxa"/>
                </w:tcPr>
                <w:p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080" w:type="dxa"/>
                </w:tcPr>
                <w:p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080" w:type="dxa"/>
                </w:tcPr>
                <w:p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r>
            <w:tr w:rsidR="002F1578" w:rsidRPr="00623C40" w:rsidTr="001F0A66">
              <w:trPr>
                <w:trHeight w:val="250"/>
              </w:trPr>
              <w:tc>
                <w:tcPr>
                  <w:tcW w:w="3588"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c>
                <w:tcPr>
                  <w:tcW w:w="1144"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r>
            <w:tr w:rsidR="002F1578" w:rsidRPr="00623C40" w:rsidTr="001F0A66">
              <w:trPr>
                <w:trHeight w:val="250"/>
              </w:trPr>
              <w:tc>
                <w:tcPr>
                  <w:tcW w:w="3588"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c>
                <w:tcPr>
                  <w:tcW w:w="1144"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c>
                <w:tcPr>
                  <w:tcW w:w="1080" w:type="dxa"/>
                </w:tcPr>
                <w:p w:rsidR="002F1578" w:rsidRPr="00623C40" w:rsidRDefault="002F1578" w:rsidP="002F1578">
                  <w:pPr>
                    <w:jc w:val="both"/>
                    <w:rPr>
                      <w:rFonts w:ascii="Arial" w:hAnsi="Arial" w:cs="Arial"/>
                      <w:sz w:val="20"/>
                      <w:szCs w:val="20"/>
                      <w:lang w:val="en-GB"/>
                    </w:rPr>
                  </w:pPr>
                </w:p>
              </w:tc>
            </w:tr>
            <w:tr w:rsidR="002F1578" w:rsidRPr="00623C40" w:rsidTr="001F0A66">
              <w:trPr>
                <w:trHeight w:val="361"/>
              </w:trPr>
              <w:tc>
                <w:tcPr>
                  <w:tcW w:w="3588" w:type="dxa"/>
                </w:tcPr>
                <w:p w:rsidR="002F1578" w:rsidRDefault="002F1578" w:rsidP="002F1578">
                  <w:pPr>
                    <w:jc w:val="both"/>
                    <w:rPr>
                      <w:rFonts w:ascii="Arial" w:hAnsi="Arial" w:cs="Arial"/>
                      <w:sz w:val="20"/>
                      <w:szCs w:val="20"/>
                      <w:lang w:val="en-GB"/>
                    </w:rPr>
                  </w:pPr>
                  <w:r>
                    <w:rPr>
                      <w:rFonts w:ascii="Arial" w:hAnsi="Arial" w:cs="Arial"/>
                      <w:sz w:val="20"/>
                      <w:szCs w:val="20"/>
                      <w:lang w:val="en-GB"/>
                    </w:rPr>
                    <w:t>Estimated share of assets</w:t>
                  </w:r>
                </w:p>
                <w:p w:rsidR="002F1578" w:rsidRPr="002667A9" w:rsidRDefault="002F1578" w:rsidP="002F1578">
                  <w:pPr>
                    <w:rPr>
                      <w:rFonts w:ascii="Arial" w:hAnsi="Arial" w:cs="Arial"/>
                      <w:sz w:val="2"/>
                      <w:szCs w:val="2"/>
                      <w:lang w:val="en-GB"/>
                    </w:rPr>
                  </w:pPr>
                </w:p>
              </w:tc>
              <w:tc>
                <w:tcPr>
                  <w:tcW w:w="1080" w:type="dxa"/>
                </w:tcPr>
                <w:p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2</w:t>
                  </w:r>
                  <w:r>
                    <w:rPr>
                      <w:rFonts w:ascii="Arial" w:hAnsi="Arial" w:cs="Arial"/>
                      <w:sz w:val="20"/>
                      <w:szCs w:val="20"/>
                      <w:lang w:val="en-GB"/>
                    </w:rPr>
                    <w:t>,</w:t>
                  </w:r>
                  <w:r w:rsidR="001F0A66">
                    <w:rPr>
                      <w:rFonts w:ascii="Arial" w:hAnsi="Arial" w:cs="Arial"/>
                      <w:sz w:val="20"/>
                      <w:szCs w:val="20"/>
                      <w:lang w:val="en-GB"/>
                    </w:rPr>
                    <w:t>042</w:t>
                  </w:r>
                  <w:r>
                    <w:rPr>
                      <w:rFonts w:ascii="Arial" w:hAnsi="Arial" w:cs="Arial"/>
                      <w:sz w:val="20"/>
                      <w:szCs w:val="20"/>
                      <w:lang w:val="en-GB"/>
                    </w:rPr>
                    <w:t xml:space="preserve">  </w:t>
                  </w:r>
                </w:p>
              </w:tc>
              <w:tc>
                <w:tcPr>
                  <w:tcW w:w="1144" w:type="dxa"/>
                </w:tcPr>
                <w:p w:rsidR="002F1578" w:rsidRPr="00623C40" w:rsidRDefault="005D6CCA" w:rsidP="005D6CCA">
                  <w:pPr>
                    <w:ind w:left="-98" w:right="-108" w:firstLine="98"/>
                    <w:jc w:val="both"/>
                    <w:rPr>
                      <w:rFonts w:ascii="Arial" w:hAnsi="Arial" w:cs="Arial"/>
                      <w:sz w:val="20"/>
                      <w:szCs w:val="20"/>
                      <w:lang w:val="en-GB"/>
                    </w:rPr>
                  </w:pPr>
                  <w:r>
                    <w:rPr>
                      <w:rFonts w:ascii="Arial" w:hAnsi="Arial" w:cs="Arial"/>
                      <w:sz w:val="20"/>
                      <w:szCs w:val="20"/>
                      <w:lang w:val="en-GB"/>
                    </w:rPr>
                    <w:t xml:space="preserve">    </w:t>
                  </w:r>
                  <w:r w:rsidR="001F0A66">
                    <w:rPr>
                      <w:rFonts w:ascii="Arial" w:hAnsi="Arial" w:cs="Arial"/>
                      <w:sz w:val="20"/>
                      <w:szCs w:val="20"/>
                      <w:lang w:val="en-GB"/>
                    </w:rPr>
                    <w:t>10</w:t>
                  </w:r>
                  <w:r w:rsidR="002F1578">
                    <w:rPr>
                      <w:rFonts w:ascii="Arial" w:hAnsi="Arial" w:cs="Arial"/>
                      <w:sz w:val="20"/>
                      <w:szCs w:val="20"/>
                      <w:lang w:val="en-GB"/>
                    </w:rPr>
                    <w:t>,</w:t>
                  </w:r>
                  <w:r w:rsidR="001F0A66">
                    <w:rPr>
                      <w:rFonts w:ascii="Arial" w:hAnsi="Arial" w:cs="Arial"/>
                      <w:sz w:val="20"/>
                      <w:szCs w:val="20"/>
                      <w:lang w:val="en-GB"/>
                    </w:rPr>
                    <w:t>585</w:t>
                  </w:r>
                </w:p>
              </w:tc>
              <w:tc>
                <w:tcPr>
                  <w:tcW w:w="1080" w:type="dxa"/>
                </w:tcPr>
                <w:p w:rsidR="002F1578" w:rsidRPr="00623C40" w:rsidRDefault="002F1578" w:rsidP="002F1578">
                  <w:pPr>
                    <w:jc w:val="both"/>
                    <w:rPr>
                      <w:rFonts w:ascii="Arial" w:hAnsi="Arial" w:cs="Arial"/>
                      <w:sz w:val="20"/>
                      <w:szCs w:val="20"/>
                      <w:lang w:val="en-GB"/>
                    </w:rPr>
                  </w:pPr>
                  <w:r>
                    <w:rPr>
                      <w:rFonts w:ascii="Arial" w:hAnsi="Arial" w:cs="Arial"/>
                      <w:sz w:val="20"/>
                      <w:szCs w:val="20"/>
                      <w:lang w:val="en-GB"/>
                    </w:rPr>
                    <w:t xml:space="preserve">    </w:t>
                  </w:r>
                  <w:r w:rsidR="001F0A66">
                    <w:rPr>
                      <w:rFonts w:ascii="Arial" w:hAnsi="Arial" w:cs="Arial"/>
                      <w:sz w:val="20"/>
                      <w:szCs w:val="20"/>
                      <w:lang w:val="en-GB"/>
                    </w:rPr>
                    <w:t>9,430</w:t>
                  </w:r>
                </w:p>
              </w:tc>
              <w:tc>
                <w:tcPr>
                  <w:tcW w:w="1080" w:type="dxa"/>
                </w:tcPr>
                <w:p w:rsidR="002F1578" w:rsidRPr="00623C40" w:rsidRDefault="002F1578" w:rsidP="002F1578">
                  <w:pPr>
                    <w:jc w:val="both"/>
                    <w:rPr>
                      <w:rFonts w:ascii="Arial" w:hAnsi="Arial" w:cs="Arial"/>
                      <w:sz w:val="20"/>
                      <w:szCs w:val="20"/>
                      <w:lang w:val="en-GB"/>
                    </w:rPr>
                  </w:pPr>
                  <w:r>
                    <w:rPr>
                      <w:rFonts w:ascii="Arial" w:hAnsi="Arial" w:cs="Arial"/>
                      <w:sz w:val="20"/>
                      <w:szCs w:val="20"/>
                      <w:lang w:val="en-GB"/>
                    </w:rPr>
                    <w:t xml:space="preserve">     </w:t>
                  </w:r>
                  <w:r w:rsidR="001F0A66">
                    <w:rPr>
                      <w:rFonts w:ascii="Arial" w:hAnsi="Arial" w:cs="Arial"/>
                      <w:sz w:val="20"/>
                      <w:szCs w:val="20"/>
                      <w:lang w:val="en-GB"/>
                    </w:rPr>
                    <w:t>8,260</w:t>
                  </w:r>
                </w:p>
              </w:tc>
              <w:tc>
                <w:tcPr>
                  <w:tcW w:w="1080" w:type="dxa"/>
                </w:tcPr>
                <w:p w:rsidR="002F1578" w:rsidRPr="00623C40" w:rsidRDefault="002F1578" w:rsidP="002F1578">
                  <w:pPr>
                    <w:jc w:val="both"/>
                    <w:rPr>
                      <w:rFonts w:ascii="Arial" w:hAnsi="Arial" w:cs="Arial"/>
                      <w:sz w:val="20"/>
                      <w:szCs w:val="20"/>
                      <w:lang w:val="en-GB"/>
                    </w:rPr>
                  </w:pPr>
                  <w:r>
                    <w:rPr>
                      <w:rFonts w:ascii="Arial" w:hAnsi="Arial" w:cs="Arial"/>
                      <w:sz w:val="20"/>
                      <w:szCs w:val="20"/>
                      <w:lang w:val="en-GB"/>
                    </w:rPr>
                    <w:t xml:space="preserve">   </w:t>
                  </w:r>
                  <w:r w:rsidR="005D6CCA">
                    <w:rPr>
                      <w:rFonts w:ascii="Arial" w:hAnsi="Arial" w:cs="Arial"/>
                      <w:sz w:val="20"/>
                      <w:szCs w:val="20"/>
                      <w:lang w:val="en-GB"/>
                    </w:rPr>
                    <w:t xml:space="preserve">  </w:t>
                  </w:r>
                  <w:r w:rsidR="001F0A66">
                    <w:rPr>
                      <w:rFonts w:ascii="Arial" w:hAnsi="Arial" w:cs="Arial"/>
                      <w:sz w:val="20"/>
                      <w:szCs w:val="20"/>
                      <w:lang w:val="en-GB"/>
                    </w:rPr>
                    <w:t>7,040</w:t>
                  </w:r>
                </w:p>
              </w:tc>
            </w:tr>
            <w:tr w:rsidR="002F1578" w:rsidRPr="00623C40" w:rsidTr="001F0A66">
              <w:trPr>
                <w:trHeight w:val="237"/>
              </w:trPr>
              <w:tc>
                <w:tcPr>
                  <w:tcW w:w="3588" w:type="dxa"/>
                  <w:tcBorders>
                    <w:bottom w:val="single" w:sz="4" w:space="0" w:color="auto"/>
                  </w:tcBorders>
                </w:tcPr>
                <w:p w:rsidR="002F1578" w:rsidRPr="008A56BC" w:rsidRDefault="002F1578" w:rsidP="002F1578">
                  <w:pPr>
                    <w:jc w:val="both"/>
                    <w:rPr>
                      <w:rFonts w:ascii="Arial" w:hAnsi="Arial" w:cs="Arial"/>
                      <w:sz w:val="20"/>
                      <w:szCs w:val="20"/>
                      <w:lang w:val="en-GB"/>
                    </w:rPr>
                  </w:pPr>
                  <w:r>
                    <w:rPr>
                      <w:rFonts w:ascii="Arial" w:hAnsi="Arial" w:cs="Arial"/>
                      <w:sz w:val="20"/>
                      <w:szCs w:val="20"/>
                      <w:lang w:val="en-GB"/>
                    </w:rPr>
                    <w:t>Present value of scheme liabilities</w:t>
                  </w:r>
                </w:p>
              </w:tc>
              <w:tc>
                <w:tcPr>
                  <w:tcW w:w="1080" w:type="dxa"/>
                  <w:tcBorders>
                    <w:bottom w:val="single" w:sz="4" w:space="0" w:color="auto"/>
                  </w:tcBorders>
                </w:tcPr>
                <w:p w:rsidR="002F1578" w:rsidRPr="00623C40" w:rsidRDefault="002F1578" w:rsidP="005D6CCA">
                  <w:pPr>
                    <w:jc w:val="both"/>
                    <w:rPr>
                      <w:rFonts w:ascii="Arial" w:hAnsi="Arial" w:cs="Arial"/>
                      <w:sz w:val="20"/>
                      <w:szCs w:val="20"/>
                      <w:lang w:val="en-GB"/>
                    </w:rPr>
                  </w:pPr>
                  <w:r>
                    <w:rPr>
                      <w:rFonts w:ascii="Arial" w:hAnsi="Arial" w:cs="Arial"/>
                      <w:sz w:val="20"/>
                      <w:szCs w:val="20"/>
                      <w:lang w:val="en-GB"/>
                    </w:rPr>
                    <w:t xml:space="preserve"> (1</w:t>
                  </w:r>
                  <w:r w:rsidR="005D6CCA">
                    <w:rPr>
                      <w:rFonts w:ascii="Arial" w:hAnsi="Arial" w:cs="Arial"/>
                      <w:sz w:val="20"/>
                      <w:szCs w:val="20"/>
                      <w:lang w:val="en-GB"/>
                    </w:rPr>
                    <w:t>7</w:t>
                  </w:r>
                  <w:r>
                    <w:rPr>
                      <w:rFonts w:ascii="Arial" w:hAnsi="Arial" w:cs="Arial"/>
                      <w:sz w:val="20"/>
                      <w:szCs w:val="20"/>
                      <w:lang w:val="en-GB"/>
                    </w:rPr>
                    <w:t>,</w:t>
                  </w:r>
                  <w:r w:rsidR="005D6CCA">
                    <w:rPr>
                      <w:rFonts w:ascii="Arial" w:hAnsi="Arial" w:cs="Arial"/>
                      <w:sz w:val="20"/>
                      <w:szCs w:val="20"/>
                      <w:lang w:val="en-GB"/>
                    </w:rPr>
                    <w:t>696</w:t>
                  </w:r>
                  <w:r>
                    <w:rPr>
                      <w:rFonts w:ascii="Arial" w:hAnsi="Arial" w:cs="Arial"/>
                      <w:sz w:val="20"/>
                      <w:szCs w:val="20"/>
                      <w:lang w:val="en-GB"/>
                    </w:rPr>
                    <w:t>)</w:t>
                  </w:r>
                </w:p>
              </w:tc>
              <w:tc>
                <w:tcPr>
                  <w:tcW w:w="1144" w:type="dxa"/>
                  <w:tcBorders>
                    <w:bottom w:val="single" w:sz="4" w:space="0" w:color="auto"/>
                  </w:tcBorders>
                </w:tcPr>
                <w:p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6</w:t>
                  </w:r>
                  <w:r>
                    <w:rPr>
                      <w:rFonts w:ascii="Arial" w:hAnsi="Arial" w:cs="Arial"/>
                      <w:sz w:val="20"/>
                      <w:szCs w:val="20"/>
                      <w:lang w:val="en-GB"/>
                    </w:rPr>
                    <w:t>,</w:t>
                  </w:r>
                  <w:r w:rsidR="001F0A66">
                    <w:rPr>
                      <w:rFonts w:ascii="Arial" w:hAnsi="Arial" w:cs="Arial"/>
                      <w:sz w:val="20"/>
                      <w:szCs w:val="20"/>
                      <w:lang w:val="en-GB"/>
                    </w:rPr>
                    <w:t>952</w:t>
                  </w:r>
                  <w:r>
                    <w:rPr>
                      <w:rFonts w:ascii="Arial" w:hAnsi="Arial" w:cs="Arial"/>
                      <w:sz w:val="20"/>
                      <w:szCs w:val="20"/>
                      <w:lang w:val="en-GB"/>
                    </w:rPr>
                    <w:t>)</w:t>
                  </w:r>
                </w:p>
              </w:tc>
              <w:tc>
                <w:tcPr>
                  <w:tcW w:w="1080" w:type="dxa"/>
                  <w:tcBorders>
                    <w:bottom w:val="single" w:sz="4" w:space="0" w:color="auto"/>
                  </w:tcBorders>
                </w:tcPr>
                <w:p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4</w:t>
                  </w:r>
                  <w:r>
                    <w:rPr>
                      <w:rFonts w:ascii="Arial" w:hAnsi="Arial" w:cs="Arial"/>
                      <w:sz w:val="20"/>
                      <w:szCs w:val="20"/>
                      <w:lang w:val="en-GB"/>
                    </w:rPr>
                    <w:t>,</w:t>
                  </w:r>
                  <w:r w:rsidR="001F0A66">
                    <w:rPr>
                      <w:rFonts w:ascii="Arial" w:hAnsi="Arial" w:cs="Arial"/>
                      <w:sz w:val="20"/>
                      <w:szCs w:val="20"/>
                      <w:lang w:val="en-GB"/>
                    </w:rPr>
                    <w:t>89</w:t>
                  </w:r>
                  <w:r>
                    <w:rPr>
                      <w:rFonts w:ascii="Arial" w:hAnsi="Arial" w:cs="Arial"/>
                      <w:sz w:val="20"/>
                      <w:szCs w:val="20"/>
                      <w:lang w:val="en-GB"/>
                    </w:rPr>
                    <w:t>0)</w:t>
                  </w:r>
                </w:p>
              </w:tc>
              <w:tc>
                <w:tcPr>
                  <w:tcW w:w="1080" w:type="dxa"/>
                  <w:tcBorders>
                    <w:bottom w:val="single" w:sz="4" w:space="0" w:color="auto"/>
                  </w:tcBorders>
                </w:tcPr>
                <w:p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2</w:t>
                  </w:r>
                  <w:r>
                    <w:rPr>
                      <w:rFonts w:ascii="Arial" w:hAnsi="Arial" w:cs="Arial"/>
                      <w:sz w:val="20"/>
                      <w:szCs w:val="20"/>
                      <w:lang w:val="en-GB"/>
                    </w:rPr>
                    <w:t>,4</w:t>
                  </w:r>
                  <w:r w:rsidR="001F0A66">
                    <w:rPr>
                      <w:rFonts w:ascii="Arial" w:hAnsi="Arial" w:cs="Arial"/>
                      <w:sz w:val="20"/>
                      <w:szCs w:val="20"/>
                      <w:lang w:val="en-GB"/>
                    </w:rPr>
                    <w:t>2</w:t>
                  </w:r>
                  <w:r>
                    <w:rPr>
                      <w:rFonts w:ascii="Arial" w:hAnsi="Arial" w:cs="Arial"/>
                      <w:sz w:val="20"/>
                      <w:szCs w:val="20"/>
                      <w:lang w:val="en-GB"/>
                    </w:rPr>
                    <w:t>0)</w:t>
                  </w:r>
                </w:p>
              </w:tc>
              <w:tc>
                <w:tcPr>
                  <w:tcW w:w="1080" w:type="dxa"/>
                  <w:tcBorders>
                    <w:bottom w:val="single" w:sz="4" w:space="0" w:color="auto"/>
                  </w:tcBorders>
                </w:tcPr>
                <w:p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(10</w:t>
                  </w:r>
                  <w:r w:rsidR="002F1578">
                    <w:rPr>
                      <w:rFonts w:ascii="Arial" w:hAnsi="Arial" w:cs="Arial"/>
                      <w:sz w:val="20"/>
                      <w:szCs w:val="20"/>
                      <w:lang w:val="en-GB"/>
                    </w:rPr>
                    <w:t>,</w:t>
                  </w:r>
                  <w:r>
                    <w:rPr>
                      <w:rFonts w:ascii="Arial" w:hAnsi="Arial" w:cs="Arial"/>
                      <w:sz w:val="20"/>
                      <w:szCs w:val="20"/>
                      <w:lang w:val="en-GB"/>
                    </w:rPr>
                    <w:t>450</w:t>
                  </w:r>
                  <w:r w:rsidR="002F1578">
                    <w:rPr>
                      <w:rFonts w:ascii="Arial" w:hAnsi="Arial" w:cs="Arial"/>
                      <w:sz w:val="20"/>
                      <w:szCs w:val="20"/>
                      <w:lang w:val="en-GB"/>
                    </w:rPr>
                    <w:t>)</w:t>
                  </w:r>
                </w:p>
              </w:tc>
            </w:tr>
            <w:tr w:rsidR="002F1578" w:rsidRPr="00623C40" w:rsidTr="001F0A66">
              <w:trPr>
                <w:trHeight w:val="485"/>
              </w:trPr>
              <w:tc>
                <w:tcPr>
                  <w:tcW w:w="3588" w:type="dxa"/>
                  <w:tcBorders>
                    <w:top w:val="single" w:sz="4" w:space="0" w:color="auto"/>
                    <w:bottom w:val="single" w:sz="4" w:space="0" w:color="auto"/>
                  </w:tcBorders>
                </w:tcPr>
                <w:p w:rsidR="002F1578" w:rsidRPr="002667A9" w:rsidRDefault="002F1578" w:rsidP="002F1578">
                  <w:pPr>
                    <w:jc w:val="both"/>
                    <w:rPr>
                      <w:rFonts w:ascii="Arial" w:hAnsi="Arial" w:cs="Arial"/>
                      <w:b/>
                      <w:sz w:val="20"/>
                      <w:szCs w:val="20"/>
                      <w:lang w:val="en-GB"/>
                    </w:rPr>
                  </w:pPr>
                </w:p>
                <w:p w:rsidR="002F1578" w:rsidRPr="002667A9" w:rsidRDefault="002F1578" w:rsidP="002F1578">
                  <w:pPr>
                    <w:jc w:val="both"/>
                    <w:rPr>
                      <w:rFonts w:ascii="Arial" w:hAnsi="Arial" w:cs="Arial"/>
                      <w:b/>
                      <w:sz w:val="20"/>
                      <w:szCs w:val="20"/>
                      <w:lang w:val="en-GB"/>
                    </w:rPr>
                  </w:pPr>
                  <w:r>
                    <w:rPr>
                      <w:rFonts w:ascii="Arial" w:hAnsi="Arial" w:cs="Arial"/>
                      <w:b/>
                      <w:sz w:val="20"/>
                      <w:szCs w:val="20"/>
                      <w:lang w:val="en-GB"/>
                    </w:rPr>
                    <w:t>Deficit in the scheme – net pension liabilities</w:t>
                  </w:r>
                </w:p>
              </w:tc>
              <w:tc>
                <w:tcPr>
                  <w:tcW w:w="1080" w:type="dxa"/>
                  <w:tcBorders>
                    <w:top w:val="single" w:sz="4" w:space="0" w:color="auto"/>
                    <w:bottom w:val="single" w:sz="4" w:space="0" w:color="auto"/>
                  </w:tcBorders>
                </w:tcPr>
                <w:p w:rsidR="002F1578" w:rsidRDefault="002F1578" w:rsidP="002F1578">
                  <w:pPr>
                    <w:jc w:val="both"/>
                    <w:rPr>
                      <w:rFonts w:ascii="Arial" w:hAnsi="Arial" w:cs="Arial"/>
                      <w:sz w:val="20"/>
                      <w:szCs w:val="20"/>
                      <w:lang w:val="en-GB"/>
                    </w:rPr>
                  </w:pPr>
                </w:p>
                <w:p w:rsidR="002F1578" w:rsidRPr="00623C40" w:rsidRDefault="005D6CCA" w:rsidP="005D6CCA">
                  <w:pPr>
                    <w:jc w:val="both"/>
                    <w:rPr>
                      <w:rFonts w:ascii="Arial" w:hAnsi="Arial" w:cs="Arial"/>
                      <w:sz w:val="20"/>
                      <w:szCs w:val="20"/>
                      <w:lang w:val="en-GB"/>
                    </w:rPr>
                  </w:pPr>
                  <w:r>
                    <w:rPr>
                      <w:rFonts w:ascii="Arial" w:hAnsi="Arial" w:cs="Arial"/>
                      <w:sz w:val="20"/>
                      <w:szCs w:val="20"/>
                      <w:lang w:val="en-GB"/>
                    </w:rPr>
                    <w:t xml:space="preserve">   (5</w:t>
                  </w:r>
                  <w:r w:rsidR="002F1578">
                    <w:rPr>
                      <w:rFonts w:ascii="Arial" w:hAnsi="Arial" w:cs="Arial"/>
                      <w:sz w:val="20"/>
                      <w:szCs w:val="20"/>
                      <w:lang w:val="en-GB"/>
                    </w:rPr>
                    <w:t>,</w:t>
                  </w:r>
                  <w:r>
                    <w:rPr>
                      <w:rFonts w:ascii="Arial" w:hAnsi="Arial" w:cs="Arial"/>
                      <w:sz w:val="20"/>
                      <w:szCs w:val="20"/>
                      <w:lang w:val="en-GB"/>
                    </w:rPr>
                    <w:t>654</w:t>
                  </w:r>
                  <w:r w:rsidR="002F1578">
                    <w:rPr>
                      <w:rFonts w:ascii="Arial" w:hAnsi="Arial" w:cs="Arial"/>
                      <w:sz w:val="20"/>
                      <w:szCs w:val="20"/>
                      <w:lang w:val="en-GB"/>
                    </w:rPr>
                    <w:t>)</w:t>
                  </w:r>
                </w:p>
              </w:tc>
              <w:tc>
                <w:tcPr>
                  <w:tcW w:w="1144" w:type="dxa"/>
                  <w:tcBorders>
                    <w:top w:val="single" w:sz="4" w:space="0" w:color="auto"/>
                    <w:bottom w:val="single" w:sz="4" w:space="0" w:color="auto"/>
                  </w:tcBorders>
                </w:tcPr>
                <w:p w:rsidR="002F1578" w:rsidRDefault="002F1578" w:rsidP="002F1578">
                  <w:pPr>
                    <w:jc w:val="both"/>
                    <w:rPr>
                      <w:rFonts w:ascii="Arial" w:hAnsi="Arial" w:cs="Arial"/>
                      <w:sz w:val="20"/>
                      <w:szCs w:val="20"/>
                      <w:lang w:val="en-GB"/>
                    </w:rPr>
                  </w:pPr>
                </w:p>
                <w:p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(6</w:t>
                  </w:r>
                  <w:r w:rsidR="002F1578">
                    <w:rPr>
                      <w:rFonts w:ascii="Arial" w:hAnsi="Arial" w:cs="Arial"/>
                      <w:sz w:val="20"/>
                      <w:szCs w:val="20"/>
                      <w:lang w:val="en-GB"/>
                    </w:rPr>
                    <w:t>,</w:t>
                  </w:r>
                  <w:r>
                    <w:rPr>
                      <w:rFonts w:ascii="Arial" w:hAnsi="Arial" w:cs="Arial"/>
                      <w:sz w:val="20"/>
                      <w:szCs w:val="20"/>
                      <w:lang w:val="en-GB"/>
                    </w:rPr>
                    <w:t>367</w:t>
                  </w:r>
                  <w:r w:rsidR="002F1578" w:rsidRPr="00623C40">
                    <w:rPr>
                      <w:rFonts w:ascii="Arial" w:hAnsi="Arial" w:cs="Arial"/>
                      <w:sz w:val="20"/>
                      <w:szCs w:val="20"/>
                      <w:lang w:val="en-GB"/>
                    </w:rPr>
                    <w:t>)</w:t>
                  </w:r>
                </w:p>
              </w:tc>
              <w:tc>
                <w:tcPr>
                  <w:tcW w:w="1080" w:type="dxa"/>
                  <w:tcBorders>
                    <w:top w:val="single" w:sz="4" w:space="0" w:color="auto"/>
                    <w:bottom w:val="single" w:sz="4" w:space="0" w:color="auto"/>
                  </w:tcBorders>
                </w:tcPr>
                <w:p w:rsidR="002F1578" w:rsidRDefault="002F1578" w:rsidP="002F1578">
                  <w:pPr>
                    <w:jc w:val="both"/>
                    <w:rPr>
                      <w:rFonts w:ascii="Arial" w:hAnsi="Arial" w:cs="Arial"/>
                      <w:sz w:val="20"/>
                      <w:szCs w:val="20"/>
                      <w:lang w:val="en-GB"/>
                    </w:rPr>
                  </w:pPr>
                </w:p>
                <w:p w:rsidR="002F1578" w:rsidRPr="00623C40" w:rsidRDefault="001F0A66" w:rsidP="002F1578">
                  <w:pPr>
                    <w:jc w:val="both"/>
                    <w:rPr>
                      <w:rFonts w:ascii="Arial" w:hAnsi="Arial" w:cs="Arial"/>
                      <w:sz w:val="20"/>
                      <w:szCs w:val="20"/>
                      <w:lang w:val="en-GB"/>
                    </w:rPr>
                  </w:pPr>
                  <w:r>
                    <w:rPr>
                      <w:rFonts w:ascii="Arial" w:hAnsi="Arial" w:cs="Arial"/>
                      <w:sz w:val="20"/>
                      <w:szCs w:val="20"/>
                      <w:lang w:val="en-GB"/>
                    </w:rPr>
                    <w:t xml:space="preserve">   (5,4</w:t>
                  </w:r>
                  <w:r w:rsidR="002F1578">
                    <w:rPr>
                      <w:rFonts w:ascii="Arial" w:hAnsi="Arial" w:cs="Arial"/>
                      <w:sz w:val="20"/>
                      <w:szCs w:val="20"/>
                      <w:lang w:val="en-GB"/>
                    </w:rPr>
                    <w:t>60</w:t>
                  </w:r>
                  <w:r w:rsidR="002F1578" w:rsidRPr="00623C40">
                    <w:rPr>
                      <w:rFonts w:ascii="Arial" w:hAnsi="Arial" w:cs="Arial"/>
                      <w:sz w:val="20"/>
                      <w:szCs w:val="20"/>
                      <w:lang w:val="en-GB"/>
                    </w:rPr>
                    <w:t>)</w:t>
                  </w:r>
                </w:p>
              </w:tc>
              <w:tc>
                <w:tcPr>
                  <w:tcW w:w="1080" w:type="dxa"/>
                  <w:tcBorders>
                    <w:top w:val="single" w:sz="4" w:space="0" w:color="auto"/>
                    <w:bottom w:val="single" w:sz="4" w:space="0" w:color="auto"/>
                  </w:tcBorders>
                </w:tcPr>
                <w:p w:rsidR="002F1578" w:rsidRDefault="002F1578" w:rsidP="002F1578">
                  <w:pPr>
                    <w:jc w:val="both"/>
                    <w:rPr>
                      <w:rFonts w:ascii="Arial" w:hAnsi="Arial" w:cs="Arial"/>
                      <w:sz w:val="20"/>
                      <w:szCs w:val="20"/>
                      <w:lang w:val="en-GB"/>
                    </w:rPr>
                  </w:pPr>
                </w:p>
                <w:p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(4</w:t>
                  </w:r>
                  <w:r w:rsidR="002F1578">
                    <w:rPr>
                      <w:rFonts w:ascii="Arial" w:hAnsi="Arial" w:cs="Arial"/>
                      <w:sz w:val="20"/>
                      <w:szCs w:val="20"/>
                      <w:lang w:val="en-GB"/>
                    </w:rPr>
                    <w:t>,</w:t>
                  </w:r>
                  <w:r>
                    <w:rPr>
                      <w:rFonts w:ascii="Arial" w:hAnsi="Arial" w:cs="Arial"/>
                      <w:sz w:val="20"/>
                      <w:szCs w:val="20"/>
                      <w:lang w:val="en-GB"/>
                    </w:rPr>
                    <w:t>16</w:t>
                  </w:r>
                  <w:r w:rsidR="002F1578">
                    <w:rPr>
                      <w:rFonts w:ascii="Arial" w:hAnsi="Arial" w:cs="Arial"/>
                      <w:sz w:val="20"/>
                      <w:szCs w:val="20"/>
                      <w:lang w:val="en-GB"/>
                    </w:rPr>
                    <w:t>0</w:t>
                  </w:r>
                  <w:r w:rsidR="002F1578" w:rsidRPr="00623C40">
                    <w:rPr>
                      <w:rFonts w:ascii="Arial" w:hAnsi="Arial" w:cs="Arial"/>
                      <w:sz w:val="20"/>
                      <w:szCs w:val="20"/>
                      <w:lang w:val="en-GB"/>
                    </w:rPr>
                    <w:t>)</w:t>
                  </w:r>
                </w:p>
              </w:tc>
              <w:tc>
                <w:tcPr>
                  <w:tcW w:w="1080" w:type="dxa"/>
                  <w:tcBorders>
                    <w:top w:val="single" w:sz="4" w:space="0" w:color="auto"/>
                    <w:bottom w:val="single" w:sz="4" w:space="0" w:color="auto"/>
                  </w:tcBorders>
                </w:tcPr>
                <w:p w:rsidR="002F1578" w:rsidRDefault="002F1578" w:rsidP="002F1578">
                  <w:pPr>
                    <w:jc w:val="both"/>
                    <w:rPr>
                      <w:rFonts w:ascii="Arial" w:hAnsi="Arial" w:cs="Arial"/>
                      <w:sz w:val="20"/>
                      <w:szCs w:val="20"/>
                      <w:lang w:val="en-GB"/>
                    </w:rPr>
                  </w:pPr>
                </w:p>
                <w:p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(3</w:t>
                  </w:r>
                  <w:r w:rsidR="002F1578">
                    <w:rPr>
                      <w:rFonts w:ascii="Arial" w:hAnsi="Arial" w:cs="Arial"/>
                      <w:sz w:val="20"/>
                      <w:szCs w:val="20"/>
                      <w:lang w:val="en-GB"/>
                    </w:rPr>
                    <w:t>,</w:t>
                  </w:r>
                  <w:r>
                    <w:rPr>
                      <w:rFonts w:ascii="Arial" w:hAnsi="Arial" w:cs="Arial"/>
                      <w:sz w:val="20"/>
                      <w:szCs w:val="20"/>
                      <w:lang w:val="en-GB"/>
                    </w:rPr>
                    <w:t>4</w:t>
                  </w:r>
                  <w:r w:rsidR="002F1578">
                    <w:rPr>
                      <w:rFonts w:ascii="Arial" w:hAnsi="Arial" w:cs="Arial"/>
                      <w:sz w:val="20"/>
                      <w:szCs w:val="20"/>
                      <w:lang w:val="en-GB"/>
                    </w:rPr>
                    <w:t>10</w:t>
                  </w:r>
                  <w:r w:rsidR="002F1578" w:rsidRPr="00623C40">
                    <w:rPr>
                      <w:rFonts w:ascii="Arial" w:hAnsi="Arial" w:cs="Arial"/>
                      <w:sz w:val="20"/>
                      <w:szCs w:val="20"/>
                      <w:lang w:val="en-GB"/>
                    </w:rPr>
                    <w:t>)</w:t>
                  </w:r>
                </w:p>
              </w:tc>
            </w:tr>
          </w:tbl>
          <w:tbl>
            <w:tblPr>
              <w:tblW w:w="9532" w:type="dxa"/>
              <w:tblLayout w:type="fixed"/>
              <w:tblLook w:val="01C0" w:firstRow="0" w:lastRow="1" w:firstColumn="1" w:lastColumn="1" w:noHBand="0" w:noVBand="0"/>
            </w:tblPr>
            <w:tblGrid>
              <w:gridCol w:w="5662"/>
              <w:gridCol w:w="1440"/>
              <w:gridCol w:w="480"/>
              <w:gridCol w:w="1950"/>
            </w:tblGrid>
            <w:tr w:rsidR="002F1578" w:rsidRPr="00AE15D9" w:rsidTr="007C34D6">
              <w:trPr>
                <w:trHeight w:val="122"/>
              </w:trPr>
              <w:tc>
                <w:tcPr>
                  <w:tcW w:w="5662" w:type="dxa"/>
                  <w:shd w:val="clear" w:color="auto" w:fill="auto"/>
                </w:tcPr>
                <w:p w:rsidR="002F1578" w:rsidRDefault="002F1578" w:rsidP="002F1578">
                  <w:pPr>
                    <w:jc w:val="both"/>
                    <w:rPr>
                      <w:rFonts w:ascii="Arial" w:hAnsi="Arial" w:cs="Arial"/>
                      <w:sz w:val="20"/>
                      <w:szCs w:val="20"/>
                      <w:lang w:val="en-GB"/>
                    </w:rPr>
                  </w:pPr>
                </w:p>
                <w:p w:rsidR="002F1578" w:rsidRDefault="002F1578" w:rsidP="002F1578">
                  <w:pPr>
                    <w:jc w:val="both"/>
                    <w:rPr>
                      <w:rFonts w:ascii="Arial" w:hAnsi="Arial" w:cs="Arial"/>
                      <w:sz w:val="20"/>
                      <w:szCs w:val="20"/>
                      <w:lang w:val="en-GB"/>
                    </w:rPr>
                  </w:pPr>
                </w:p>
                <w:p w:rsidR="002F1578" w:rsidRPr="00000F0F" w:rsidRDefault="002F1578" w:rsidP="002F1578">
                  <w:pPr>
                    <w:jc w:val="both"/>
                    <w:rPr>
                      <w:rFonts w:ascii="Arial" w:hAnsi="Arial" w:cs="Arial"/>
                      <w:b/>
                      <w:sz w:val="20"/>
                      <w:szCs w:val="20"/>
                      <w:lang w:val="en-GB"/>
                    </w:rPr>
                  </w:pPr>
                  <w:r w:rsidRPr="00000F0F">
                    <w:rPr>
                      <w:rFonts w:ascii="Arial" w:hAnsi="Arial" w:cs="Arial"/>
                      <w:b/>
                      <w:sz w:val="20"/>
                      <w:szCs w:val="20"/>
                      <w:lang w:val="en-GB"/>
                    </w:rPr>
                    <w:t xml:space="preserve">Analysis of the amount charged to staff costs within the operating surplus </w:t>
                  </w:r>
                </w:p>
                <w:p w:rsidR="002F1578" w:rsidRPr="00296411" w:rsidRDefault="002F1578" w:rsidP="002F1578">
                  <w:pPr>
                    <w:jc w:val="both"/>
                    <w:rPr>
                      <w:rFonts w:ascii="Arial" w:hAnsi="Arial" w:cs="Arial"/>
                      <w:sz w:val="20"/>
                      <w:szCs w:val="20"/>
                      <w:lang w:val="en-GB"/>
                    </w:rPr>
                  </w:pPr>
                </w:p>
                <w:p w:rsidR="002F1578" w:rsidRPr="00296411" w:rsidRDefault="002F1578" w:rsidP="002F1578">
                  <w:pPr>
                    <w:jc w:val="both"/>
                    <w:rPr>
                      <w:rFonts w:ascii="Arial" w:hAnsi="Arial" w:cs="Arial"/>
                      <w:sz w:val="20"/>
                      <w:szCs w:val="20"/>
                      <w:lang w:val="en-GB"/>
                    </w:rPr>
                  </w:pPr>
                </w:p>
              </w:tc>
              <w:tc>
                <w:tcPr>
                  <w:tcW w:w="1440" w:type="dxa"/>
                  <w:shd w:val="clear" w:color="auto" w:fill="auto"/>
                </w:tcPr>
                <w:p w:rsidR="002F1578" w:rsidRPr="00000F0F" w:rsidRDefault="002F1578" w:rsidP="002F1578">
                  <w:pPr>
                    <w:jc w:val="right"/>
                    <w:rPr>
                      <w:rFonts w:ascii="Arial" w:hAnsi="Arial" w:cs="Arial"/>
                      <w:b/>
                      <w:sz w:val="20"/>
                      <w:szCs w:val="20"/>
                      <w:lang w:val="en-GB"/>
                    </w:rPr>
                  </w:pPr>
                </w:p>
                <w:p w:rsidR="002F1578" w:rsidRPr="00000F0F" w:rsidRDefault="002F1578" w:rsidP="002F1578">
                  <w:pPr>
                    <w:jc w:val="right"/>
                    <w:rPr>
                      <w:rFonts w:ascii="Arial" w:hAnsi="Arial" w:cs="Arial"/>
                      <w:b/>
                      <w:sz w:val="20"/>
                      <w:szCs w:val="20"/>
                      <w:lang w:val="en-GB"/>
                    </w:rPr>
                  </w:pPr>
                </w:p>
                <w:p w:rsidR="002F1578" w:rsidRPr="00000F0F" w:rsidRDefault="002F1578" w:rsidP="002F1578">
                  <w:pPr>
                    <w:jc w:val="right"/>
                    <w:rPr>
                      <w:rFonts w:ascii="Arial" w:hAnsi="Arial" w:cs="Arial"/>
                      <w:b/>
                      <w:sz w:val="20"/>
                      <w:szCs w:val="20"/>
                      <w:lang w:val="en-GB"/>
                    </w:rPr>
                  </w:pPr>
                </w:p>
                <w:p w:rsidR="002F1578" w:rsidRPr="00000F0F" w:rsidRDefault="002F1578" w:rsidP="002F1578">
                  <w:pPr>
                    <w:jc w:val="right"/>
                    <w:rPr>
                      <w:rFonts w:ascii="Arial" w:hAnsi="Arial" w:cs="Arial"/>
                      <w:b/>
                      <w:sz w:val="20"/>
                      <w:szCs w:val="20"/>
                      <w:lang w:val="en-GB"/>
                    </w:rPr>
                  </w:pPr>
                </w:p>
                <w:p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2018</w:t>
                  </w:r>
                </w:p>
                <w:p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tc>
              <w:tc>
                <w:tcPr>
                  <w:tcW w:w="480" w:type="dxa"/>
                </w:tcPr>
                <w:p w:rsidR="002F1578" w:rsidRPr="00000F0F" w:rsidRDefault="002F1578" w:rsidP="002F1578">
                  <w:pPr>
                    <w:jc w:val="both"/>
                    <w:rPr>
                      <w:rFonts w:ascii="Arial" w:hAnsi="Arial" w:cs="Arial"/>
                      <w:b/>
                      <w:sz w:val="20"/>
                      <w:szCs w:val="20"/>
                      <w:lang w:val="en-GB"/>
                    </w:rPr>
                  </w:pPr>
                </w:p>
              </w:tc>
              <w:tc>
                <w:tcPr>
                  <w:tcW w:w="1950" w:type="dxa"/>
                  <w:shd w:val="clear" w:color="auto" w:fill="auto"/>
                </w:tcPr>
                <w:p w:rsidR="002F1578" w:rsidRPr="00000F0F" w:rsidRDefault="002F1578" w:rsidP="002F1578">
                  <w:pPr>
                    <w:jc w:val="right"/>
                    <w:rPr>
                      <w:rFonts w:ascii="Arial" w:hAnsi="Arial" w:cs="Arial"/>
                      <w:b/>
                      <w:sz w:val="20"/>
                      <w:szCs w:val="20"/>
                      <w:lang w:val="en-GB"/>
                    </w:rPr>
                  </w:pPr>
                </w:p>
                <w:p w:rsidR="002F1578" w:rsidRPr="00000F0F" w:rsidRDefault="002F1578" w:rsidP="002F1578">
                  <w:pPr>
                    <w:jc w:val="right"/>
                    <w:rPr>
                      <w:rFonts w:ascii="Arial" w:hAnsi="Arial" w:cs="Arial"/>
                      <w:b/>
                      <w:sz w:val="20"/>
                      <w:szCs w:val="20"/>
                      <w:lang w:val="en-GB"/>
                    </w:rPr>
                  </w:pPr>
                </w:p>
                <w:p w:rsidR="002F1578" w:rsidRPr="00000F0F" w:rsidRDefault="002F1578" w:rsidP="002F1578">
                  <w:pPr>
                    <w:jc w:val="right"/>
                    <w:rPr>
                      <w:rFonts w:ascii="Arial" w:hAnsi="Arial" w:cs="Arial"/>
                      <w:b/>
                      <w:sz w:val="20"/>
                      <w:szCs w:val="20"/>
                      <w:lang w:val="en-GB"/>
                    </w:rPr>
                  </w:pPr>
                </w:p>
                <w:p w:rsidR="002F1578" w:rsidRDefault="002F1578" w:rsidP="002F1578">
                  <w:pPr>
                    <w:jc w:val="right"/>
                    <w:rPr>
                      <w:rFonts w:ascii="Arial" w:hAnsi="Arial" w:cs="Arial"/>
                      <w:b/>
                      <w:sz w:val="20"/>
                      <w:szCs w:val="20"/>
                      <w:lang w:val="en-GB"/>
                    </w:rPr>
                  </w:pPr>
                </w:p>
                <w:p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2017</w:t>
                  </w:r>
                </w:p>
                <w:p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p w:rsidR="002F1578" w:rsidRPr="00000F0F" w:rsidRDefault="002F1578" w:rsidP="002F1578">
                  <w:pPr>
                    <w:rPr>
                      <w:rFonts w:ascii="Arial" w:hAnsi="Arial" w:cs="Arial"/>
                      <w:b/>
                      <w:sz w:val="20"/>
                      <w:szCs w:val="20"/>
                      <w:lang w:val="en-GB"/>
                    </w:rPr>
                  </w:pPr>
                </w:p>
              </w:tc>
            </w:tr>
            <w:tr w:rsidR="002F1578" w:rsidRPr="00AE15D9" w:rsidTr="007C34D6">
              <w:trPr>
                <w:trHeight w:val="122"/>
              </w:trPr>
              <w:tc>
                <w:tcPr>
                  <w:tcW w:w="5662" w:type="dxa"/>
                  <w:shd w:val="clear" w:color="auto" w:fill="auto"/>
                </w:tcPr>
                <w:p w:rsidR="002F1578" w:rsidRPr="00000F0F" w:rsidRDefault="002F1578" w:rsidP="002F1578">
                  <w:pPr>
                    <w:jc w:val="both"/>
                    <w:rPr>
                      <w:rFonts w:ascii="Arial" w:hAnsi="Arial" w:cs="Arial"/>
                      <w:sz w:val="20"/>
                      <w:szCs w:val="20"/>
                      <w:lang w:val="en-GB"/>
                    </w:rPr>
                  </w:pPr>
                  <w:r w:rsidRPr="00000F0F">
                    <w:rPr>
                      <w:rFonts w:ascii="Arial" w:hAnsi="Arial" w:cs="Arial"/>
                      <w:sz w:val="20"/>
                      <w:szCs w:val="20"/>
                      <w:lang w:val="en-GB"/>
                    </w:rPr>
                    <w:t>Current service cost</w:t>
                  </w:r>
                </w:p>
              </w:tc>
              <w:tc>
                <w:tcPr>
                  <w:tcW w:w="1440" w:type="dxa"/>
                  <w:shd w:val="clear" w:color="auto" w:fill="auto"/>
                </w:tcPr>
                <w:p w:rsidR="002F1578" w:rsidRPr="00000F0F" w:rsidRDefault="0060564D" w:rsidP="002F1578">
                  <w:pPr>
                    <w:jc w:val="right"/>
                    <w:rPr>
                      <w:rFonts w:ascii="Arial" w:hAnsi="Arial" w:cs="Arial"/>
                      <w:sz w:val="20"/>
                      <w:szCs w:val="20"/>
                      <w:lang w:val="en-GB"/>
                    </w:rPr>
                  </w:pPr>
                  <w:r>
                    <w:rPr>
                      <w:rFonts w:ascii="Arial" w:hAnsi="Arial" w:cs="Arial"/>
                      <w:sz w:val="20"/>
                      <w:szCs w:val="20"/>
                      <w:lang w:val="en-GB"/>
                    </w:rPr>
                    <w:t>773</w:t>
                  </w:r>
                </w:p>
              </w:tc>
              <w:tc>
                <w:tcPr>
                  <w:tcW w:w="480" w:type="dxa"/>
                </w:tcPr>
                <w:p w:rsidR="002F1578" w:rsidRPr="00000F0F" w:rsidRDefault="002F1578" w:rsidP="002F1578">
                  <w:pPr>
                    <w:jc w:val="both"/>
                    <w:rPr>
                      <w:rFonts w:ascii="Arial" w:hAnsi="Arial" w:cs="Arial"/>
                      <w:sz w:val="20"/>
                      <w:szCs w:val="20"/>
                      <w:lang w:val="en-GB"/>
                    </w:rPr>
                  </w:pPr>
                </w:p>
              </w:tc>
              <w:tc>
                <w:tcPr>
                  <w:tcW w:w="1950" w:type="dxa"/>
                  <w:shd w:val="clear" w:color="auto" w:fill="auto"/>
                </w:tcPr>
                <w:p w:rsidR="002F1578" w:rsidRPr="00000F0F" w:rsidRDefault="0060564D" w:rsidP="002F1578">
                  <w:pPr>
                    <w:jc w:val="right"/>
                    <w:rPr>
                      <w:rFonts w:ascii="Arial" w:hAnsi="Arial" w:cs="Arial"/>
                      <w:sz w:val="20"/>
                      <w:szCs w:val="20"/>
                      <w:lang w:val="en-GB"/>
                    </w:rPr>
                  </w:pPr>
                  <w:r>
                    <w:rPr>
                      <w:rFonts w:ascii="Arial" w:hAnsi="Arial" w:cs="Arial"/>
                      <w:sz w:val="20"/>
                      <w:szCs w:val="20"/>
                      <w:lang w:val="en-GB"/>
                    </w:rPr>
                    <w:t>666</w:t>
                  </w:r>
                </w:p>
              </w:tc>
            </w:tr>
            <w:tr w:rsidR="002F1578" w:rsidRPr="00AE15D9" w:rsidTr="007C34D6">
              <w:trPr>
                <w:trHeight w:val="122"/>
              </w:trPr>
              <w:tc>
                <w:tcPr>
                  <w:tcW w:w="5662" w:type="dxa"/>
                  <w:tcBorders>
                    <w:bottom w:val="single" w:sz="4" w:space="0" w:color="auto"/>
                  </w:tcBorders>
                  <w:shd w:val="clear" w:color="auto" w:fill="auto"/>
                </w:tcPr>
                <w:p w:rsidR="002F1578" w:rsidRPr="00000F0F" w:rsidRDefault="002F1578" w:rsidP="002F1578">
                  <w:pPr>
                    <w:jc w:val="both"/>
                    <w:rPr>
                      <w:rFonts w:ascii="Arial" w:hAnsi="Arial" w:cs="Arial"/>
                      <w:sz w:val="20"/>
                      <w:szCs w:val="20"/>
                      <w:lang w:val="en-GB"/>
                    </w:rPr>
                  </w:pPr>
                  <w:r w:rsidRPr="00000F0F">
                    <w:rPr>
                      <w:rFonts w:ascii="Arial" w:hAnsi="Arial" w:cs="Arial"/>
                      <w:sz w:val="20"/>
                      <w:szCs w:val="20"/>
                      <w:lang w:val="en-GB"/>
                    </w:rPr>
                    <w:t>Past service cost</w:t>
                  </w:r>
                </w:p>
              </w:tc>
              <w:tc>
                <w:tcPr>
                  <w:tcW w:w="1440" w:type="dxa"/>
                  <w:tcBorders>
                    <w:bottom w:val="single" w:sz="4" w:space="0" w:color="auto"/>
                  </w:tcBorders>
                  <w:shd w:val="clear" w:color="auto" w:fill="auto"/>
                </w:tcPr>
                <w:p w:rsidR="002F1578" w:rsidRPr="0060564D" w:rsidRDefault="0060564D" w:rsidP="0060564D">
                  <w:pPr>
                    <w:pStyle w:val="ListParagraph"/>
                    <w:jc w:val="center"/>
                    <w:rPr>
                      <w:rFonts w:ascii="Arial" w:hAnsi="Arial" w:cs="Arial"/>
                      <w:sz w:val="20"/>
                      <w:szCs w:val="20"/>
                      <w:lang w:val="en-GB"/>
                    </w:rPr>
                  </w:pPr>
                  <w:r>
                    <w:rPr>
                      <w:rFonts w:ascii="Arial" w:hAnsi="Arial" w:cs="Arial"/>
                      <w:sz w:val="20"/>
                      <w:szCs w:val="20"/>
                      <w:lang w:val="en-GB"/>
                    </w:rPr>
                    <w:t xml:space="preserve">   -</w:t>
                  </w:r>
                </w:p>
              </w:tc>
              <w:tc>
                <w:tcPr>
                  <w:tcW w:w="480" w:type="dxa"/>
                  <w:tcBorders>
                    <w:bottom w:val="single" w:sz="4" w:space="0" w:color="auto"/>
                  </w:tcBorders>
                </w:tcPr>
                <w:p w:rsidR="002F1578" w:rsidRPr="00000F0F" w:rsidRDefault="002F1578" w:rsidP="002F1578">
                  <w:pPr>
                    <w:jc w:val="both"/>
                    <w:rPr>
                      <w:rFonts w:ascii="Arial" w:hAnsi="Arial" w:cs="Arial"/>
                      <w:sz w:val="20"/>
                      <w:szCs w:val="20"/>
                      <w:lang w:val="en-GB"/>
                    </w:rPr>
                  </w:pPr>
                </w:p>
              </w:tc>
              <w:tc>
                <w:tcPr>
                  <w:tcW w:w="1950" w:type="dxa"/>
                  <w:tcBorders>
                    <w:bottom w:val="single" w:sz="4" w:space="0" w:color="auto"/>
                  </w:tcBorders>
                  <w:shd w:val="clear" w:color="auto" w:fill="auto"/>
                </w:tcPr>
                <w:p w:rsidR="002F1578" w:rsidRPr="00000F0F" w:rsidRDefault="0060564D" w:rsidP="002F1578">
                  <w:pPr>
                    <w:jc w:val="right"/>
                    <w:rPr>
                      <w:rFonts w:ascii="Arial" w:hAnsi="Arial" w:cs="Arial"/>
                      <w:sz w:val="20"/>
                      <w:szCs w:val="20"/>
                      <w:lang w:val="en-GB"/>
                    </w:rPr>
                  </w:pPr>
                  <w:r>
                    <w:rPr>
                      <w:rFonts w:ascii="Arial" w:hAnsi="Arial" w:cs="Arial"/>
                      <w:sz w:val="20"/>
                      <w:szCs w:val="20"/>
                      <w:lang w:val="en-GB"/>
                    </w:rPr>
                    <w:t>25</w:t>
                  </w:r>
                </w:p>
              </w:tc>
            </w:tr>
            <w:tr w:rsidR="002F1578" w:rsidRPr="00AE15D9" w:rsidTr="007C34D6">
              <w:trPr>
                <w:trHeight w:val="180"/>
              </w:trPr>
              <w:tc>
                <w:tcPr>
                  <w:tcW w:w="5662" w:type="dxa"/>
                  <w:tcBorders>
                    <w:top w:val="single" w:sz="4" w:space="0" w:color="auto"/>
                  </w:tcBorders>
                  <w:shd w:val="clear" w:color="auto" w:fill="auto"/>
                </w:tcPr>
                <w:p w:rsidR="002F1578" w:rsidRPr="00000F0F" w:rsidRDefault="002F1578" w:rsidP="002F1578">
                  <w:pPr>
                    <w:jc w:val="both"/>
                    <w:rPr>
                      <w:rFonts w:ascii="Arial" w:hAnsi="Arial" w:cs="Arial"/>
                      <w:sz w:val="20"/>
                      <w:szCs w:val="20"/>
                      <w:lang w:val="en-GB"/>
                    </w:rPr>
                  </w:pPr>
                </w:p>
              </w:tc>
              <w:tc>
                <w:tcPr>
                  <w:tcW w:w="1440" w:type="dxa"/>
                  <w:tcBorders>
                    <w:top w:val="single" w:sz="4" w:space="0" w:color="auto"/>
                  </w:tcBorders>
                  <w:shd w:val="clear" w:color="auto" w:fill="auto"/>
                </w:tcPr>
                <w:p w:rsidR="002F1578" w:rsidRPr="00000F0F" w:rsidRDefault="0060564D" w:rsidP="002F1578">
                  <w:pPr>
                    <w:jc w:val="right"/>
                    <w:rPr>
                      <w:rFonts w:ascii="Arial" w:hAnsi="Arial" w:cs="Arial"/>
                      <w:sz w:val="20"/>
                      <w:szCs w:val="20"/>
                      <w:lang w:val="en-GB"/>
                    </w:rPr>
                  </w:pPr>
                  <w:r>
                    <w:rPr>
                      <w:rFonts w:ascii="Arial" w:hAnsi="Arial" w:cs="Arial"/>
                      <w:sz w:val="20"/>
                      <w:szCs w:val="20"/>
                      <w:lang w:val="en-GB"/>
                    </w:rPr>
                    <w:t>773</w:t>
                  </w:r>
                </w:p>
              </w:tc>
              <w:tc>
                <w:tcPr>
                  <w:tcW w:w="480" w:type="dxa"/>
                  <w:tcBorders>
                    <w:top w:val="single" w:sz="4" w:space="0" w:color="auto"/>
                  </w:tcBorders>
                </w:tcPr>
                <w:p w:rsidR="002F1578" w:rsidRPr="00000F0F" w:rsidRDefault="002F1578" w:rsidP="002F1578">
                  <w:pPr>
                    <w:jc w:val="both"/>
                    <w:rPr>
                      <w:rFonts w:ascii="Arial" w:hAnsi="Arial" w:cs="Arial"/>
                      <w:sz w:val="20"/>
                      <w:szCs w:val="20"/>
                      <w:lang w:val="en-GB"/>
                    </w:rPr>
                  </w:pPr>
                </w:p>
              </w:tc>
              <w:tc>
                <w:tcPr>
                  <w:tcW w:w="1950" w:type="dxa"/>
                  <w:tcBorders>
                    <w:top w:val="single" w:sz="4" w:space="0" w:color="auto"/>
                  </w:tcBorders>
                  <w:shd w:val="clear" w:color="auto" w:fill="auto"/>
                </w:tcPr>
                <w:p w:rsidR="002F1578" w:rsidRPr="00000F0F" w:rsidRDefault="0060564D" w:rsidP="002F1578">
                  <w:pPr>
                    <w:jc w:val="right"/>
                    <w:rPr>
                      <w:rFonts w:ascii="Arial" w:hAnsi="Arial" w:cs="Arial"/>
                      <w:sz w:val="20"/>
                      <w:szCs w:val="20"/>
                      <w:lang w:val="en-GB"/>
                    </w:rPr>
                  </w:pPr>
                  <w:r>
                    <w:rPr>
                      <w:rFonts w:ascii="Arial" w:hAnsi="Arial" w:cs="Arial"/>
                      <w:sz w:val="20"/>
                      <w:szCs w:val="20"/>
                      <w:lang w:val="en-GB"/>
                    </w:rPr>
                    <w:t>691</w:t>
                  </w:r>
                  <w:r w:rsidR="002F1578" w:rsidRPr="00000F0F">
                    <w:rPr>
                      <w:rFonts w:ascii="Arial" w:hAnsi="Arial" w:cs="Arial"/>
                      <w:sz w:val="20"/>
                      <w:szCs w:val="20"/>
                      <w:lang w:val="en-GB"/>
                    </w:rPr>
                    <w:t xml:space="preserve">              </w:t>
                  </w:r>
                </w:p>
              </w:tc>
            </w:tr>
            <w:tr w:rsidR="002F1578" w:rsidRPr="00AE15D9" w:rsidTr="007C34D6">
              <w:trPr>
                <w:trHeight w:val="122"/>
              </w:trPr>
              <w:tc>
                <w:tcPr>
                  <w:tcW w:w="5662" w:type="dxa"/>
                  <w:shd w:val="clear" w:color="auto" w:fill="auto"/>
                </w:tcPr>
                <w:p w:rsidR="002F1578" w:rsidRPr="00AE15D9" w:rsidRDefault="002F1578" w:rsidP="002F1578">
                  <w:pPr>
                    <w:jc w:val="both"/>
                    <w:rPr>
                      <w:rFonts w:ascii="Arial" w:hAnsi="Arial" w:cs="Arial"/>
                      <w:sz w:val="20"/>
                      <w:szCs w:val="20"/>
                      <w:highlight w:val="yellow"/>
                      <w:lang w:val="en-GB"/>
                    </w:rPr>
                  </w:pPr>
                </w:p>
              </w:tc>
              <w:tc>
                <w:tcPr>
                  <w:tcW w:w="1440" w:type="dxa"/>
                  <w:shd w:val="clear" w:color="auto" w:fill="auto"/>
                </w:tcPr>
                <w:p w:rsidR="002F1578" w:rsidRPr="00AE15D9" w:rsidRDefault="002F1578" w:rsidP="002F1578">
                  <w:pPr>
                    <w:jc w:val="right"/>
                    <w:rPr>
                      <w:rFonts w:ascii="Arial" w:hAnsi="Arial" w:cs="Arial"/>
                      <w:b/>
                      <w:sz w:val="20"/>
                      <w:szCs w:val="20"/>
                      <w:highlight w:val="yellow"/>
                      <w:lang w:val="en-GB"/>
                    </w:rPr>
                  </w:pPr>
                </w:p>
              </w:tc>
              <w:tc>
                <w:tcPr>
                  <w:tcW w:w="480" w:type="dxa"/>
                </w:tcPr>
                <w:p w:rsidR="002F1578" w:rsidRPr="00AE15D9" w:rsidRDefault="002F1578" w:rsidP="002F1578">
                  <w:pPr>
                    <w:jc w:val="both"/>
                    <w:rPr>
                      <w:rFonts w:ascii="Arial" w:hAnsi="Arial" w:cs="Arial"/>
                      <w:sz w:val="20"/>
                      <w:szCs w:val="20"/>
                      <w:highlight w:val="yellow"/>
                      <w:lang w:val="en-GB"/>
                    </w:rPr>
                  </w:pPr>
                </w:p>
              </w:tc>
              <w:tc>
                <w:tcPr>
                  <w:tcW w:w="1950" w:type="dxa"/>
                  <w:shd w:val="clear" w:color="auto" w:fill="auto"/>
                </w:tcPr>
                <w:p w:rsidR="002F1578" w:rsidRPr="00AE15D9" w:rsidRDefault="002F1578" w:rsidP="002F1578">
                  <w:pPr>
                    <w:jc w:val="right"/>
                    <w:rPr>
                      <w:rFonts w:ascii="Arial" w:hAnsi="Arial" w:cs="Arial"/>
                      <w:sz w:val="20"/>
                      <w:szCs w:val="20"/>
                      <w:highlight w:val="yellow"/>
                      <w:lang w:val="en-GB"/>
                    </w:rPr>
                  </w:pPr>
                </w:p>
              </w:tc>
            </w:tr>
            <w:tr w:rsidR="002F1578" w:rsidRPr="00AE15D9" w:rsidTr="007C34D6">
              <w:trPr>
                <w:trHeight w:val="122"/>
              </w:trPr>
              <w:tc>
                <w:tcPr>
                  <w:tcW w:w="5662" w:type="dxa"/>
                  <w:shd w:val="clear" w:color="auto" w:fill="auto"/>
                </w:tcPr>
                <w:p w:rsidR="002F1578" w:rsidRPr="00AE15D9" w:rsidRDefault="002F1578" w:rsidP="002F1578">
                  <w:pPr>
                    <w:jc w:val="both"/>
                    <w:rPr>
                      <w:rFonts w:ascii="Arial" w:hAnsi="Arial" w:cs="Arial"/>
                      <w:b/>
                      <w:sz w:val="20"/>
                      <w:szCs w:val="20"/>
                      <w:highlight w:val="yellow"/>
                      <w:lang w:val="en-GB"/>
                    </w:rPr>
                  </w:pPr>
                </w:p>
              </w:tc>
              <w:tc>
                <w:tcPr>
                  <w:tcW w:w="1440" w:type="dxa"/>
                  <w:shd w:val="clear" w:color="auto" w:fill="auto"/>
                </w:tcPr>
                <w:p w:rsidR="002F1578" w:rsidRPr="00AE15D9" w:rsidRDefault="002F1578" w:rsidP="002F1578">
                  <w:pPr>
                    <w:jc w:val="right"/>
                    <w:rPr>
                      <w:rFonts w:ascii="Arial" w:hAnsi="Arial" w:cs="Arial"/>
                      <w:b/>
                      <w:sz w:val="20"/>
                      <w:szCs w:val="20"/>
                      <w:highlight w:val="yellow"/>
                      <w:lang w:val="en-GB"/>
                    </w:rPr>
                  </w:pPr>
                </w:p>
              </w:tc>
              <w:tc>
                <w:tcPr>
                  <w:tcW w:w="480" w:type="dxa"/>
                </w:tcPr>
                <w:p w:rsidR="002F1578" w:rsidRPr="00AE15D9" w:rsidRDefault="002F1578" w:rsidP="002F1578">
                  <w:pPr>
                    <w:jc w:val="both"/>
                    <w:rPr>
                      <w:rFonts w:ascii="Arial" w:hAnsi="Arial" w:cs="Arial"/>
                      <w:sz w:val="20"/>
                      <w:szCs w:val="20"/>
                      <w:highlight w:val="yellow"/>
                      <w:lang w:val="en-GB"/>
                    </w:rPr>
                  </w:pPr>
                </w:p>
              </w:tc>
              <w:tc>
                <w:tcPr>
                  <w:tcW w:w="1950" w:type="dxa"/>
                  <w:shd w:val="clear" w:color="auto" w:fill="auto"/>
                </w:tcPr>
                <w:p w:rsidR="002F1578" w:rsidRPr="00AE15D9" w:rsidRDefault="002F1578" w:rsidP="002F1578">
                  <w:pPr>
                    <w:jc w:val="right"/>
                    <w:rPr>
                      <w:rFonts w:ascii="Arial" w:hAnsi="Arial" w:cs="Arial"/>
                      <w:sz w:val="20"/>
                      <w:szCs w:val="20"/>
                      <w:highlight w:val="yellow"/>
                      <w:lang w:val="en-GB"/>
                    </w:rPr>
                  </w:pPr>
                </w:p>
              </w:tc>
            </w:tr>
            <w:tr w:rsidR="002F1578" w:rsidRPr="00AE15D9" w:rsidTr="007C34D6">
              <w:trPr>
                <w:trHeight w:val="122"/>
              </w:trPr>
              <w:tc>
                <w:tcPr>
                  <w:tcW w:w="5662" w:type="dxa"/>
                  <w:shd w:val="clear" w:color="auto" w:fill="auto"/>
                </w:tcPr>
                <w:p w:rsidR="002F1578" w:rsidRPr="00000F0F" w:rsidRDefault="002F1578" w:rsidP="002F1578">
                  <w:pPr>
                    <w:jc w:val="both"/>
                    <w:rPr>
                      <w:rFonts w:ascii="Arial" w:hAnsi="Arial" w:cs="Arial"/>
                      <w:b/>
                      <w:sz w:val="20"/>
                      <w:szCs w:val="20"/>
                      <w:lang w:val="en-GB"/>
                    </w:rPr>
                  </w:pPr>
                  <w:r w:rsidRPr="00000F0F">
                    <w:rPr>
                      <w:rFonts w:ascii="Arial" w:hAnsi="Arial" w:cs="Arial"/>
                      <w:b/>
                      <w:sz w:val="20"/>
                      <w:szCs w:val="20"/>
                      <w:lang w:val="en-GB"/>
                    </w:rPr>
                    <w:t>Analysis of the amount charged to interest payable and similar charges</w:t>
                  </w:r>
                </w:p>
              </w:tc>
              <w:tc>
                <w:tcPr>
                  <w:tcW w:w="1440" w:type="dxa"/>
                  <w:shd w:val="clear" w:color="auto" w:fill="auto"/>
                </w:tcPr>
                <w:p w:rsidR="002F1578" w:rsidRPr="00000F0F" w:rsidRDefault="002F1578" w:rsidP="002F1578">
                  <w:pPr>
                    <w:jc w:val="right"/>
                    <w:rPr>
                      <w:rFonts w:ascii="Arial" w:hAnsi="Arial" w:cs="Arial"/>
                      <w:b/>
                      <w:sz w:val="20"/>
                      <w:szCs w:val="20"/>
                      <w:lang w:val="en-GB"/>
                    </w:rPr>
                  </w:pPr>
                </w:p>
                <w:p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rsidR="002F1578" w:rsidRPr="00000F0F" w:rsidRDefault="002F1578" w:rsidP="002F1578">
                  <w:pPr>
                    <w:jc w:val="both"/>
                    <w:rPr>
                      <w:rFonts w:ascii="Arial" w:hAnsi="Arial" w:cs="Arial"/>
                      <w:b/>
                      <w:sz w:val="20"/>
                      <w:szCs w:val="20"/>
                      <w:lang w:val="en-GB"/>
                    </w:rPr>
                  </w:pPr>
                </w:p>
              </w:tc>
              <w:tc>
                <w:tcPr>
                  <w:tcW w:w="1950" w:type="dxa"/>
                  <w:shd w:val="clear" w:color="auto" w:fill="auto"/>
                </w:tcPr>
                <w:p w:rsidR="002F1578" w:rsidRPr="00000F0F" w:rsidRDefault="002F1578" w:rsidP="002F1578">
                  <w:pPr>
                    <w:jc w:val="right"/>
                    <w:rPr>
                      <w:rFonts w:ascii="Arial" w:hAnsi="Arial" w:cs="Arial"/>
                      <w:b/>
                      <w:sz w:val="20"/>
                      <w:szCs w:val="20"/>
                      <w:lang w:val="en-GB"/>
                    </w:rPr>
                  </w:pPr>
                </w:p>
                <w:p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AE15D9" w:rsidTr="007C34D6">
              <w:trPr>
                <w:trHeight w:val="122"/>
              </w:trPr>
              <w:tc>
                <w:tcPr>
                  <w:tcW w:w="5662" w:type="dxa"/>
                  <w:shd w:val="clear" w:color="auto" w:fill="auto"/>
                </w:tcPr>
                <w:p w:rsidR="002F1578" w:rsidRPr="00000F0F" w:rsidRDefault="002F1578" w:rsidP="002F1578">
                  <w:pPr>
                    <w:jc w:val="both"/>
                    <w:rPr>
                      <w:rFonts w:ascii="Arial" w:hAnsi="Arial" w:cs="Arial"/>
                      <w:sz w:val="20"/>
                      <w:szCs w:val="20"/>
                      <w:lang w:val="en-GB"/>
                    </w:rPr>
                  </w:pPr>
                </w:p>
              </w:tc>
              <w:tc>
                <w:tcPr>
                  <w:tcW w:w="1440" w:type="dxa"/>
                  <w:shd w:val="clear" w:color="auto" w:fill="auto"/>
                </w:tcPr>
                <w:p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tc>
              <w:tc>
                <w:tcPr>
                  <w:tcW w:w="480" w:type="dxa"/>
                </w:tcPr>
                <w:p w:rsidR="002F1578" w:rsidRPr="00000F0F" w:rsidRDefault="002F1578" w:rsidP="002F1578">
                  <w:pPr>
                    <w:jc w:val="both"/>
                    <w:rPr>
                      <w:rFonts w:ascii="Arial" w:hAnsi="Arial" w:cs="Arial"/>
                      <w:b/>
                      <w:sz w:val="20"/>
                      <w:szCs w:val="20"/>
                      <w:lang w:val="en-GB"/>
                    </w:rPr>
                  </w:pPr>
                </w:p>
              </w:tc>
              <w:tc>
                <w:tcPr>
                  <w:tcW w:w="1950" w:type="dxa"/>
                  <w:shd w:val="clear" w:color="auto" w:fill="auto"/>
                </w:tcPr>
                <w:p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p w:rsidR="002F1578" w:rsidRPr="00000F0F" w:rsidRDefault="002F1578" w:rsidP="002F1578">
                  <w:pPr>
                    <w:jc w:val="right"/>
                    <w:rPr>
                      <w:rFonts w:ascii="Arial" w:hAnsi="Arial" w:cs="Arial"/>
                      <w:b/>
                      <w:sz w:val="20"/>
                      <w:szCs w:val="20"/>
                      <w:lang w:val="en-GB"/>
                    </w:rPr>
                  </w:pPr>
                </w:p>
              </w:tc>
            </w:tr>
            <w:tr w:rsidR="002F1578" w:rsidRPr="00AE15D9" w:rsidTr="007C34D6">
              <w:trPr>
                <w:trHeight w:val="122"/>
              </w:trPr>
              <w:tc>
                <w:tcPr>
                  <w:tcW w:w="5662" w:type="dxa"/>
                  <w:shd w:val="clear" w:color="auto" w:fill="auto"/>
                </w:tcPr>
                <w:p w:rsidR="002F1578" w:rsidRPr="00000F0F" w:rsidRDefault="002F1578" w:rsidP="002F1578">
                  <w:pPr>
                    <w:jc w:val="both"/>
                    <w:rPr>
                      <w:rFonts w:ascii="Arial" w:hAnsi="Arial" w:cs="Arial"/>
                      <w:sz w:val="20"/>
                      <w:szCs w:val="20"/>
                      <w:lang w:val="en-GB"/>
                    </w:rPr>
                  </w:pPr>
                  <w:r>
                    <w:rPr>
                      <w:rFonts w:ascii="Arial" w:hAnsi="Arial" w:cs="Arial"/>
                      <w:sz w:val="20"/>
                      <w:szCs w:val="20"/>
                      <w:lang w:val="en-GB"/>
                    </w:rPr>
                    <w:t>Interest income on assets</w:t>
                  </w:r>
                </w:p>
              </w:tc>
              <w:tc>
                <w:tcPr>
                  <w:tcW w:w="1440" w:type="dxa"/>
                  <w:shd w:val="clear" w:color="auto" w:fill="auto"/>
                </w:tcPr>
                <w:p w:rsidR="002F1578" w:rsidRPr="007C65BA" w:rsidRDefault="002F1578" w:rsidP="00171FD7">
                  <w:pPr>
                    <w:jc w:val="right"/>
                    <w:rPr>
                      <w:rFonts w:ascii="Arial" w:hAnsi="Arial" w:cs="Arial"/>
                      <w:sz w:val="20"/>
                      <w:szCs w:val="20"/>
                      <w:lang w:val="en-GB"/>
                    </w:rPr>
                  </w:pPr>
                  <w:r>
                    <w:rPr>
                      <w:rFonts w:ascii="Arial" w:hAnsi="Arial" w:cs="Arial"/>
                      <w:sz w:val="20"/>
                      <w:szCs w:val="20"/>
                      <w:lang w:val="en-GB"/>
                    </w:rPr>
                    <w:t xml:space="preserve"> </w:t>
                  </w:r>
                  <w:r w:rsidR="00171FD7">
                    <w:rPr>
                      <w:rFonts w:ascii="Arial" w:hAnsi="Arial" w:cs="Arial"/>
                      <w:sz w:val="20"/>
                      <w:szCs w:val="20"/>
                      <w:lang w:val="en-GB"/>
                    </w:rPr>
                    <w:t xml:space="preserve"> </w:t>
                  </w:r>
                  <w:r>
                    <w:rPr>
                      <w:rFonts w:ascii="Arial" w:hAnsi="Arial" w:cs="Arial"/>
                      <w:sz w:val="20"/>
                      <w:szCs w:val="20"/>
                      <w:lang w:val="en-GB"/>
                    </w:rPr>
                    <w:t xml:space="preserve"> </w:t>
                  </w:r>
                  <w:r w:rsidRPr="007C65BA">
                    <w:rPr>
                      <w:rFonts w:ascii="Arial" w:hAnsi="Arial" w:cs="Arial"/>
                      <w:sz w:val="20"/>
                      <w:szCs w:val="20"/>
                      <w:lang w:val="en-GB"/>
                    </w:rPr>
                    <w:t>(</w:t>
                  </w:r>
                  <w:r w:rsidR="00171FD7">
                    <w:rPr>
                      <w:rFonts w:ascii="Arial" w:hAnsi="Arial" w:cs="Arial"/>
                      <w:sz w:val="20"/>
                      <w:szCs w:val="20"/>
                      <w:lang w:val="en-GB"/>
                    </w:rPr>
                    <w:t>295)</w:t>
                  </w:r>
                </w:p>
              </w:tc>
              <w:tc>
                <w:tcPr>
                  <w:tcW w:w="480" w:type="dxa"/>
                </w:tcPr>
                <w:p w:rsidR="002F1578" w:rsidRPr="00000F0F" w:rsidRDefault="002F1578" w:rsidP="002F1578">
                  <w:pPr>
                    <w:ind w:right="-108"/>
                    <w:jc w:val="both"/>
                    <w:rPr>
                      <w:rFonts w:ascii="Arial" w:hAnsi="Arial" w:cs="Arial"/>
                      <w:sz w:val="20"/>
                      <w:szCs w:val="20"/>
                      <w:lang w:val="en-GB"/>
                    </w:rPr>
                  </w:pPr>
                </w:p>
              </w:tc>
              <w:tc>
                <w:tcPr>
                  <w:tcW w:w="1950" w:type="dxa"/>
                  <w:shd w:val="clear" w:color="auto" w:fill="auto"/>
                </w:tcPr>
                <w:p w:rsidR="002F1578" w:rsidRPr="00000F0F" w:rsidRDefault="0060564D" w:rsidP="002F1578">
                  <w:pPr>
                    <w:jc w:val="right"/>
                    <w:rPr>
                      <w:rFonts w:ascii="Arial" w:hAnsi="Arial" w:cs="Arial"/>
                      <w:sz w:val="20"/>
                      <w:szCs w:val="20"/>
                      <w:lang w:val="en-GB"/>
                    </w:rPr>
                  </w:pPr>
                  <w:r>
                    <w:rPr>
                      <w:rFonts w:ascii="Arial" w:hAnsi="Arial" w:cs="Arial"/>
                      <w:sz w:val="20"/>
                      <w:szCs w:val="20"/>
                      <w:lang w:val="en-GB"/>
                    </w:rPr>
                    <w:t>(247</w:t>
                  </w:r>
                  <w:r w:rsidR="002F1578">
                    <w:rPr>
                      <w:rFonts w:ascii="Arial" w:hAnsi="Arial" w:cs="Arial"/>
                      <w:sz w:val="20"/>
                      <w:szCs w:val="20"/>
                      <w:lang w:val="en-GB"/>
                    </w:rPr>
                    <w:t>)</w:t>
                  </w:r>
                </w:p>
              </w:tc>
            </w:tr>
            <w:tr w:rsidR="002F1578" w:rsidRPr="00AE15D9" w:rsidTr="007C34D6">
              <w:trPr>
                <w:trHeight w:val="122"/>
              </w:trPr>
              <w:tc>
                <w:tcPr>
                  <w:tcW w:w="5662" w:type="dxa"/>
                  <w:tcBorders>
                    <w:bottom w:val="single" w:sz="4" w:space="0" w:color="auto"/>
                  </w:tcBorders>
                  <w:shd w:val="clear" w:color="auto" w:fill="auto"/>
                </w:tcPr>
                <w:p w:rsidR="002F1578" w:rsidRDefault="002F1578" w:rsidP="002F1578">
                  <w:pPr>
                    <w:jc w:val="both"/>
                    <w:rPr>
                      <w:rFonts w:ascii="Arial" w:hAnsi="Arial" w:cs="Arial"/>
                      <w:sz w:val="20"/>
                      <w:szCs w:val="20"/>
                      <w:lang w:val="en-GB"/>
                    </w:rPr>
                  </w:pPr>
                  <w:r w:rsidRPr="00000F0F">
                    <w:rPr>
                      <w:rFonts w:ascii="Arial" w:hAnsi="Arial" w:cs="Arial"/>
                      <w:sz w:val="20"/>
                      <w:szCs w:val="20"/>
                      <w:lang w:val="en-GB"/>
                    </w:rPr>
                    <w:t>Interest on pension scheme liabilities</w:t>
                  </w:r>
                </w:p>
                <w:p w:rsidR="002F1578" w:rsidRPr="00000F0F" w:rsidRDefault="002F1578" w:rsidP="002F1578">
                  <w:pPr>
                    <w:jc w:val="both"/>
                    <w:rPr>
                      <w:rFonts w:ascii="Arial" w:hAnsi="Arial" w:cs="Arial"/>
                      <w:sz w:val="20"/>
                      <w:szCs w:val="20"/>
                      <w:lang w:val="en-GB"/>
                    </w:rPr>
                  </w:pPr>
                </w:p>
              </w:tc>
              <w:tc>
                <w:tcPr>
                  <w:tcW w:w="1440" w:type="dxa"/>
                  <w:tcBorders>
                    <w:bottom w:val="single" w:sz="4" w:space="0" w:color="auto"/>
                  </w:tcBorders>
                </w:tcPr>
                <w:p w:rsidR="002F1578" w:rsidRPr="007C65BA" w:rsidRDefault="00171FD7" w:rsidP="002F1578">
                  <w:pPr>
                    <w:jc w:val="right"/>
                    <w:rPr>
                      <w:rFonts w:ascii="Arial" w:hAnsi="Arial" w:cs="Arial"/>
                      <w:sz w:val="20"/>
                      <w:szCs w:val="20"/>
                      <w:lang w:val="en-GB"/>
                    </w:rPr>
                  </w:pPr>
                  <w:r>
                    <w:rPr>
                      <w:rFonts w:ascii="Arial" w:hAnsi="Arial" w:cs="Arial"/>
                      <w:sz w:val="20"/>
                      <w:szCs w:val="20"/>
                      <w:lang w:val="en-GB"/>
                    </w:rPr>
                    <w:t xml:space="preserve">465 </w:t>
                  </w:r>
                  <w:r w:rsidR="002F1578">
                    <w:rPr>
                      <w:rFonts w:ascii="Arial" w:hAnsi="Arial" w:cs="Arial"/>
                      <w:sz w:val="20"/>
                      <w:szCs w:val="20"/>
                      <w:lang w:val="en-GB"/>
                    </w:rPr>
                    <w:t xml:space="preserve"> </w:t>
                  </w:r>
                </w:p>
                <w:p w:rsidR="002F1578" w:rsidRPr="007C65BA" w:rsidRDefault="002F1578" w:rsidP="002F1578">
                  <w:pPr>
                    <w:jc w:val="right"/>
                    <w:rPr>
                      <w:rFonts w:ascii="Arial" w:hAnsi="Arial" w:cs="Arial"/>
                      <w:sz w:val="20"/>
                      <w:szCs w:val="20"/>
                      <w:lang w:val="en-GB"/>
                    </w:rPr>
                  </w:pPr>
                </w:p>
              </w:tc>
              <w:tc>
                <w:tcPr>
                  <w:tcW w:w="480" w:type="dxa"/>
                  <w:tcBorders>
                    <w:bottom w:val="single" w:sz="4" w:space="0" w:color="auto"/>
                  </w:tcBorders>
                  <w:shd w:val="clear" w:color="auto" w:fill="auto"/>
                </w:tcPr>
                <w:p w:rsidR="002F1578" w:rsidRPr="00000F0F" w:rsidRDefault="002F1578" w:rsidP="002F1578">
                  <w:pPr>
                    <w:jc w:val="both"/>
                    <w:rPr>
                      <w:rFonts w:ascii="Arial" w:hAnsi="Arial" w:cs="Arial"/>
                      <w:sz w:val="20"/>
                      <w:szCs w:val="20"/>
                      <w:lang w:val="en-GB"/>
                    </w:rPr>
                  </w:pPr>
                  <w:r w:rsidRPr="00000F0F">
                    <w:rPr>
                      <w:rFonts w:ascii="Arial" w:hAnsi="Arial" w:cs="Arial"/>
                      <w:sz w:val="20"/>
                      <w:szCs w:val="20"/>
                      <w:lang w:val="en-GB"/>
                    </w:rPr>
                    <w:t xml:space="preserve">  </w:t>
                  </w:r>
                </w:p>
              </w:tc>
              <w:tc>
                <w:tcPr>
                  <w:tcW w:w="1950" w:type="dxa"/>
                  <w:tcBorders>
                    <w:bottom w:val="single" w:sz="4" w:space="0" w:color="auto"/>
                  </w:tcBorders>
                  <w:shd w:val="clear" w:color="auto" w:fill="auto"/>
                </w:tcPr>
                <w:p w:rsidR="002F1578" w:rsidRDefault="0060564D" w:rsidP="002F1578">
                  <w:pPr>
                    <w:jc w:val="right"/>
                    <w:rPr>
                      <w:rFonts w:ascii="Arial" w:hAnsi="Arial" w:cs="Arial"/>
                      <w:sz w:val="20"/>
                      <w:szCs w:val="20"/>
                      <w:lang w:val="en-GB"/>
                    </w:rPr>
                  </w:pPr>
                  <w:r>
                    <w:rPr>
                      <w:rFonts w:ascii="Arial" w:hAnsi="Arial" w:cs="Arial"/>
                      <w:sz w:val="20"/>
                      <w:szCs w:val="20"/>
                      <w:lang w:val="en-GB"/>
                    </w:rPr>
                    <w:t>386</w:t>
                  </w:r>
                </w:p>
                <w:p w:rsidR="002F1578" w:rsidRPr="00000F0F" w:rsidRDefault="002F1578" w:rsidP="002F1578">
                  <w:pPr>
                    <w:jc w:val="right"/>
                    <w:rPr>
                      <w:rFonts w:ascii="Arial" w:hAnsi="Arial" w:cs="Arial"/>
                      <w:sz w:val="20"/>
                      <w:szCs w:val="20"/>
                      <w:lang w:val="en-GB"/>
                    </w:rPr>
                  </w:pPr>
                </w:p>
              </w:tc>
            </w:tr>
            <w:tr w:rsidR="002F1578" w:rsidRPr="00AE15D9" w:rsidTr="007C34D6">
              <w:trPr>
                <w:trHeight w:val="122"/>
              </w:trPr>
              <w:tc>
                <w:tcPr>
                  <w:tcW w:w="5662" w:type="dxa"/>
                  <w:tcBorders>
                    <w:top w:val="single" w:sz="4" w:space="0" w:color="auto"/>
                  </w:tcBorders>
                  <w:shd w:val="clear" w:color="auto" w:fill="auto"/>
                </w:tcPr>
                <w:p w:rsidR="002F1578" w:rsidRPr="00000F0F" w:rsidRDefault="002F1578" w:rsidP="002F1578">
                  <w:pPr>
                    <w:jc w:val="both"/>
                    <w:rPr>
                      <w:rFonts w:ascii="Arial" w:hAnsi="Arial" w:cs="Arial"/>
                      <w:sz w:val="20"/>
                      <w:szCs w:val="20"/>
                      <w:lang w:val="en-GB"/>
                    </w:rPr>
                  </w:pPr>
                  <w:r>
                    <w:rPr>
                      <w:rFonts w:ascii="Arial" w:hAnsi="Arial" w:cs="Arial"/>
                      <w:sz w:val="20"/>
                      <w:szCs w:val="20"/>
                      <w:lang w:val="en-GB"/>
                    </w:rPr>
                    <w:t xml:space="preserve">Net </w:t>
                  </w:r>
                  <w:r w:rsidRPr="00000F0F">
                    <w:rPr>
                      <w:rFonts w:ascii="Arial" w:hAnsi="Arial" w:cs="Arial"/>
                      <w:sz w:val="20"/>
                      <w:szCs w:val="20"/>
                      <w:lang w:val="en-GB"/>
                    </w:rPr>
                    <w:t xml:space="preserve">charge </w:t>
                  </w:r>
                </w:p>
              </w:tc>
              <w:tc>
                <w:tcPr>
                  <w:tcW w:w="1440" w:type="dxa"/>
                  <w:tcBorders>
                    <w:top w:val="single" w:sz="4" w:space="0" w:color="auto"/>
                  </w:tcBorders>
                  <w:shd w:val="clear" w:color="auto" w:fill="auto"/>
                </w:tcPr>
                <w:p w:rsidR="002F1578" w:rsidRPr="007C65BA" w:rsidRDefault="002F1578" w:rsidP="00171FD7">
                  <w:pPr>
                    <w:jc w:val="right"/>
                    <w:rPr>
                      <w:rFonts w:ascii="Arial" w:hAnsi="Arial" w:cs="Arial"/>
                      <w:sz w:val="20"/>
                      <w:szCs w:val="20"/>
                      <w:lang w:val="en-GB"/>
                    </w:rPr>
                  </w:pPr>
                  <w:r w:rsidRPr="007C65BA">
                    <w:rPr>
                      <w:rFonts w:ascii="Arial" w:hAnsi="Arial" w:cs="Arial"/>
                      <w:sz w:val="20"/>
                      <w:szCs w:val="20"/>
                      <w:lang w:val="en-GB"/>
                    </w:rPr>
                    <w:t xml:space="preserve">     </w:t>
                  </w:r>
                  <w:r w:rsidR="00171FD7">
                    <w:rPr>
                      <w:rFonts w:ascii="Arial" w:hAnsi="Arial" w:cs="Arial"/>
                      <w:sz w:val="20"/>
                      <w:szCs w:val="20"/>
                      <w:lang w:val="en-GB"/>
                    </w:rPr>
                    <w:t>170</w:t>
                  </w:r>
                  <w:r w:rsidRPr="007C65BA">
                    <w:rPr>
                      <w:rFonts w:ascii="Arial" w:hAnsi="Arial" w:cs="Arial"/>
                      <w:sz w:val="20"/>
                      <w:szCs w:val="20"/>
                      <w:lang w:val="en-GB"/>
                    </w:rPr>
                    <w:t xml:space="preserve"> </w:t>
                  </w:r>
                </w:p>
              </w:tc>
              <w:tc>
                <w:tcPr>
                  <w:tcW w:w="480" w:type="dxa"/>
                  <w:tcBorders>
                    <w:top w:val="single" w:sz="4" w:space="0" w:color="auto"/>
                  </w:tcBorders>
                </w:tcPr>
                <w:p w:rsidR="002F1578" w:rsidRPr="002230D7" w:rsidRDefault="002F1578" w:rsidP="002F1578">
                  <w:pPr>
                    <w:tabs>
                      <w:tab w:val="right" w:pos="220"/>
                    </w:tabs>
                    <w:ind w:left="-65" w:right="-32" w:firstLine="65"/>
                    <w:jc w:val="both"/>
                    <w:rPr>
                      <w:rFonts w:ascii="Arial" w:hAnsi="Arial" w:cs="Arial"/>
                      <w:sz w:val="20"/>
                      <w:szCs w:val="20"/>
                      <w:highlight w:val="cyan"/>
                      <w:lang w:val="en-GB"/>
                    </w:rPr>
                  </w:pPr>
                </w:p>
              </w:tc>
              <w:tc>
                <w:tcPr>
                  <w:tcW w:w="1950" w:type="dxa"/>
                  <w:tcBorders>
                    <w:top w:val="single" w:sz="4" w:space="0" w:color="auto"/>
                  </w:tcBorders>
                  <w:shd w:val="clear" w:color="auto" w:fill="auto"/>
                </w:tcPr>
                <w:p w:rsidR="002F1578" w:rsidRPr="00000F0F" w:rsidRDefault="0060564D" w:rsidP="002F1578">
                  <w:pPr>
                    <w:jc w:val="right"/>
                    <w:rPr>
                      <w:rFonts w:ascii="Arial" w:hAnsi="Arial" w:cs="Arial"/>
                      <w:sz w:val="20"/>
                      <w:szCs w:val="20"/>
                      <w:lang w:val="en-GB"/>
                    </w:rPr>
                  </w:pPr>
                  <w:r>
                    <w:rPr>
                      <w:rFonts w:ascii="Arial" w:hAnsi="Arial" w:cs="Arial"/>
                      <w:sz w:val="20"/>
                      <w:szCs w:val="20"/>
                      <w:lang w:val="en-GB"/>
                    </w:rPr>
                    <w:t>139</w:t>
                  </w:r>
                </w:p>
              </w:tc>
            </w:tr>
            <w:tr w:rsidR="002F1578" w:rsidRPr="00AE15D9" w:rsidTr="007C34D6">
              <w:trPr>
                <w:trHeight w:val="122"/>
              </w:trPr>
              <w:tc>
                <w:tcPr>
                  <w:tcW w:w="5662" w:type="dxa"/>
                  <w:shd w:val="clear" w:color="auto" w:fill="auto"/>
                </w:tcPr>
                <w:p w:rsidR="002F1578" w:rsidRPr="00000F0F" w:rsidRDefault="002F1578" w:rsidP="002F1578">
                  <w:pPr>
                    <w:tabs>
                      <w:tab w:val="left" w:pos="1215"/>
                    </w:tabs>
                    <w:ind w:left="-142"/>
                    <w:jc w:val="both"/>
                    <w:rPr>
                      <w:rFonts w:ascii="Arial" w:hAnsi="Arial" w:cs="Arial"/>
                      <w:sz w:val="20"/>
                      <w:szCs w:val="20"/>
                      <w:lang w:val="en-GB"/>
                    </w:rPr>
                  </w:pPr>
                </w:p>
              </w:tc>
              <w:tc>
                <w:tcPr>
                  <w:tcW w:w="1440" w:type="dxa"/>
                  <w:shd w:val="clear" w:color="auto" w:fill="auto"/>
                </w:tcPr>
                <w:p w:rsidR="002F1578" w:rsidRPr="00000F0F" w:rsidRDefault="002F1578" w:rsidP="002F1578">
                  <w:pPr>
                    <w:jc w:val="both"/>
                    <w:rPr>
                      <w:rFonts w:ascii="Arial" w:hAnsi="Arial" w:cs="Arial"/>
                      <w:sz w:val="20"/>
                      <w:szCs w:val="20"/>
                      <w:lang w:val="en-GB"/>
                    </w:rPr>
                  </w:pPr>
                </w:p>
              </w:tc>
              <w:tc>
                <w:tcPr>
                  <w:tcW w:w="480" w:type="dxa"/>
                </w:tcPr>
                <w:p w:rsidR="002F1578" w:rsidRPr="00000F0F" w:rsidRDefault="002F1578" w:rsidP="002F1578">
                  <w:pPr>
                    <w:jc w:val="both"/>
                    <w:rPr>
                      <w:rFonts w:ascii="Arial" w:hAnsi="Arial" w:cs="Arial"/>
                      <w:sz w:val="20"/>
                      <w:szCs w:val="20"/>
                      <w:lang w:val="en-GB"/>
                    </w:rPr>
                  </w:pPr>
                </w:p>
              </w:tc>
              <w:tc>
                <w:tcPr>
                  <w:tcW w:w="1950" w:type="dxa"/>
                  <w:shd w:val="clear" w:color="auto" w:fill="auto"/>
                </w:tcPr>
                <w:p w:rsidR="002F1578" w:rsidRPr="00000F0F" w:rsidRDefault="002F1578" w:rsidP="002F1578">
                  <w:pPr>
                    <w:jc w:val="right"/>
                    <w:rPr>
                      <w:rFonts w:ascii="Arial" w:hAnsi="Arial" w:cs="Arial"/>
                      <w:sz w:val="20"/>
                      <w:szCs w:val="20"/>
                      <w:lang w:val="en-GB"/>
                    </w:rPr>
                  </w:pPr>
                </w:p>
              </w:tc>
            </w:tr>
            <w:tr w:rsidR="002F1578" w:rsidRPr="00AE15D9" w:rsidTr="007C34D6">
              <w:trPr>
                <w:trHeight w:val="122"/>
              </w:trPr>
              <w:tc>
                <w:tcPr>
                  <w:tcW w:w="5662" w:type="dxa"/>
                  <w:shd w:val="clear" w:color="auto" w:fill="auto"/>
                </w:tcPr>
                <w:p w:rsidR="002F1578" w:rsidRDefault="002F1578" w:rsidP="002F1578">
                  <w:pPr>
                    <w:jc w:val="both"/>
                    <w:rPr>
                      <w:rFonts w:ascii="Arial" w:hAnsi="Arial" w:cs="Arial"/>
                      <w:b/>
                      <w:sz w:val="20"/>
                      <w:szCs w:val="20"/>
                      <w:highlight w:val="yellow"/>
                      <w:lang w:val="en-GB"/>
                    </w:rPr>
                  </w:pPr>
                </w:p>
                <w:p w:rsidR="002F1578" w:rsidRPr="00AE15D9" w:rsidRDefault="002F1578" w:rsidP="002F1578">
                  <w:pPr>
                    <w:jc w:val="both"/>
                    <w:rPr>
                      <w:rFonts w:ascii="Arial" w:hAnsi="Arial" w:cs="Arial"/>
                      <w:b/>
                      <w:sz w:val="20"/>
                      <w:szCs w:val="20"/>
                      <w:highlight w:val="yellow"/>
                      <w:lang w:val="en-GB"/>
                    </w:rPr>
                  </w:pPr>
                </w:p>
              </w:tc>
              <w:tc>
                <w:tcPr>
                  <w:tcW w:w="1440" w:type="dxa"/>
                  <w:shd w:val="clear" w:color="auto" w:fill="auto"/>
                </w:tcPr>
                <w:p w:rsidR="002F1578" w:rsidRPr="00AE15D9" w:rsidRDefault="002F1578" w:rsidP="002F1578">
                  <w:pPr>
                    <w:jc w:val="both"/>
                    <w:rPr>
                      <w:rFonts w:ascii="Arial" w:hAnsi="Arial" w:cs="Arial"/>
                      <w:b/>
                      <w:sz w:val="20"/>
                      <w:szCs w:val="20"/>
                      <w:highlight w:val="yellow"/>
                      <w:lang w:val="en-GB"/>
                    </w:rPr>
                  </w:pPr>
                </w:p>
              </w:tc>
              <w:tc>
                <w:tcPr>
                  <w:tcW w:w="480" w:type="dxa"/>
                </w:tcPr>
                <w:p w:rsidR="002F1578" w:rsidRPr="00AE15D9" w:rsidRDefault="002F1578" w:rsidP="002F1578">
                  <w:pPr>
                    <w:jc w:val="both"/>
                    <w:rPr>
                      <w:rFonts w:ascii="Arial" w:hAnsi="Arial" w:cs="Arial"/>
                      <w:b/>
                      <w:sz w:val="20"/>
                      <w:szCs w:val="20"/>
                      <w:highlight w:val="yellow"/>
                      <w:lang w:val="en-GB"/>
                    </w:rPr>
                  </w:pPr>
                </w:p>
              </w:tc>
              <w:tc>
                <w:tcPr>
                  <w:tcW w:w="1950" w:type="dxa"/>
                  <w:shd w:val="clear" w:color="auto" w:fill="auto"/>
                </w:tcPr>
                <w:p w:rsidR="002F1578" w:rsidRPr="00AE15D9" w:rsidRDefault="002F1578" w:rsidP="002F1578">
                  <w:pPr>
                    <w:jc w:val="right"/>
                    <w:rPr>
                      <w:rFonts w:ascii="Arial" w:hAnsi="Arial" w:cs="Arial"/>
                      <w:sz w:val="20"/>
                      <w:szCs w:val="20"/>
                      <w:highlight w:val="yellow"/>
                      <w:lang w:val="en-GB"/>
                    </w:rPr>
                  </w:pPr>
                </w:p>
              </w:tc>
            </w:tr>
            <w:tr w:rsidR="002F1578" w:rsidRPr="00AB0128" w:rsidTr="007C34D6">
              <w:trPr>
                <w:trHeight w:val="122"/>
              </w:trPr>
              <w:tc>
                <w:tcPr>
                  <w:tcW w:w="9532" w:type="dxa"/>
                  <w:gridSpan w:val="4"/>
                  <w:shd w:val="clear" w:color="auto" w:fill="auto"/>
                </w:tcPr>
                <w:tbl>
                  <w:tblPr>
                    <w:tblW w:w="9086" w:type="dxa"/>
                    <w:tblLayout w:type="fixed"/>
                    <w:tblLook w:val="01C0" w:firstRow="0" w:lastRow="1" w:firstColumn="1" w:lastColumn="1" w:noHBand="0" w:noVBand="0"/>
                  </w:tblPr>
                  <w:tblGrid>
                    <w:gridCol w:w="5662"/>
                    <w:gridCol w:w="1386"/>
                    <w:gridCol w:w="480"/>
                    <w:gridCol w:w="1558"/>
                  </w:tblGrid>
                  <w:tr w:rsidR="002F1578" w:rsidRPr="00AB0128" w:rsidTr="005A43CF">
                    <w:trPr>
                      <w:trHeight w:val="122"/>
                    </w:trPr>
                    <w:tc>
                      <w:tcPr>
                        <w:tcW w:w="9086" w:type="dxa"/>
                        <w:gridSpan w:val="4"/>
                        <w:shd w:val="clear" w:color="auto" w:fill="auto"/>
                      </w:tcPr>
                      <w:p w:rsidR="002F1578" w:rsidRPr="00AB0128" w:rsidRDefault="002F1578" w:rsidP="00EA11AB">
                        <w:pPr>
                          <w:tabs>
                            <w:tab w:val="left" w:pos="7020"/>
                            <w:tab w:val="left" w:pos="7740"/>
                          </w:tabs>
                          <w:jc w:val="both"/>
                          <w:rPr>
                            <w:rFonts w:ascii="Arial" w:hAnsi="Arial" w:cs="Arial"/>
                            <w:sz w:val="20"/>
                            <w:szCs w:val="20"/>
                            <w:lang w:val="en-GB"/>
                          </w:rPr>
                        </w:pPr>
                        <w:r w:rsidRPr="00AB0128">
                          <w:rPr>
                            <w:rFonts w:ascii="Arial" w:hAnsi="Arial" w:cs="Arial"/>
                            <w:b/>
                            <w:lang w:val="en-GB"/>
                          </w:rPr>
                          <w:t>Notes to the financial statements</w:t>
                        </w:r>
                        <w:r w:rsidR="009A0078">
                          <w:rPr>
                            <w:rFonts w:ascii="Arial" w:hAnsi="Arial" w:cs="Arial"/>
                            <w:b/>
                            <w:lang w:val="en-GB"/>
                          </w:rPr>
                          <w:t xml:space="preserve"> for the year ended 31 July 2018</w:t>
                        </w:r>
                        <w:r w:rsidRPr="00AB0128">
                          <w:rPr>
                            <w:rFonts w:ascii="Arial" w:hAnsi="Arial" w:cs="Arial"/>
                            <w:b/>
                            <w:lang w:val="en-GB"/>
                          </w:rPr>
                          <w:t xml:space="preserve"> (continued)</w:t>
                        </w:r>
                      </w:p>
                      <w:p w:rsidR="002F1578" w:rsidRPr="00AB0128" w:rsidRDefault="002F1578" w:rsidP="002F1578">
                        <w:pPr>
                          <w:jc w:val="right"/>
                          <w:rPr>
                            <w:rFonts w:ascii="Arial" w:hAnsi="Arial" w:cs="Arial"/>
                            <w:sz w:val="20"/>
                            <w:szCs w:val="20"/>
                            <w:lang w:val="en-GB"/>
                          </w:rPr>
                        </w:pPr>
                      </w:p>
                    </w:tc>
                  </w:tr>
                  <w:tr w:rsidR="00E80638" w:rsidRPr="00AB0128" w:rsidTr="005A43CF">
                    <w:trPr>
                      <w:trHeight w:val="122"/>
                    </w:trPr>
                    <w:tc>
                      <w:tcPr>
                        <w:tcW w:w="5662" w:type="dxa"/>
                        <w:shd w:val="clear" w:color="auto" w:fill="auto"/>
                      </w:tcPr>
                      <w:p w:rsidR="00E80638" w:rsidRPr="00AB0128" w:rsidRDefault="00E80638" w:rsidP="00E80638">
                        <w:pPr>
                          <w:ind w:right="-108"/>
                          <w:jc w:val="both"/>
                          <w:rPr>
                            <w:rFonts w:ascii="Arial" w:hAnsi="Arial" w:cs="Arial"/>
                            <w:b/>
                            <w:sz w:val="20"/>
                            <w:szCs w:val="20"/>
                            <w:lang w:val="en-GB"/>
                          </w:rPr>
                        </w:pPr>
                        <w:r w:rsidRPr="00AB0128">
                          <w:rPr>
                            <w:rFonts w:ascii="Arial" w:hAnsi="Arial" w:cs="Arial"/>
                            <w:b/>
                            <w:sz w:val="20"/>
                            <w:szCs w:val="20"/>
                            <w:lang w:val="en-GB"/>
                          </w:rPr>
                          <w:t xml:space="preserve">Analysis of amount recognised in </w:t>
                        </w:r>
                        <w:r>
                          <w:rPr>
                            <w:rFonts w:ascii="Arial" w:hAnsi="Arial" w:cs="Arial"/>
                            <w:b/>
                            <w:sz w:val="20"/>
                            <w:szCs w:val="20"/>
                            <w:lang w:val="en-GB"/>
                          </w:rPr>
                          <w:t>income and expenditure account</w:t>
                        </w:r>
                      </w:p>
                    </w:tc>
                    <w:tc>
                      <w:tcPr>
                        <w:tcW w:w="1386"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rsidTr="00C70CE7">
                          <w:trPr>
                            <w:trHeight w:val="210"/>
                          </w:trPr>
                          <w:tc>
                            <w:tcPr>
                              <w:tcW w:w="1386" w:type="dxa"/>
                              <w:shd w:val="clear" w:color="auto" w:fill="auto"/>
                            </w:tcPr>
                            <w:p w:rsidR="00E80638" w:rsidRPr="000354B9" w:rsidRDefault="00E80638" w:rsidP="00E80638">
                              <w:pPr>
                                <w:jc w:val="both"/>
                                <w:rPr>
                                  <w:rFonts w:ascii="Arial" w:hAnsi="Arial" w:cs="Arial"/>
                                  <w:b/>
                                  <w:sz w:val="20"/>
                                  <w:szCs w:val="20"/>
                                  <w:lang w:val="en-GB"/>
                                </w:rPr>
                              </w:pPr>
                            </w:p>
                          </w:tc>
                          <w:tc>
                            <w:tcPr>
                              <w:tcW w:w="480" w:type="dxa"/>
                            </w:tcPr>
                            <w:p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p>
                          </w:tc>
                        </w:tr>
                        <w:tr w:rsidR="00E80638" w:rsidRPr="000354B9" w:rsidTr="00C70CE7">
                          <w:trPr>
                            <w:trHeight w:val="233"/>
                          </w:trPr>
                          <w:tc>
                            <w:tcPr>
                              <w:tcW w:w="1386" w:type="dxa"/>
                              <w:shd w:val="clear" w:color="auto" w:fill="auto"/>
                            </w:tcPr>
                            <w:p w:rsidR="00E80638" w:rsidRPr="000354B9" w:rsidRDefault="00E80638" w:rsidP="00E80638">
                              <w:pPr>
                                <w:jc w:val="both"/>
                                <w:rPr>
                                  <w:rFonts w:ascii="Arial" w:hAnsi="Arial" w:cs="Arial"/>
                                  <w:b/>
                                  <w:sz w:val="20"/>
                                  <w:szCs w:val="20"/>
                                  <w:lang w:val="en-GB"/>
                                </w:rPr>
                              </w:pPr>
                            </w:p>
                          </w:tc>
                          <w:tc>
                            <w:tcPr>
                              <w:tcW w:w="480" w:type="dxa"/>
                            </w:tcPr>
                            <w:p w:rsidR="00E80638" w:rsidRPr="000354B9" w:rsidRDefault="00E80638" w:rsidP="00E80638">
                              <w:pPr>
                                <w:jc w:val="both"/>
                                <w:rPr>
                                  <w:rFonts w:ascii="Arial" w:hAnsi="Arial" w:cs="Arial"/>
                                  <w:b/>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p>
                          </w:tc>
                        </w:tr>
                      </w:tbl>
                      <w:p w:rsidR="00E80638" w:rsidRDefault="00E80638" w:rsidP="00E80638"/>
                    </w:tc>
                    <w:tc>
                      <w:tcPr>
                        <w:tcW w:w="480" w:type="dxa"/>
                      </w:tcPr>
                      <w:tbl>
                        <w:tblPr>
                          <w:tblW w:w="9086" w:type="dxa"/>
                          <w:tblLayout w:type="fixed"/>
                          <w:tblLook w:val="01C0" w:firstRow="0" w:lastRow="1" w:firstColumn="1" w:lastColumn="1" w:noHBand="0" w:noVBand="0"/>
                        </w:tblPr>
                        <w:tblGrid>
                          <w:gridCol w:w="3678"/>
                          <w:gridCol w:w="1274"/>
                          <w:gridCol w:w="4134"/>
                        </w:tblGrid>
                        <w:tr w:rsidR="00E80638" w:rsidRPr="000354B9" w:rsidTr="00C70CE7">
                          <w:trPr>
                            <w:trHeight w:val="210"/>
                          </w:trPr>
                          <w:tc>
                            <w:tcPr>
                              <w:tcW w:w="1386" w:type="dxa"/>
                              <w:shd w:val="clear" w:color="auto" w:fill="auto"/>
                            </w:tcPr>
                            <w:p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2018</w:t>
                              </w:r>
                            </w:p>
                          </w:tc>
                          <w:tc>
                            <w:tcPr>
                              <w:tcW w:w="480" w:type="dxa"/>
                            </w:tcPr>
                            <w:p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rsidTr="00C70CE7">
                          <w:trPr>
                            <w:trHeight w:val="233"/>
                          </w:trPr>
                          <w:tc>
                            <w:tcPr>
                              <w:tcW w:w="1386" w:type="dxa"/>
                              <w:shd w:val="clear" w:color="auto" w:fill="auto"/>
                            </w:tcPr>
                            <w:p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tc>
                          <w:tc>
                            <w:tcPr>
                              <w:tcW w:w="480" w:type="dxa"/>
                            </w:tcPr>
                            <w:p w:rsidR="00E80638" w:rsidRPr="000354B9" w:rsidRDefault="00E80638" w:rsidP="00E80638">
                              <w:pPr>
                                <w:jc w:val="both"/>
                                <w:rPr>
                                  <w:rFonts w:ascii="Arial" w:hAnsi="Arial" w:cs="Arial"/>
                                  <w:b/>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rsidR="00E80638" w:rsidRDefault="00E80638" w:rsidP="00E80638"/>
                    </w:tc>
                    <w:tc>
                      <w:tcPr>
                        <w:tcW w:w="1558"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rsidTr="00C70CE7">
                          <w:trPr>
                            <w:trHeight w:val="210"/>
                          </w:trPr>
                          <w:tc>
                            <w:tcPr>
                              <w:tcW w:w="1386" w:type="dxa"/>
                              <w:shd w:val="clear" w:color="auto" w:fill="auto"/>
                            </w:tcPr>
                            <w:p w:rsidR="00E80638" w:rsidRPr="000354B9" w:rsidRDefault="00E80638" w:rsidP="00E80638">
                              <w:pPr>
                                <w:jc w:val="both"/>
                                <w:rPr>
                                  <w:rFonts w:ascii="Arial" w:hAnsi="Arial" w:cs="Arial"/>
                                  <w:b/>
                                  <w:sz w:val="20"/>
                                  <w:szCs w:val="20"/>
                                  <w:lang w:val="en-GB"/>
                                </w:rPr>
                              </w:pPr>
                            </w:p>
                          </w:tc>
                          <w:tc>
                            <w:tcPr>
                              <w:tcW w:w="480" w:type="dxa"/>
                            </w:tcPr>
                            <w:p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rsidTr="00C70CE7">
                          <w:trPr>
                            <w:trHeight w:val="233"/>
                          </w:trPr>
                          <w:tc>
                            <w:tcPr>
                              <w:tcW w:w="1386" w:type="dxa"/>
                              <w:shd w:val="clear" w:color="auto" w:fill="auto"/>
                            </w:tcPr>
                            <w:p w:rsidR="00E80638" w:rsidRPr="000354B9" w:rsidRDefault="00E80638" w:rsidP="00E80638">
                              <w:pPr>
                                <w:jc w:val="both"/>
                                <w:rPr>
                                  <w:rFonts w:ascii="Arial" w:hAnsi="Arial" w:cs="Arial"/>
                                  <w:b/>
                                  <w:sz w:val="20"/>
                                  <w:szCs w:val="20"/>
                                  <w:lang w:val="en-GB"/>
                                </w:rPr>
                              </w:pPr>
                            </w:p>
                          </w:tc>
                          <w:tc>
                            <w:tcPr>
                              <w:tcW w:w="480" w:type="dxa"/>
                            </w:tcPr>
                            <w:p w:rsidR="00E80638" w:rsidRPr="000354B9" w:rsidRDefault="00E80638" w:rsidP="00E80638">
                              <w:pPr>
                                <w:jc w:val="both"/>
                                <w:rPr>
                                  <w:rFonts w:ascii="Arial" w:hAnsi="Arial" w:cs="Arial"/>
                                  <w:b/>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rsidR="00E80638" w:rsidRDefault="00E80638" w:rsidP="00E80638"/>
                    </w:tc>
                  </w:tr>
                  <w:tr w:rsidR="00E80638" w:rsidRPr="00AB0128" w:rsidTr="00E663FE">
                    <w:trPr>
                      <w:trHeight w:val="827"/>
                    </w:trPr>
                    <w:tc>
                      <w:tcPr>
                        <w:tcW w:w="5662" w:type="dxa"/>
                        <w:shd w:val="clear" w:color="auto" w:fill="auto"/>
                      </w:tcPr>
                      <w:p w:rsidR="00E80638" w:rsidRPr="00AB0128" w:rsidRDefault="00E80638" w:rsidP="00E80638">
                        <w:pPr>
                          <w:jc w:val="both"/>
                          <w:rPr>
                            <w:rFonts w:ascii="Arial" w:hAnsi="Arial" w:cs="Arial"/>
                            <w:sz w:val="20"/>
                            <w:szCs w:val="20"/>
                            <w:lang w:val="en-GB"/>
                          </w:rPr>
                        </w:pPr>
                      </w:p>
                    </w:tc>
                    <w:tc>
                      <w:tcPr>
                        <w:tcW w:w="1386"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rsidTr="00C70CE7">
                          <w:trPr>
                            <w:trHeight w:val="210"/>
                          </w:trPr>
                          <w:tc>
                            <w:tcPr>
                              <w:tcW w:w="1386" w:type="dxa"/>
                              <w:shd w:val="clear" w:color="auto" w:fill="auto"/>
                            </w:tcPr>
                            <w:p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2018</w:t>
                              </w:r>
                            </w:p>
                          </w:tc>
                          <w:tc>
                            <w:tcPr>
                              <w:tcW w:w="480" w:type="dxa"/>
                            </w:tcPr>
                            <w:p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rsidTr="00C70CE7">
                          <w:trPr>
                            <w:trHeight w:val="233"/>
                          </w:trPr>
                          <w:tc>
                            <w:tcPr>
                              <w:tcW w:w="1386" w:type="dxa"/>
                              <w:shd w:val="clear" w:color="auto" w:fill="auto"/>
                            </w:tcPr>
                            <w:p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tc>
                          <w:tc>
                            <w:tcPr>
                              <w:tcW w:w="480" w:type="dxa"/>
                            </w:tcPr>
                            <w:p w:rsidR="00E80638" w:rsidRPr="000354B9" w:rsidRDefault="00E80638" w:rsidP="00E80638">
                              <w:pPr>
                                <w:jc w:val="both"/>
                                <w:rPr>
                                  <w:rFonts w:ascii="Arial" w:hAnsi="Arial" w:cs="Arial"/>
                                  <w:b/>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rsidR="00E80638" w:rsidRDefault="00E80638" w:rsidP="00E80638"/>
                    </w:tc>
                    <w:tc>
                      <w:tcPr>
                        <w:tcW w:w="480" w:type="dxa"/>
                      </w:tcPr>
                      <w:tbl>
                        <w:tblPr>
                          <w:tblW w:w="9086" w:type="dxa"/>
                          <w:tblLayout w:type="fixed"/>
                          <w:tblLook w:val="01C0" w:firstRow="0" w:lastRow="1" w:firstColumn="1" w:lastColumn="1" w:noHBand="0" w:noVBand="0"/>
                        </w:tblPr>
                        <w:tblGrid>
                          <w:gridCol w:w="3678"/>
                          <w:gridCol w:w="1274"/>
                          <w:gridCol w:w="4134"/>
                        </w:tblGrid>
                        <w:tr w:rsidR="00E80638" w:rsidRPr="000354B9" w:rsidTr="00C70CE7">
                          <w:trPr>
                            <w:trHeight w:val="210"/>
                          </w:trPr>
                          <w:tc>
                            <w:tcPr>
                              <w:tcW w:w="1386" w:type="dxa"/>
                              <w:shd w:val="clear" w:color="auto" w:fill="auto"/>
                            </w:tcPr>
                            <w:p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2018</w:t>
                              </w:r>
                            </w:p>
                          </w:tc>
                          <w:tc>
                            <w:tcPr>
                              <w:tcW w:w="480" w:type="dxa"/>
                            </w:tcPr>
                            <w:p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rsidTr="00C70CE7">
                          <w:trPr>
                            <w:trHeight w:val="233"/>
                          </w:trPr>
                          <w:tc>
                            <w:tcPr>
                              <w:tcW w:w="1386" w:type="dxa"/>
                              <w:shd w:val="clear" w:color="auto" w:fill="auto"/>
                            </w:tcPr>
                            <w:p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tc>
                          <w:tc>
                            <w:tcPr>
                              <w:tcW w:w="480" w:type="dxa"/>
                            </w:tcPr>
                            <w:p w:rsidR="00E80638" w:rsidRPr="000354B9" w:rsidRDefault="00E80638" w:rsidP="00E80638">
                              <w:pPr>
                                <w:jc w:val="both"/>
                                <w:rPr>
                                  <w:rFonts w:ascii="Arial" w:hAnsi="Arial" w:cs="Arial"/>
                                  <w:b/>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rsidR="00E80638" w:rsidRDefault="00E80638" w:rsidP="00E80638"/>
                    </w:tc>
                    <w:tc>
                      <w:tcPr>
                        <w:tcW w:w="1558"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rsidTr="00C70CE7">
                          <w:trPr>
                            <w:trHeight w:val="210"/>
                          </w:trPr>
                          <w:tc>
                            <w:tcPr>
                              <w:tcW w:w="1386" w:type="dxa"/>
                              <w:shd w:val="clear" w:color="auto" w:fill="auto"/>
                            </w:tcPr>
                            <w:p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w:t>
                              </w:r>
                              <w:r>
                                <w:rPr>
                                  <w:rFonts w:ascii="Arial" w:hAnsi="Arial" w:cs="Arial"/>
                                  <w:b/>
                                  <w:sz w:val="20"/>
                                  <w:szCs w:val="20"/>
                                  <w:lang w:val="en-GB"/>
                                </w:rPr>
                                <w:t>2017</w:t>
                              </w:r>
                            </w:p>
                          </w:tc>
                          <w:tc>
                            <w:tcPr>
                              <w:tcW w:w="480" w:type="dxa"/>
                            </w:tcPr>
                            <w:p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rsidTr="00C70CE7">
                          <w:trPr>
                            <w:trHeight w:val="233"/>
                          </w:trPr>
                          <w:tc>
                            <w:tcPr>
                              <w:tcW w:w="1386" w:type="dxa"/>
                              <w:shd w:val="clear" w:color="auto" w:fill="auto"/>
                            </w:tcPr>
                            <w:p w:rsidR="00E80638"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p w:rsidR="00E80638" w:rsidRPr="000354B9" w:rsidRDefault="00E80638" w:rsidP="00E80638">
                              <w:pPr>
                                <w:jc w:val="both"/>
                                <w:rPr>
                                  <w:rFonts w:ascii="Arial" w:hAnsi="Arial" w:cs="Arial"/>
                                  <w:b/>
                                  <w:sz w:val="20"/>
                                  <w:szCs w:val="20"/>
                                  <w:lang w:val="en-GB"/>
                                </w:rPr>
                              </w:pPr>
                            </w:p>
                          </w:tc>
                          <w:tc>
                            <w:tcPr>
                              <w:tcW w:w="480" w:type="dxa"/>
                            </w:tcPr>
                            <w:p w:rsidR="00E80638" w:rsidRPr="000354B9" w:rsidRDefault="00E80638" w:rsidP="00E80638">
                              <w:pPr>
                                <w:jc w:val="both"/>
                                <w:rPr>
                                  <w:rFonts w:ascii="Arial" w:hAnsi="Arial" w:cs="Arial"/>
                                  <w:b/>
                                  <w:sz w:val="20"/>
                                  <w:szCs w:val="20"/>
                                  <w:lang w:val="en-GB"/>
                                </w:rPr>
                              </w:pPr>
                            </w:p>
                          </w:tc>
                          <w:tc>
                            <w:tcPr>
                              <w:tcW w:w="1558" w:type="dxa"/>
                              <w:shd w:val="clear" w:color="auto" w:fill="auto"/>
                            </w:tcPr>
                            <w:p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rsidR="00E80638" w:rsidRDefault="00E80638" w:rsidP="00E80638"/>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Actuarial gain / (loss) on assets</w:t>
                        </w:r>
                      </w:p>
                    </w:tc>
                    <w:tc>
                      <w:tcPr>
                        <w:tcW w:w="1386" w:type="dxa"/>
                        <w:shd w:val="clear" w:color="auto" w:fill="auto"/>
                      </w:tcPr>
                      <w:p w:rsidR="002F1578" w:rsidRPr="00A829E5" w:rsidRDefault="009A0078" w:rsidP="002F1578">
                        <w:pPr>
                          <w:jc w:val="right"/>
                          <w:rPr>
                            <w:rFonts w:ascii="Arial" w:hAnsi="Arial" w:cs="Arial"/>
                            <w:sz w:val="20"/>
                            <w:szCs w:val="20"/>
                            <w:lang w:val="en-GB"/>
                          </w:rPr>
                        </w:pPr>
                        <w:r>
                          <w:rPr>
                            <w:rFonts w:ascii="Arial" w:hAnsi="Arial" w:cs="Arial"/>
                            <w:sz w:val="20"/>
                            <w:szCs w:val="20"/>
                            <w:lang w:val="en-GB"/>
                          </w:rPr>
                          <w:t>860</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9A0078" w:rsidP="002F1578">
                        <w:pPr>
                          <w:jc w:val="right"/>
                          <w:rPr>
                            <w:rFonts w:ascii="Arial" w:hAnsi="Arial" w:cs="Arial"/>
                            <w:sz w:val="20"/>
                            <w:szCs w:val="20"/>
                            <w:lang w:val="en-GB"/>
                          </w:rPr>
                        </w:pPr>
                        <w:r>
                          <w:rPr>
                            <w:rFonts w:ascii="Arial" w:hAnsi="Arial" w:cs="Arial"/>
                            <w:sz w:val="20"/>
                            <w:szCs w:val="20"/>
                            <w:lang w:val="en-GB"/>
                          </w:rPr>
                          <w:t>73</w:t>
                        </w:r>
                        <w:r w:rsidR="002F1578" w:rsidRPr="00A829E5">
                          <w:rPr>
                            <w:rFonts w:ascii="Arial" w:hAnsi="Arial" w:cs="Arial"/>
                            <w:sz w:val="20"/>
                            <w:szCs w:val="20"/>
                            <w:lang w:val="en-GB"/>
                          </w:rPr>
                          <w:t>0</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Changes in assumptions underlying the present value of scheme liabilities</w:t>
                        </w:r>
                      </w:p>
                    </w:tc>
                    <w:tc>
                      <w:tcPr>
                        <w:tcW w:w="1386" w:type="dxa"/>
                        <w:shd w:val="clear" w:color="auto" w:fill="auto"/>
                      </w:tcPr>
                      <w:p w:rsidR="002F1578" w:rsidRPr="00A829E5" w:rsidRDefault="009A0078" w:rsidP="002F1578">
                        <w:pPr>
                          <w:jc w:val="right"/>
                          <w:rPr>
                            <w:rFonts w:ascii="Arial" w:hAnsi="Arial" w:cs="Arial"/>
                            <w:sz w:val="20"/>
                            <w:szCs w:val="20"/>
                            <w:lang w:val="en-GB"/>
                          </w:rPr>
                        </w:pPr>
                        <w:r>
                          <w:rPr>
                            <w:rFonts w:ascii="Arial" w:hAnsi="Arial" w:cs="Arial"/>
                            <w:sz w:val="20"/>
                            <w:szCs w:val="20"/>
                            <w:lang w:val="en-GB"/>
                          </w:rPr>
                          <w:t>1,552</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9A0078" w:rsidP="002F1578">
                        <w:pPr>
                          <w:jc w:val="right"/>
                          <w:rPr>
                            <w:rFonts w:ascii="Arial" w:hAnsi="Arial" w:cs="Arial"/>
                            <w:sz w:val="20"/>
                            <w:szCs w:val="20"/>
                            <w:lang w:val="en-GB"/>
                          </w:rPr>
                        </w:pPr>
                        <w:r>
                          <w:rPr>
                            <w:rFonts w:ascii="Arial" w:hAnsi="Arial" w:cs="Arial"/>
                            <w:sz w:val="20"/>
                            <w:szCs w:val="20"/>
                            <w:lang w:val="en-GB"/>
                          </w:rPr>
                          <w:t>(13</w:t>
                        </w:r>
                        <w:r w:rsidR="002F1578" w:rsidRPr="00A829E5">
                          <w:rPr>
                            <w:rFonts w:ascii="Arial" w:hAnsi="Arial" w:cs="Arial"/>
                            <w:sz w:val="20"/>
                            <w:szCs w:val="20"/>
                            <w:lang w:val="en-GB"/>
                          </w:rPr>
                          <w:t>0)</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Actual return on assets</w:t>
                        </w:r>
                      </w:p>
                    </w:tc>
                    <w:tc>
                      <w:tcPr>
                        <w:tcW w:w="1386" w:type="dxa"/>
                        <w:shd w:val="clear" w:color="auto" w:fill="auto"/>
                      </w:tcPr>
                      <w:p w:rsidR="002F1578" w:rsidRPr="00A829E5" w:rsidRDefault="002F1578" w:rsidP="009A0078">
                        <w:pPr>
                          <w:jc w:val="right"/>
                          <w:rPr>
                            <w:rFonts w:ascii="Arial" w:hAnsi="Arial" w:cs="Arial"/>
                            <w:sz w:val="20"/>
                            <w:szCs w:val="20"/>
                            <w:lang w:val="en-GB"/>
                          </w:rPr>
                        </w:pPr>
                        <w:r w:rsidRPr="00A829E5">
                          <w:rPr>
                            <w:rFonts w:ascii="Arial" w:hAnsi="Arial" w:cs="Arial"/>
                            <w:sz w:val="20"/>
                            <w:szCs w:val="20"/>
                            <w:lang w:val="en-GB"/>
                          </w:rPr>
                          <w:t>(</w:t>
                        </w:r>
                        <w:r w:rsidR="009A0078">
                          <w:rPr>
                            <w:rFonts w:ascii="Arial" w:hAnsi="Arial" w:cs="Arial"/>
                            <w:sz w:val="20"/>
                            <w:szCs w:val="20"/>
                            <w:lang w:val="en-GB"/>
                          </w:rPr>
                          <w:t>1,155</w:t>
                        </w:r>
                        <w:r w:rsidRPr="00A829E5">
                          <w:rPr>
                            <w:rFonts w:ascii="Arial" w:hAnsi="Arial" w:cs="Arial"/>
                            <w:sz w:val="20"/>
                            <w:szCs w:val="20"/>
                            <w:lang w:val="en-GB"/>
                          </w:rPr>
                          <w:t>)</w:t>
                        </w:r>
                      </w:p>
                    </w:tc>
                    <w:tc>
                      <w:tcPr>
                        <w:tcW w:w="480" w:type="dxa"/>
                      </w:tcPr>
                      <w:p w:rsidR="002F1578" w:rsidRPr="00A829E5" w:rsidRDefault="002F1578" w:rsidP="002F1578">
                        <w:pPr>
                          <w:ind w:left="-171" w:right="-108" w:firstLine="171"/>
                          <w:jc w:val="both"/>
                          <w:rPr>
                            <w:rFonts w:ascii="Arial" w:hAnsi="Arial" w:cs="Arial"/>
                            <w:sz w:val="20"/>
                            <w:szCs w:val="20"/>
                            <w:lang w:val="en-GB"/>
                          </w:rPr>
                        </w:pPr>
                      </w:p>
                    </w:tc>
                    <w:tc>
                      <w:tcPr>
                        <w:tcW w:w="1558" w:type="dxa"/>
                        <w:shd w:val="clear" w:color="auto" w:fill="auto"/>
                      </w:tcPr>
                      <w:p w:rsidR="002F1578" w:rsidRPr="00A829E5" w:rsidRDefault="009A0078" w:rsidP="009A0078">
                        <w:pPr>
                          <w:jc w:val="right"/>
                          <w:rPr>
                            <w:rFonts w:ascii="Arial" w:hAnsi="Arial" w:cs="Arial"/>
                            <w:sz w:val="20"/>
                            <w:szCs w:val="20"/>
                            <w:lang w:val="en-GB"/>
                          </w:rPr>
                        </w:pPr>
                        <w:r>
                          <w:rPr>
                            <w:rFonts w:ascii="Arial" w:hAnsi="Arial" w:cs="Arial"/>
                            <w:sz w:val="20"/>
                            <w:szCs w:val="20"/>
                            <w:lang w:val="en-GB"/>
                          </w:rPr>
                          <w:t>(977</w:t>
                        </w:r>
                        <w:r w:rsidR="002F1578" w:rsidRPr="00A829E5">
                          <w:rPr>
                            <w:rFonts w:ascii="Arial" w:hAnsi="Arial" w:cs="Arial"/>
                            <w:sz w:val="20"/>
                            <w:szCs w:val="20"/>
                            <w:lang w:val="en-GB"/>
                          </w:rPr>
                          <w:t>)</w:t>
                        </w:r>
                      </w:p>
                    </w:tc>
                  </w:tr>
                  <w:tr w:rsidR="002F1578" w:rsidRPr="00A829E5" w:rsidTr="005A43CF">
                    <w:trPr>
                      <w:trHeight w:val="122"/>
                    </w:trPr>
                    <w:tc>
                      <w:tcPr>
                        <w:tcW w:w="5662" w:type="dxa"/>
                        <w:tcBorders>
                          <w:bottom w:val="single" w:sz="4" w:space="0" w:color="auto"/>
                        </w:tcBorders>
                        <w:shd w:val="clear" w:color="auto" w:fill="auto"/>
                      </w:tcPr>
                      <w:p w:rsidR="002F1578" w:rsidRPr="00A829E5" w:rsidRDefault="002F1578" w:rsidP="002F1578">
                        <w:pPr>
                          <w:jc w:val="both"/>
                          <w:rPr>
                            <w:rFonts w:ascii="Arial" w:hAnsi="Arial" w:cs="Arial"/>
                            <w:sz w:val="20"/>
                            <w:szCs w:val="20"/>
                            <w:lang w:val="en-GB"/>
                          </w:rPr>
                        </w:pPr>
                      </w:p>
                    </w:tc>
                    <w:tc>
                      <w:tcPr>
                        <w:tcW w:w="1386" w:type="dxa"/>
                        <w:tcBorders>
                          <w:bottom w:val="single" w:sz="4" w:space="0" w:color="auto"/>
                        </w:tcBorders>
                        <w:shd w:val="clear" w:color="auto" w:fill="auto"/>
                      </w:tcPr>
                      <w:p w:rsidR="002F1578" w:rsidRPr="00A829E5" w:rsidRDefault="002F1578" w:rsidP="002F1578">
                        <w:pPr>
                          <w:jc w:val="right"/>
                          <w:rPr>
                            <w:rFonts w:ascii="Arial" w:hAnsi="Arial" w:cs="Arial"/>
                            <w:sz w:val="20"/>
                            <w:szCs w:val="20"/>
                            <w:lang w:val="en-GB"/>
                          </w:rPr>
                        </w:pPr>
                      </w:p>
                    </w:tc>
                    <w:tc>
                      <w:tcPr>
                        <w:tcW w:w="480" w:type="dxa"/>
                        <w:tcBorders>
                          <w:bottom w:val="single" w:sz="4" w:space="0" w:color="auto"/>
                        </w:tcBorders>
                      </w:tcPr>
                      <w:p w:rsidR="002F1578" w:rsidRPr="00A829E5" w:rsidRDefault="002F1578" w:rsidP="002F1578">
                        <w:pPr>
                          <w:ind w:left="-171" w:right="-108" w:firstLine="171"/>
                          <w:jc w:val="both"/>
                          <w:rPr>
                            <w:rFonts w:ascii="Arial" w:hAnsi="Arial" w:cs="Arial"/>
                            <w:sz w:val="20"/>
                            <w:szCs w:val="20"/>
                            <w:lang w:val="en-GB"/>
                          </w:rPr>
                        </w:pPr>
                      </w:p>
                    </w:tc>
                    <w:tc>
                      <w:tcPr>
                        <w:tcW w:w="1558" w:type="dxa"/>
                        <w:tcBorders>
                          <w:bottom w:val="single" w:sz="4" w:space="0" w:color="auto"/>
                        </w:tcBorders>
                        <w:shd w:val="clear" w:color="auto" w:fill="auto"/>
                      </w:tcPr>
                      <w:p w:rsidR="002F1578" w:rsidRPr="00A829E5" w:rsidRDefault="002F1578" w:rsidP="002F1578">
                        <w:pPr>
                          <w:jc w:val="right"/>
                          <w:rPr>
                            <w:rFonts w:ascii="Arial" w:hAnsi="Arial" w:cs="Arial"/>
                            <w:sz w:val="20"/>
                            <w:szCs w:val="20"/>
                            <w:lang w:val="en-GB"/>
                          </w:rPr>
                        </w:pPr>
                      </w:p>
                    </w:tc>
                  </w:tr>
                  <w:tr w:rsidR="002F1578" w:rsidRPr="00A829E5" w:rsidTr="005A43CF">
                    <w:trPr>
                      <w:trHeight w:val="122"/>
                    </w:trPr>
                    <w:tc>
                      <w:tcPr>
                        <w:tcW w:w="5662" w:type="dxa"/>
                        <w:tcBorders>
                          <w:top w:val="single" w:sz="4" w:space="0" w:color="auto"/>
                        </w:tcBorders>
                        <w:shd w:val="clear" w:color="auto" w:fill="auto"/>
                      </w:tcPr>
                      <w:p w:rsidR="002F1578" w:rsidRPr="00A829E5" w:rsidRDefault="002F1578" w:rsidP="002F1578">
                        <w:pPr>
                          <w:jc w:val="both"/>
                          <w:rPr>
                            <w:rFonts w:ascii="Arial" w:hAnsi="Arial" w:cs="Arial"/>
                            <w:sz w:val="20"/>
                            <w:szCs w:val="20"/>
                            <w:lang w:val="en-GB"/>
                          </w:rPr>
                        </w:pPr>
                        <w:r w:rsidRPr="00460696">
                          <w:rPr>
                            <w:rFonts w:ascii="Arial" w:hAnsi="Arial" w:cs="Arial"/>
                            <w:sz w:val="20"/>
                            <w:szCs w:val="20"/>
                            <w:lang w:val="en-GB"/>
                          </w:rPr>
                          <w:t>Actuarial loss recognised in the income and expenditure account</w:t>
                        </w:r>
                      </w:p>
                    </w:tc>
                    <w:tc>
                      <w:tcPr>
                        <w:tcW w:w="1386" w:type="dxa"/>
                        <w:tcBorders>
                          <w:top w:val="single" w:sz="4" w:space="0" w:color="auto"/>
                        </w:tcBorders>
                        <w:shd w:val="clear" w:color="auto" w:fill="auto"/>
                      </w:tcPr>
                      <w:p w:rsidR="002F1578" w:rsidRPr="00A829E5" w:rsidRDefault="009A0078" w:rsidP="002F1578">
                        <w:pPr>
                          <w:jc w:val="right"/>
                          <w:rPr>
                            <w:rFonts w:ascii="Arial" w:hAnsi="Arial" w:cs="Arial"/>
                            <w:sz w:val="20"/>
                            <w:szCs w:val="20"/>
                            <w:lang w:val="en-GB"/>
                          </w:rPr>
                        </w:pPr>
                        <w:r>
                          <w:rPr>
                            <w:rFonts w:ascii="Arial" w:hAnsi="Arial" w:cs="Arial"/>
                            <w:sz w:val="20"/>
                            <w:szCs w:val="20"/>
                            <w:lang w:val="en-GB"/>
                          </w:rPr>
                          <w:t>1,257</w:t>
                        </w:r>
                      </w:p>
                    </w:tc>
                    <w:tc>
                      <w:tcPr>
                        <w:tcW w:w="480" w:type="dxa"/>
                        <w:tcBorders>
                          <w:top w:val="single" w:sz="4" w:space="0" w:color="auto"/>
                        </w:tcBorders>
                      </w:tcPr>
                      <w:p w:rsidR="002F1578" w:rsidRPr="00A829E5" w:rsidRDefault="002F1578" w:rsidP="002F1578">
                        <w:pPr>
                          <w:jc w:val="both"/>
                          <w:rPr>
                            <w:rFonts w:ascii="Arial" w:hAnsi="Arial" w:cs="Arial"/>
                            <w:sz w:val="20"/>
                            <w:szCs w:val="20"/>
                            <w:lang w:val="en-GB"/>
                          </w:rPr>
                        </w:pPr>
                      </w:p>
                    </w:tc>
                    <w:tc>
                      <w:tcPr>
                        <w:tcW w:w="1558" w:type="dxa"/>
                        <w:tcBorders>
                          <w:top w:val="single" w:sz="4" w:space="0" w:color="auto"/>
                        </w:tcBorders>
                        <w:shd w:val="clear" w:color="auto" w:fill="auto"/>
                      </w:tcPr>
                      <w:p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w:t>
                        </w:r>
                        <w:r w:rsidR="009A0078">
                          <w:rPr>
                            <w:rFonts w:ascii="Arial" w:hAnsi="Arial" w:cs="Arial"/>
                            <w:sz w:val="20"/>
                            <w:szCs w:val="20"/>
                            <w:lang w:val="en-GB"/>
                          </w:rPr>
                          <w:t>377</w:t>
                        </w:r>
                        <w:r w:rsidRPr="00A829E5">
                          <w:rPr>
                            <w:rFonts w:ascii="Arial" w:hAnsi="Arial" w:cs="Arial"/>
                            <w:sz w:val="20"/>
                            <w:szCs w:val="20"/>
                            <w:lang w:val="en-GB"/>
                          </w:rPr>
                          <w:t>)</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p>
                    </w:tc>
                    <w:tc>
                      <w:tcPr>
                        <w:tcW w:w="1386" w:type="dxa"/>
                        <w:shd w:val="clear" w:color="auto" w:fill="auto"/>
                      </w:tcPr>
                      <w:p w:rsidR="002F1578" w:rsidRPr="00A829E5" w:rsidRDefault="002F1578" w:rsidP="002F1578">
                        <w:pPr>
                          <w:jc w:val="both"/>
                          <w:rPr>
                            <w:rFonts w:ascii="Arial" w:hAnsi="Arial" w:cs="Arial"/>
                            <w:sz w:val="20"/>
                            <w:szCs w:val="20"/>
                            <w:lang w:val="en-GB"/>
                          </w:rPr>
                        </w:pP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2F1578">
                        <w:pPr>
                          <w:jc w:val="right"/>
                          <w:rPr>
                            <w:rFonts w:ascii="Arial" w:hAnsi="Arial" w:cs="Arial"/>
                            <w:sz w:val="20"/>
                            <w:szCs w:val="20"/>
                            <w:lang w:val="en-GB"/>
                          </w:rPr>
                        </w:pPr>
                      </w:p>
                    </w:tc>
                  </w:tr>
                  <w:tr w:rsidR="002F1578" w:rsidRPr="00AE15D9" w:rsidTr="005A43CF">
                    <w:trPr>
                      <w:trHeight w:val="210"/>
                    </w:trPr>
                    <w:tc>
                      <w:tcPr>
                        <w:tcW w:w="5662" w:type="dxa"/>
                        <w:shd w:val="clear" w:color="auto" w:fill="auto"/>
                      </w:tcPr>
                      <w:p w:rsidR="002F1578" w:rsidRPr="00AE15D9" w:rsidRDefault="002F1578" w:rsidP="002F1578">
                        <w:pPr>
                          <w:ind w:right="-108"/>
                          <w:jc w:val="both"/>
                          <w:rPr>
                            <w:rFonts w:ascii="Arial" w:hAnsi="Arial" w:cs="Arial"/>
                            <w:sz w:val="20"/>
                            <w:szCs w:val="20"/>
                            <w:highlight w:val="yellow"/>
                            <w:lang w:val="en-GB"/>
                          </w:rPr>
                        </w:pPr>
                      </w:p>
                    </w:tc>
                    <w:tc>
                      <w:tcPr>
                        <w:tcW w:w="1386" w:type="dxa"/>
                      </w:tcPr>
                      <w:p w:rsidR="002F1578" w:rsidRPr="00AE15D9" w:rsidRDefault="002F1578" w:rsidP="002F1578">
                        <w:pPr>
                          <w:tabs>
                            <w:tab w:val="center" w:pos="42"/>
                          </w:tabs>
                          <w:ind w:left="-108"/>
                          <w:jc w:val="both"/>
                          <w:rPr>
                            <w:rFonts w:ascii="Arial" w:hAnsi="Arial" w:cs="Arial"/>
                            <w:b/>
                            <w:sz w:val="20"/>
                            <w:szCs w:val="20"/>
                            <w:highlight w:val="yellow"/>
                            <w:lang w:val="en-GB"/>
                          </w:rPr>
                        </w:pPr>
                      </w:p>
                    </w:tc>
                    <w:tc>
                      <w:tcPr>
                        <w:tcW w:w="480" w:type="dxa"/>
                      </w:tcPr>
                      <w:p w:rsidR="002F1578" w:rsidRPr="00AE15D9" w:rsidRDefault="002F1578" w:rsidP="002F1578">
                        <w:pPr>
                          <w:tabs>
                            <w:tab w:val="center" w:pos="42"/>
                          </w:tabs>
                          <w:ind w:left="-108"/>
                          <w:jc w:val="both"/>
                          <w:rPr>
                            <w:rFonts w:ascii="Arial" w:hAnsi="Arial" w:cs="Arial"/>
                            <w:b/>
                            <w:sz w:val="20"/>
                            <w:szCs w:val="20"/>
                            <w:highlight w:val="yellow"/>
                            <w:lang w:val="en-GB"/>
                          </w:rPr>
                        </w:pPr>
                      </w:p>
                    </w:tc>
                    <w:tc>
                      <w:tcPr>
                        <w:tcW w:w="1558" w:type="dxa"/>
                      </w:tcPr>
                      <w:p w:rsidR="002F1578" w:rsidRPr="00AE15D9" w:rsidRDefault="002F1578" w:rsidP="002F1578">
                        <w:pPr>
                          <w:jc w:val="right"/>
                          <w:rPr>
                            <w:rFonts w:ascii="Arial" w:hAnsi="Arial" w:cs="Arial"/>
                            <w:sz w:val="20"/>
                            <w:szCs w:val="20"/>
                            <w:highlight w:val="yellow"/>
                            <w:lang w:val="en-GB"/>
                          </w:rPr>
                        </w:pPr>
                      </w:p>
                    </w:tc>
                  </w:tr>
                  <w:tr w:rsidR="002F1578" w:rsidRPr="00A829E5" w:rsidTr="005A43CF">
                    <w:trPr>
                      <w:trHeight w:val="210"/>
                    </w:trPr>
                    <w:tc>
                      <w:tcPr>
                        <w:tcW w:w="5662" w:type="dxa"/>
                        <w:shd w:val="clear" w:color="auto" w:fill="auto"/>
                      </w:tcPr>
                      <w:p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Movement in deficit during the year</w:t>
                        </w:r>
                      </w:p>
                    </w:tc>
                    <w:tc>
                      <w:tcPr>
                        <w:tcW w:w="1386" w:type="dxa"/>
                        <w:shd w:val="clear" w:color="auto" w:fill="auto"/>
                      </w:tcPr>
                      <w:p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 xml:space="preserve">             </w:t>
                        </w:r>
                        <w:r w:rsidR="005A43CF">
                          <w:rPr>
                            <w:rFonts w:ascii="Arial" w:hAnsi="Arial" w:cs="Arial"/>
                            <w:b/>
                            <w:sz w:val="20"/>
                            <w:szCs w:val="20"/>
                            <w:lang w:val="en-GB"/>
                          </w:rPr>
                          <w:t>2018</w:t>
                        </w:r>
                      </w:p>
                    </w:tc>
                    <w:tc>
                      <w:tcPr>
                        <w:tcW w:w="480" w:type="dxa"/>
                      </w:tcPr>
                      <w:p w:rsidR="002F1578" w:rsidRPr="00A829E5" w:rsidRDefault="002F1578" w:rsidP="002F1578">
                        <w:pPr>
                          <w:ind w:right="-108"/>
                          <w:jc w:val="both"/>
                          <w:rPr>
                            <w:rFonts w:ascii="Arial" w:hAnsi="Arial" w:cs="Arial"/>
                            <w:sz w:val="20"/>
                            <w:szCs w:val="20"/>
                            <w:lang w:val="en-GB"/>
                          </w:rPr>
                        </w:pPr>
                      </w:p>
                    </w:tc>
                    <w:tc>
                      <w:tcPr>
                        <w:tcW w:w="1558" w:type="dxa"/>
                        <w:shd w:val="clear" w:color="auto" w:fill="auto"/>
                      </w:tcPr>
                      <w:p w:rsidR="002F1578" w:rsidRPr="00A829E5" w:rsidRDefault="002F1578" w:rsidP="002F1578">
                        <w:pPr>
                          <w:jc w:val="right"/>
                          <w:rPr>
                            <w:rFonts w:ascii="Arial" w:hAnsi="Arial" w:cs="Arial"/>
                            <w:b/>
                            <w:sz w:val="20"/>
                            <w:szCs w:val="20"/>
                            <w:lang w:val="en-GB"/>
                          </w:rPr>
                        </w:pPr>
                        <w:r>
                          <w:rPr>
                            <w:rFonts w:ascii="Arial" w:hAnsi="Arial" w:cs="Arial"/>
                            <w:b/>
                            <w:sz w:val="20"/>
                            <w:szCs w:val="20"/>
                            <w:lang w:val="en-GB"/>
                          </w:rPr>
                          <w:t>2</w:t>
                        </w:r>
                        <w:r w:rsidR="005A43CF">
                          <w:rPr>
                            <w:rFonts w:ascii="Arial" w:hAnsi="Arial" w:cs="Arial"/>
                            <w:b/>
                            <w:sz w:val="20"/>
                            <w:szCs w:val="20"/>
                            <w:lang w:val="en-GB"/>
                          </w:rPr>
                          <w:t>017</w:t>
                        </w:r>
                      </w:p>
                    </w:tc>
                  </w:tr>
                  <w:tr w:rsidR="002F1578" w:rsidRPr="00A829E5" w:rsidTr="005A43CF">
                    <w:trPr>
                      <w:trHeight w:val="233"/>
                    </w:trPr>
                    <w:tc>
                      <w:tcPr>
                        <w:tcW w:w="5662" w:type="dxa"/>
                        <w:shd w:val="clear" w:color="auto" w:fill="auto"/>
                      </w:tcPr>
                      <w:p w:rsidR="002F1578" w:rsidRPr="00A829E5" w:rsidRDefault="002F1578" w:rsidP="002F1578">
                        <w:pPr>
                          <w:jc w:val="both"/>
                          <w:rPr>
                            <w:rFonts w:ascii="Arial" w:hAnsi="Arial" w:cs="Arial"/>
                            <w:sz w:val="20"/>
                            <w:szCs w:val="20"/>
                            <w:lang w:val="en-GB"/>
                          </w:rPr>
                        </w:pPr>
                      </w:p>
                    </w:tc>
                    <w:tc>
                      <w:tcPr>
                        <w:tcW w:w="1386" w:type="dxa"/>
                        <w:shd w:val="clear" w:color="auto" w:fill="auto"/>
                      </w:tcPr>
                      <w:p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 xml:space="preserve">             £000</w:t>
                        </w:r>
                      </w:p>
                    </w:tc>
                    <w:tc>
                      <w:tcPr>
                        <w:tcW w:w="480" w:type="dxa"/>
                      </w:tcPr>
                      <w:p w:rsidR="002F1578" w:rsidRPr="00A829E5" w:rsidRDefault="002F1578" w:rsidP="002F1578">
                        <w:pPr>
                          <w:jc w:val="both"/>
                          <w:rPr>
                            <w:rFonts w:ascii="Arial" w:hAnsi="Arial" w:cs="Arial"/>
                            <w:b/>
                            <w:sz w:val="20"/>
                            <w:szCs w:val="20"/>
                            <w:lang w:val="en-GB"/>
                          </w:rPr>
                        </w:pPr>
                      </w:p>
                    </w:tc>
                    <w:tc>
                      <w:tcPr>
                        <w:tcW w:w="1558" w:type="dxa"/>
                        <w:shd w:val="clear" w:color="auto" w:fill="auto"/>
                      </w:tcPr>
                      <w:p w:rsidR="002F1578" w:rsidRPr="00A829E5" w:rsidRDefault="002F1578" w:rsidP="002F1578">
                        <w:pPr>
                          <w:jc w:val="right"/>
                          <w:rPr>
                            <w:rFonts w:ascii="Arial" w:hAnsi="Arial" w:cs="Arial"/>
                            <w:b/>
                            <w:sz w:val="20"/>
                            <w:szCs w:val="20"/>
                            <w:lang w:val="en-GB"/>
                          </w:rPr>
                        </w:pPr>
                        <w:r w:rsidRPr="00A829E5">
                          <w:rPr>
                            <w:rFonts w:ascii="Arial" w:hAnsi="Arial" w:cs="Arial"/>
                            <w:b/>
                            <w:sz w:val="20"/>
                            <w:szCs w:val="20"/>
                            <w:lang w:val="en-GB"/>
                          </w:rPr>
                          <w:t>£000</w:t>
                        </w:r>
                      </w:p>
                    </w:tc>
                  </w:tr>
                  <w:tr w:rsidR="002F1578" w:rsidRPr="00A829E5" w:rsidTr="005A43CF">
                    <w:trPr>
                      <w:trHeight w:val="233"/>
                    </w:trPr>
                    <w:tc>
                      <w:tcPr>
                        <w:tcW w:w="5662" w:type="dxa"/>
                        <w:shd w:val="clear" w:color="auto" w:fill="auto"/>
                      </w:tcPr>
                      <w:p w:rsidR="002F1578" w:rsidRPr="00A829E5" w:rsidRDefault="002F1578" w:rsidP="002F1578">
                        <w:pPr>
                          <w:jc w:val="both"/>
                          <w:rPr>
                            <w:rFonts w:ascii="Arial" w:hAnsi="Arial" w:cs="Arial"/>
                            <w:sz w:val="20"/>
                            <w:szCs w:val="20"/>
                            <w:lang w:val="en-GB"/>
                          </w:rPr>
                        </w:pPr>
                      </w:p>
                    </w:tc>
                    <w:tc>
                      <w:tcPr>
                        <w:tcW w:w="1386" w:type="dxa"/>
                        <w:shd w:val="clear" w:color="auto" w:fill="auto"/>
                      </w:tcPr>
                      <w:p w:rsidR="002F1578" w:rsidRPr="00A829E5" w:rsidRDefault="002F1578" w:rsidP="002F1578">
                        <w:pPr>
                          <w:jc w:val="both"/>
                          <w:rPr>
                            <w:rFonts w:ascii="Arial" w:hAnsi="Arial" w:cs="Arial"/>
                            <w:b/>
                            <w:sz w:val="20"/>
                            <w:szCs w:val="20"/>
                            <w:lang w:val="en-GB"/>
                          </w:rPr>
                        </w:pPr>
                      </w:p>
                    </w:tc>
                    <w:tc>
                      <w:tcPr>
                        <w:tcW w:w="480" w:type="dxa"/>
                      </w:tcPr>
                      <w:p w:rsidR="002F1578" w:rsidRPr="00A829E5" w:rsidRDefault="002F1578" w:rsidP="002F1578">
                        <w:pPr>
                          <w:jc w:val="both"/>
                          <w:rPr>
                            <w:rFonts w:ascii="Arial" w:hAnsi="Arial" w:cs="Arial"/>
                            <w:b/>
                            <w:sz w:val="20"/>
                            <w:szCs w:val="20"/>
                            <w:lang w:val="en-GB"/>
                          </w:rPr>
                        </w:pPr>
                      </w:p>
                    </w:tc>
                    <w:tc>
                      <w:tcPr>
                        <w:tcW w:w="1558" w:type="dxa"/>
                        <w:shd w:val="clear" w:color="auto" w:fill="auto"/>
                      </w:tcPr>
                      <w:p w:rsidR="002F1578" w:rsidRPr="00A829E5" w:rsidRDefault="002F1578" w:rsidP="002F1578">
                        <w:pPr>
                          <w:jc w:val="right"/>
                          <w:rPr>
                            <w:rFonts w:ascii="Arial" w:hAnsi="Arial" w:cs="Arial"/>
                            <w:sz w:val="20"/>
                            <w:szCs w:val="20"/>
                            <w:lang w:val="en-GB"/>
                          </w:rPr>
                        </w:pPr>
                      </w:p>
                    </w:tc>
                  </w:tr>
                  <w:tr w:rsidR="002F1578" w:rsidRPr="00A829E5" w:rsidTr="005A43CF">
                    <w:trPr>
                      <w:trHeight w:val="233"/>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 xml:space="preserve">1 August </w:t>
                        </w:r>
                      </w:p>
                    </w:tc>
                    <w:tc>
                      <w:tcPr>
                        <w:tcW w:w="1386" w:type="dxa"/>
                        <w:shd w:val="clear" w:color="auto" w:fill="auto"/>
                      </w:tcPr>
                      <w:p w:rsidR="002F1578" w:rsidRPr="00A829E5" w:rsidRDefault="005A43CF" w:rsidP="005A43CF">
                        <w:pPr>
                          <w:jc w:val="right"/>
                          <w:rPr>
                            <w:rFonts w:ascii="Arial" w:hAnsi="Arial" w:cs="Arial"/>
                            <w:sz w:val="20"/>
                            <w:szCs w:val="20"/>
                            <w:lang w:val="en-GB"/>
                          </w:rPr>
                        </w:pPr>
                        <w:r>
                          <w:rPr>
                            <w:rFonts w:ascii="Arial" w:hAnsi="Arial" w:cs="Arial"/>
                            <w:sz w:val="20"/>
                            <w:szCs w:val="20"/>
                            <w:lang w:val="en-GB"/>
                          </w:rPr>
                          <w:t>(6</w:t>
                        </w:r>
                        <w:r w:rsidR="002F1578">
                          <w:rPr>
                            <w:rFonts w:ascii="Arial" w:hAnsi="Arial" w:cs="Arial"/>
                            <w:sz w:val="20"/>
                            <w:szCs w:val="20"/>
                            <w:lang w:val="en-GB"/>
                          </w:rPr>
                          <w:t>,</w:t>
                        </w:r>
                        <w:r>
                          <w:rPr>
                            <w:rFonts w:ascii="Arial" w:hAnsi="Arial" w:cs="Arial"/>
                            <w:sz w:val="20"/>
                            <w:szCs w:val="20"/>
                            <w:lang w:val="en-GB"/>
                          </w:rPr>
                          <w:t>367</w:t>
                        </w:r>
                        <w:r w:rsidR="002F1578" w:rsidRPr="00A829E5">
                          <w:rPr>
                            <w:rFonts w:ascii="Arial" w:hAnsi="Arial" w:cs="Arial"/>
                            <w:sz w:val="20"/>
                            <w:szCs w:val="20"/>
                            <w:lang w:val="en-GB"/>
                          </w:rPr>
                          <w:t>)</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5A43CF">
                        <w:pPr>
                          <w:jc w:val="right"/>
                          <w:rPr>
                            <w:rFonts w:ascii="Arial" w:hAnsi="Arial" w:cs="Arial"/>
                            <w:sz w:val="20"/>
                            <w:szCs w:val="20"/>
                            <w:lang w:val="en-GB"/>
                          </w:rPr>
                        </w:pPr>
                        <w:r>
                          <w:rPr>
                            <w:rFonts w:ascii="Arial" w:hAnsi="Arial" w:cs="Arial"/>
                            <w:sz w:val="20"/>
                            <w:szCs w:val="20"/>
                            <w:lang w:val="en-GB"/>
                          </w:rPr>
                          <w:t>(</w:t>
                        </w:r>
                        <w:r w:rsidR="005A43CF">
                          <w:rPr>
                            <w:rFonts w:ascii="Arial" w:hAnsi="Arial" w:cs="Arial"/>
                            <w:sz w:val="20"/>
                            <w:szCs w:val="20"/>
                            <w:lang w:val="en-GB"/>
                          </w:rPr>
                          <w:t>5</w:t>
                        </w:r>
                        <w:r>
                          <w:rPr>
                            <w:rFonts w:ascii="Arial" w:hAnsi="Arial" w:cs="Arial"/>
                            <w:sz w:val="20"/>
                            <w:szCs w:val="20"/>
                            <w:lang w:val="en-GB"/>
                          </w:rPr>
                          <w:t>,</w:t>
                        </w:r>
                        <w:r w:rsidR="005A43CF">
                          <w:rPr>
                            <w:rFonts w:ascii="Arial" w:hAnsi="Arial" w:cs="Arial"/>
                            <w:sz w:val="20"/>
                            <w:szCs w:val="20"/>
                            <w:lang w:val="en-GB"/>
                          </w:rPr>
                          <w:t>4</w:t>
                        </w:r>
                        <w:r>
                          <w:rPr>
                            <w:rFonts w:ascii="Arial" w:hAnsi="Arial" w:cs="Arial"/>
                            <w:sz w:val="20"/>
                            <w:szCs w:val="20"/>
                            <w:lang w:val="en-GB"/>
                          </w:rPr>
                          <w:t>6</w:t>
                        </w:r>
                        <w:r w:rsidRPr="00A829E5">
                          <w:rPr>
                            <w:rFonts w:ascii="Arial" w:hAnsi="Arial" w:cs="Arial"/>
                            <w:sz w:val="20"/>
                            <w:szCs w:val="20"/>
                            <w:lang w:val="en-GB"/>
                          </w:rPr>
                          <w:t>0)</w:t>
                        </w:r>
                      </w:p>
                    </w:tc>
                  </w:tr>
                  <w:tr w:rsidR="002F1578" w:rsidRPr="00A829E5" w:rsidTr="005A43CF">
                    <w:trPr>
                      <w:trHeight w:val="233"/>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Current service cost</w:t>
                        </w:r>
                      </w:p>
                    </w:tc>
                    <w:tc>
                      <w:tcPr>
                        <w:tcW w:w="1386" w:type="dxa"/>
                        <w:shd w:val="clear" w:color="auto" w:fill="auto"/>
                      </w:tcPr>
                      <w:p w:rsidR="002F1578" w:rsidRPr="00A829E5" w:rsidRDefault="002F1578" w:rsidP="007C34D6">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773</w:t>
                        </w:r>
                        <w:r w:rsidRPr="00A829E5">
                          <w:rPr>
                            <w:rFonts w:ascii="Arial" w:hAnsi="Arial" w:cs="Arial"/>
                            <w:sz w:val="20"/>
                            <w:szCs w:val="20"/>
                            <w:lang w:val="en-GB"/>
                          </w:rPr>
                          <w:t>)</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5A43CF">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682</w:t>
                        </w:r>
                        <w:r w:rsidRPr="00A829E5">
                          <w:rPr>
                            <w:rFonts w:ascii="Arial" w:hAnsi="Arial" w:cs="Arial"/>
                            <w:sz w:val="20"/>
                            <w:szCs w:val="20"/>
                            <w:lang w:val="en-GB"/>
                          </w:rPr>
                          <w:t>)</w:t>
                        </w:r>
                      </w:p>
                    </w:tc>
                  </w:tr>
                  <w:tr w:rsidR="002F1578" w:rsidRPr="00A829E5" w:rsidTr="005A43CF">
                    <w:trPr>
                      <w:trHeight w:val="233"/>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Contributions</w:t>
                        </w:r>
                      </w:p>
                    </w:tc>
                    <w:tc>
                      <w:tcPr>
                        <w:tcW w:w="1386" w:type="dxa"/>
                        <w:shd w:val="clear" w:color="auto" w:fill="auto"/>
                      </w:tcPr>
                      <w:p w:rsidR="002F1578" w:rsidRPr="00A829E5" w:rsidRDefault="00F3086A" w:rsidP="007C34D6">
                        <w:pPr>
                          <w:jc w:val="right"/>
                          <w:rPr>
                            <w:rFonts w:ascii="Arial" w:hAnsi="Arial" w:cs="Arial"/>
                            <w:sz w:val="20"/>
                            <w:szCs w:val="20"/>
                            <w:lang w:val="en-GB"/>
                          </w:rPr>
                        </w:pPr>
                        <w:r>
                          <w:rPr>
                            <w:rFonts w:ascii="Arial" w:hAnsi="Arial" w:cs="Arial"/>
                            <w:sz w:val="20"/>
                            <w:szCs w:val="20"/>
                            <w:lang w:val="en-GB"/>
                          </w:rPr>
                          <w:t>399</w:t>
                        </w:r>
                        <w:r w:rsidR="005A43CF">
                          <w:rPr>
                            <w:rFonts w:ascii="Arial" w:hAnsi="Arial" w:cs="Arial"/>
                            <w:sz w:val="20"/>
                            <w:szCs w:val="20"/>
                            <w:lang w:val="en-GB"/>
                          </w:rPr>
                          <w:t xml:space="preserve"> </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3</w:t>
                        </w:r>
                        <w:r w:rsidR="005A43CF">
                          <w:rPr>
                            <w:rFonts w:ascii="Arial" w:hAnsi="Arial" w:cs="Arial"/>
                            <w:sz w:val="20"/>
                            <w:szCs w:val="20"/>
                            <w:lang w:val="en-GB"/>
                          </w:rPr>
                          <w:t>16</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Past service costs</w:t>
                        </w:r>
                      </w:p>
                    </w:tc>
                    <w:tc>
                      <w:tcPr>
                        <w:tcW w:w="1386" w:type="dxa"/>
                        <w:shd w:val="clear" w:color="auto" w:fill="auto"/>
                      </w:tcPr>
                      <w:p w:rsidR="002F1578" w:rsidRPr="005A43CF" w:rsidRDefault="002F1578" w:rsidP="005A43CF">
                        <w:pPr>
                          <w:pStyle w:val="ListParagraph"/>
                          <w:numPr>
                            <w:ilvl w:val="0"/>
                            <w:numId w:val="29"/>
                          </w:numPr>
                          <w:jc w:val="right"/>
                          <w:rPr>
                            <w:rFonts w:ascii="Arial" w:hAnsi="Arial" w:cs="Arial"/>
                            <w:sz w:val="20"/>
                            <w:szCs w:val="20"/>
                            <w:lang w:val="en-GB"/>
                          </w:rPr>
                        </w:pP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5A43CF">
                        <w:pPr>
                          <w:jc w:val="right"/>
                          <w:rPr>
                            <w:rFonts w:ascii="Arial" w:hAnsi="Arial" w:cs="Arial"/>
                            <w:sz w:val="20"/>
                            <w:szCs w:val="20"/>
                            <w:lang w:val="en-GB"/>
                          </w:rPr>
                        </w:pPr>
                        <w:r>
                          <w:rPr>
                            <w:rFonts w:ascii="Arial" w:hAnsi="Arial" w:cs="Arial"/>
                            <w:sz w:val="20"/>
                            <w:szCs w:val="20"/>
                            <w:lang w:val="en-GB"/>
                          </w:rPr>
                          <w:t>(</w:t>
                        </w:r>
                        <w:r w:rsidR="005A43CF">
                          <w:rPr>
                            <w:rFonts w:ascii="Arial" w:hAnsi="Arial" w:cs="Arial"/>
                            <w:sz w:val="20"/>
                            <w:szCs w:val="20"/>
                            <w:lang w:val="en-GB"/>
                          </w:rPr>
                          <w:t>25</w:t>
                        </w:r>
                        <w:r>
                          <w:rPr>
                            <w:rFonts w:ascii="Arial" w:hAnsi="Arial" w:cs="Arial"/>
                            <w:sz w:val="20"/>
                            <w:szCs w:val="20"/>
                            <w:lang w:val="en-GB"/>
                          </w:rPr>
                          <w:t>)</w:t>
                        </w:r>
                        <w:r w:rsidRPr="00A829E5">
                          <w:rPr>
                            <w:rFonts w:ascii="Arial" w:hAnsi="Arial" w:cs="Arial"/>
                            <w:sz w:val="20"/>
                            <w:szCs w:val="20"/>
                            <w:lang w:val="en-GB"/>
                          </w:rPr>
                          <w:t xml:space="preserve"> </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Other finance (income) / charge</w:t>
                        </w:r>
                      </w:p>
                    </w:tc>
                    <w:tc>
                      <w:tcPr>
                        <w:tcW w:w="1386" w:type="dxa"/>
                        <w:shd w:val="clear" w:color="auto" w:fill="auto"/>
                      </w:tcPr>
                      <w:p w:rsidR="002F1578" w:rsidRPr="00A829E5" w:rsidRDefault="002F1578" w:rsidP="00F3086A">
                        <w:pPr>
                          <w:jc w:val="right"/>
                          <w:rPr>
                            <w:rFonts w:ascii="Arial" w:hAnsi="Arial" w:cs="Arial"/>
                            <w:sz w:val="20"/>
                            <w:szCs w:val="20"/>
                            <w:lang w:val="en-GB"/>
                          </w:rPr>
                        </w:pPr>
                        <w:r w:rsidRPr="00A829E5">
                          <w:rPr>
                            <w:rFonts w:ascii="Arial" w:hAnsi="Arial" w:cs="Arial"/>
                            <w:sz w:val="20"/>
                            <w:szCs w:val="20"/>
                            <w:lang w:val="en-GB"/>
                          </w:rPr>
                          <w:t>(1</w:t>
                        </w:r>
                        <w:r w:rsidR="00F3086A">
                          <w:rPr>
                            <w:rFonts w:ascii="Arial" w:hAnsi="Arial" w:cs="Arial"/>
                            <w:sz w:val="20"/>
                            <w:szCs w:val="20"/>
                            <w:lang w:val="en-GB"/>
                          </w:rPr>
                          <w:t>70</w:t>
                        </w:r>
                        <w:r w:rsidRPr="00A829E5">
                          <w:rPr>
                            <w:rFonts w:ascii="Arial" w:hAnsi="Arial" w:cs="Arial"/>
                            <w:sz w:val="20"/>
                            <w:szCs w:val="20"/>
                            <w:lang w:val="en-GB"/>
                          </w:rPr>
                          <w:t>)</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5A43CF">
                        <w:pPr>
                          <w:jc w:val="right"/>
                          <w:rPr>
                            <w:rFonts w:ascii="Arial" w:hAnsi="Arial" w:cs="Arial"/>
                            <w:sz w:val="20"/>
                            <w:szCs w:val="20"/>
                            <w:lang w:val="en-GB"/>
                          </w:rPr>
                        </w:pPr>
                        <w:r w:rsidRPr="00A829E5">
                          <w:rPr>
                            <w:rFonts w:ascii="Arial" w:hAnsi="Arial" w:cs="Arial"/>
                            <w:sz w:val="20"/>
                            <w:szCs w:val="20"/>
                            <w:lang w:val="en-GB"/>
                          </w:rPr>
                          <w:t>(1</w:t>
                        </w:r>
                        <w:r w:rsidR="005A43CF">
                          <w:rPr>
                            <w:rFonts w:ascii="Arial" w:hAnsi="Arial" w:cs="Arial"/>
                            <w:sz w:val="20"/>
                            <w:szCs w:val="20"/>
                            <w:lang w:val="en-GB"/>
                          </w:rPr>
                          <w:t>39</w:t>
                        </w:r>
                        <w:r w:rsidRPr="00A829E5">
                          <w:rPr>
                            <w:rFonts w:ascii="Arial" w:hAnsi="Arial" w:cs="Arial"/>
                            <w:sz w:val="20"/>
                            <w:szCs w:val="20"/>
                            <w:lang w:val="en-GB"/>
                          </w:rPr>
                          <w:t>)</w:t>
                        </w:r>
                      </w:p>
                    </w:tc>
                  </w:tr>
                  <w:tr w:rsidR="002F1578" w:rsidRPr="00A829E5" w:rsidTr="005A43CF">
                    <w:trPr>
                      <w:trHeight w:val="122"/>
                    </w:trPr>
                    <w:tc>
                      <w:tcPr>
                        <w:tcW w:w="5662" w:type="dxa"/>
                        <w:tcBorders>
                          <w:bottom w:val="single" w:sz="4" w:space="0" w:color="auto"/>
                        </w:tcBorders>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Actuarial (loss)</w:t>
                        </w:r>
                      </w:p>
                    </w:tc>
                    <w:tc>
                      <w:tcPr>
                        <w:tcW w:w="1386" w:type="dxa"/>
                        <w:tcBorders>
                          <w:bottom w:val="single" w:sz="4" w:space="0" w:color="auto"/>
                        </w:tcBorders>
                        <w:shd w:val="clear" w:color="auto" w:fill="auto"/>
                      </w:tcPr>
                      <w:p w:rsidR="002F1578" w:rsidRPr="00A829E5" w:rsidRDefault="005A43CF" w:rsidP="002F1578">
                        <w:pPr>
                          <w:jc w:val="right"/>
                          <w:rPr>
                            <w:rFonts w:ascii="Arial" w:hAnsi="Arial" w:cs="Arial"/>
                            <w:sz w:val="20"/>
                            <w:szCs w:val="20"/>
                            <w:lang w:val="en-GB"/>
                          </w:rPr>
                        </w:pPr>
                        <w:r>
                          <w:rPr>
                            <w:rFonts w:ascii="Arial" w:hAnsi="Arial" w:cs="Arial"/>
                            <w:sz w:val="20"/>
                            <w:szCs w:val="20"/>
                            <w:lang w:val="en-GB"/>
                          </w:rPr>
                          <w:t>1,257</w:t>
                        </w:r>
                      </w:p>
                    </w:tc>
                    <w:tc>
                      <w:tcPr>
                        <w:tcW w:w="480" w:type="dxa"/>
                        <w:tcBorders>
                          <w:bottom w:val="single" w:sz="4" w:space="0" w:color="auto"/>
                        </w:tcBorders>
                      </w:tcPr>
                      <w:p w:rsidR="002F1578" w:rsidRPr="00A829E5" w:rsidRDefault="002F1578" w:rsidP="002F1578">
                        <w:pPr>
                          <w:jc w:val="both"/>
                          <w:rPr>
                            <w:rFonts w:ascii="Arial" w:hAnsi="Arial" w:cs="Arial"/>
                            <w:sz w:val="20"/>
                            <w:szCs w:val="20"/>
                            <w:lang w:val="en-GB"/>
                          </w:rPr>
                        </w:pPr>
                      </w:p>
                    </w:tc>
                    <w:tc>
                      <w:tcPr>
                        <w:tcW w:w="1558" w:type="dxa"/>
                        <w:tcBorders>
                          <w:bottom w:val="single" w:sz="4" w:space="0" w:color="auto"/>
                        </w:tcBorders>
                        <w:shd w:val="clear" w:color="auto" w:fill="auto"/>
                      </w:tcPr>
                      <w:p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377</w:t>
                        </w:r>
                        <w:r w:rsidRPr="00A829E5">
                          <w:rPr>
                            <w:rFonts w:ascii="Arial" w:hAnsi="Arial" w:cs="Arial"/>
                            <w:sz w:val="20"/>
                            <w:szCs w:val="20"/>
                            <w:lang w:val="en-GB"/>
                          </w:rPr>
                          <w:t>)</w:t>
                        </w:r>
                      </w:p>
                      <w:p w:rsidR="002F1578" w:rsidRPr="00A829E5" w:rsidRDefault="002F1578" w:rsidP="002F1578">
                        <w:pPr>
                          <w:jc w:val="right"/>
                          <w:rPr>
                            <w:rFonts w:ascii="Arial" w:hAnsi="Arial" w:cs="Arial"/>
                            <w:sz w:val="20"/>
                            <w:szCs w:val="20"/>
                            <w:lang w:val="en-GB"/>
                          </w:rPr>
                        </w:pPr>
                      </w:p>
                    </w:tc>
                  </w:tr>
                  <w:tr w:rsidR="002F1578" w:rsidRPr="00A829E5" w:rsidTr="005A43CF">
                    <w:trPr>
                      <w:trHeight w:val="235"/>
                    </w:trPr>
                    <w:tc>
                      <w:tcPr>
                        <w:tcW w:w="5662" w:type="dxa"/>
                        <w:tcBorders>
                          <w:top w:val="single" w:sz="4" w:space="0" w:color="auto"/>
                        </w:tcBorders>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 xml:space="preserve">31 July </w:t>
                        </w:r>
                      </w:p>
                    </w:tc>
                    <w:tc>
                      <w:tcPr>
                        <w:tcW w:w="1386" w:type="dxa"/>
                        <w:tcBorders>
                          <w:top w:val="single" w:sz="4" w:space="0" w:color="auto"/>
                        </w:tcBorders>
                        <w:shd w:val="clear" w:color="auto" w:fill="auto"/>
                      </w:tcPr>
                      <w:p w:rsidR="002F1578" w:rsidRPr="00A829E5" w:rsidRDefault="005A43CF" w:rsidP="005A43CF">
                        <w:pPr>
                          <w:jc w:val="right"/>
                          <w:rPr>
                            <w:rFonts w:ascii="Arial" w:hAnsi="Arial" w:cs="Arial"/>
                            <w:sz w:val="20"/>
                            <w:szCs w:val="20"/>
                            <w:lang w:val="en-GB"/>
                          </w:rPr>
                        </w:pPr>
                        <w:r>
                          <w:rPr>
                            <w:rFonts w:ascii="Arial" w:hAnsi="Arial" w:cs="Arial"/>
                            <w:sz w:val="20"/>
                            <w:szCs w:val="20"/>
                            <w:lang w:val="en-GB"/>
                          </w:rPr>
                          <w:t>(5</w:t>
                        </w:r>
                        <w:r w:rsidR="002F1578">
                          <w:rPr>
                            <w:rFonts w:ascii="Arial" w:hAnsi="Arial" w:cs="Arial"/>
                            <w:sz w:val="20"/>
                            <w:szCs w:val="20"/>
                            <w:lang w:val="en-GB"/>
                          </w:rPr>
                          <w:t>,</w:t>
                        </w:r>
                        <w:r>
                          <w:rPr>
                            <w:rFonts w:ascii="Arial" w:hAnsi="Arial" w:cs="Arial"/>
                            <w:sz w:val="20"/>
                            <w:szCs w:val="20"/>
                            <w:lang w:val="en-GB"/>
                          </w:rPr>
                          <w:t>654</w:t>
                        </w:r>
                        <w:r w:rsidR="002F1578" w:rsidRPr="00A829E5">
                          <w:rPr>
                            <w:rFonts w:ascii="Arial" w:hAnsi="Arial" w:cs="Arial"/>
                            <w:sz w:val="20"/>
                            <w:szCs w:val="20"/>
                            <w:lang w:val="en-GB"/>
                          </w:rPr>
                          <w:t>)</w:t>
                        </w:r>
                      </w:p>
                    </w:tc>
                    <w:tc>
                      <w:tcPr>
                        <w:tcW w:w="480" w:type="dxa"/>
                        <w:tcBorders>
                          <w:top w:val="single" w:sz="4" w:space="0" w:color="auto"/>
                        </w:tcBorders>
                      </w:tcPr>
                      <w:p w:rsidR="002F1578" w:rsidRPr="00A829E5" w:rsidRDefault="002F1578" w:rsidP="002F1578">
                        <w:pPr>
                          <w:jc w:val="both"/>
                          <w:rPr>
                            <w:rFonts w:ascii="Arial" w:hAnsi="Arial" w:cs="Arial"/>
                            <w:sz w:val="20"/>
                            <w:szCs w:val="20"/>
                            <w:lang w:val="en-GB"/>
                          </w:rPr>
                        </w:pPr>
                      </w:p>
                    </w:tc>
                    <w:tc>
                      <w:tcPr>
                        <w:tcW w:w="1558" w:type="dxa"/>
                        <w:tcBorders>
                          <w:top w:val="single" w:sz="4" w:space="0" w:color="auto"/>
                        </w:tcBorders>
                        <w:shd w:val="clear" w:color="auto" w:fill="auto"/>
                      </w:tcPr>
                      <w:p w:rsidR="002F1578" w:rsidRPr="00A829E5" w:rsidRDefault="002F1578" w:rsidP="005A43CF">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6</w:t>
                        </w:r>
                        <w:r>
                          <w:rPr>
                            <w:rFonts w:ascii="Arial" w:hAnsi="Arial" w:cs="Arial"/>
                            <w:sz w:val="20"/>
                            <w:szCs w:val="20"/>
                            <w:lang w:val="en-GB"/>
                          </w:rPr>
                          <w:t>,</w:t>
                        </w:r>
                        <w:r w:rsidR="005A43CF">
                          <w:rPr>
                            <w:rFonts w:ascii="Arial" w:hAnsi="Arial" w:cs="Arial"/>
                            <w:sz w:val="20"/>
                            <w:szCs w:val="20"/>
                            <w:lang w:val="en-GB"/>
                          </w:rPr>
                          <w:t>367</w:t>
                        </w:r>
                        <w:r w:rsidRPr="00A829E5">
                          <w:rPr>
                            <w:rFonts w:ascii="Arial" w:hAnsi="Arial" w:cs="Arial"/>
                            <w:sz w:val="20"/>
                            <w:szCs w:val="20"/>
                            <w:lang w:val="en-GB"/>
                          </w:rPr>
                          <w:t>)</w:t>
                        </w:r>
                      </w:p>
                    </w:tc>
                  </w:tr>
                  <w:tr w:rsidR="002F1578" w:rsidRPr="00A829E5" w:rsidTr="005A43CF">
                    <w:trPr>
                      <w:trHeight w:val="235"/>
                    </w:trPr>
                    <w:tc>
                      <w:tcPr>
                        <w:tcW w:w="5662" w:type="dxa"/>
                        <w:tcBorders>
                          <w:top w:val="single" w:sz="4" w:space="0" w:color="auto"/>
                        </w:tcBorders>
                        <w:shd w:val="clear" w:color="auto" w:fill="auto"/>
                      </w:tcPr>
                      <w:p w:rsidR="002F1578" w:rsidRDefault="002F1578" w:rsidP="002F1578">
                        <w:pPr>
                          <w:jc w:val="both"/>
                          <w:rPr>
                            <w:rFonts w:ascii="Arial" w:hAnsi="Arial" w:cs="Arial"/>
                            <w:sz w:val="20"/>
                            <w:szCs w:val="20"/>
                            <w:lang w:val="en-GB"/>
                          </w:rPr>
                        </w:pPr>
                      </w:p>
                      <w:p w:rsidR="002F1578" w:rsidRPr="00A829E5" w:rsidRDefault="002F1578" w:rsidP="002F1578">
                        <w:pPr>
                          <w:jc w:val="both"/>
                          <w:rPr>
                            <w:rFonts w:ascii="Arial" w:hAnsi="Arial" w:cs="Arial"/>
                            <w:sz w:val="20"/>
                            <w:szCs w:val="20"/>
                            <w:lang w:val="en-GB"/>
                          </w:rPr>
                        </w:pPr>
                      </w:p>
                    </w:tc>
                    <w:tc>
                      <w:tcPr>
                        <w:tcW w:w="1386" w:type="dxa"/>
                        <w:tcBorders>
                          <w:top w:val="single" w:sz="4" w:space="0" w:color="auto"/>
                        </w:tcBorders>
                        <w:shd w:val="clear" w:color="auto" w:fill="auto"/>
                      </w:tcPr>
                      <w:p w:rsidR="002F1578" w:rsidRPr="00A829E5" w:rsidRDefault="002F1578" w:rsidP="002F1578">
                        <w:pPr>
                          <w:jc w:val="right"/>
                          <w:rPr>
                            <w:rFonts w:ascii="Arial" w:hAnsi="Arial" w:cs="Arial"/>
                            <w:sz w:val="20"/>
                            <w:szCs w:val="20"/>
                            <w:lang w:val="en-GB"/>
                          </w:rPr>
                        </w:pPr>
                      </w:p>
                    </w:tc>
                    <w:tc>
                      <w:tcPr>
                        <w:tcW w:w="480" w:type="dxa"/>
                        <w:tcBorders>
                          <w:top w:val="single" w:sz="4" w:space="0" w:color="auto"/>
                        </w:tcBorders>
                      </w:tcPr>
                      <w:p w:rsidR="002F1578" w:rsidRPr="00A829E5" w:rsidRDefault="002F1578" w:rsidP="002F1578">
                        <w:pPr>
                          <w:jc w:val="both"/>
                          <w:rPr>
                            <w:rFonts w:ascii="Arial" w:hAnsi="Arial" w:cs="Arial"/>
                            <w:sz w:val="20"/>
                            <w:szCs w:val="20"/>
                            <w:lang w:val="en-GB"/>
                          </w:rPr>
                        </w:pPr>
                      </w:p>
                    </w:tc>
                    <w:tc>
                      <w:tcPr>
                        <w:tcW w:w="1558" w:type="dxa"/>
                        <w:tcBorders>
                          <w:top w:val="single" w:sz="4" w:space="0" w:color="auto"/>
                        </w:tcBorders>
                        <w:shd w:val="clear" w:color="auto" w:fill="auto"/>
                      </w:tcPr>
                      <w:p w:rsidR="002F1578" w:rsidRPr="00A829E5" w:rsidRDefault="002F1578" w:rsidP="002F1578">
                        <w:pPr>
                          <w:jc w:val="right"/>
                          <w:rPr>
                            <w:rFonts w:ascii="Arial" w:hAnsi="Arial" w:cs="Arial"/>
                            <w:sz w:val="20"/>
                            <w:szCs w:val="20"/>
                            <w:lang w:val="en-GB"/>
                          </w:rPr>
                        </w:pP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Analysis of the movement in the present value of scheme liabilities</w:t>
                        </w:r>
                      </w:p>
                    </w:tc>
                    <w:tc>
                      <w:tcPr>
                        <w:tcW w:w="1386" w:type="dxa"/>
                        <w:shd w:val="clear" w:color="auto" w:fill="auto"/>
                      </w:tcPr>
                      <w:p w:rsidR="002F1578" w:rsidRPr="00A829E5" w:rsidRDefault="002F1578" w:rsidP="002F1578">
                        <w:pPr>
                          <w:jc w:val="right"/>
                          <w:rPr>
                            <w:rFonts w:ascii="Arial" w:hAnsi="Arial" w:cs="Arial"/>
                            <w:b/>
                            <w:sz w:val="20"/>
                            <w:szCs w:val="20"/>
                            <w:lang w:val="en-GB"/>
                          </w:rPr>
                        </w:pPr>
                      </w:p>
                      <w:p w:rsidR="002F1578" w:rsidRPr="00A829E5" w:rsidRDefault="00E65ADE"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rsidR="002F1578" w:rsidRPr="00A829E5" w:rsidRDefault="002F1578" w:rsidP="002F1578">
                        <w:pPr>
                          <w:jc w:val="both"/>
                          <w:rPr>
                            <w:rFonts w:ascii="Arial" w:hAnsi="Arial" w:cs="Arial"/>
                            <w:b/>
                            <w:sz w:val="20"/>
                            <w:szCs w:val="20"/>
                            <w:lang w:val="en-GB"/>
                          </w:rPr>
                        </w:pPr>
                      </w:p>
                    </w:tc>
                    <w:tc>
                      <w:tcPr>
                        <w:tcW w:w="1558" w:type="dxa"/>
                        <w:shd w:val="clear" w:color="auto" w:fill="auto"/>
                      </w:tcPr>
                      <w:p w:rsidR="002F1578" w:rsidRPr="00A829E5" w:rsidRDefault="002F1578" w:rsidP="002F1578">
                        <w:pPr>
                          <w:jc w:val="right"/>
                          <w:rPr>
                            <w:rFonts w:ascii="Arial" w:hAnsi="Arial" w:cs="Arial"/>
                            <w:b/>
                            <w:sz w:val="20"/>
                            <w:szCs w:val="20"/>
                            <w:lang w:val="en-GB"/>
                          </w:rPr>
                        </w:pPr>
                      </w:p>
                      <w:p w:rsidR="002F1578" w:rsidRPr="00A829E5" w:rsidRDefault="00E65ADE"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p>
                    </w:tc>
                    <w:tc>
                      <w:tcPr>
                        <w:tcW w:w="1386" w:type="dxa"/>
                        <w:shd w:val="clear" w:color="auto" w:fill="auto"/>
                      </w:tcPr>
                      <w:p w:rsidR="002F1578" w:rsidRPr="00A829E5" w:rsidRDefault="002F1578" w:rsidP="002F1578">
                        <w:pPr>
                          <w:jc w:val="right"/>
                          <w:rPr>
                            <w:rFonts w:ascii="Arial" w:hAnsi="Arial" w:cs="Arial"/>
                            <w:b/>
                            <w:sz w:val="20"/>
                            <w:szCs w:val="20"/>
                            <w:lang w:val="en-GB"/>
                          </w:rPr>
                        </w:pPr>
                        <w:r w:rsidRPr="00A829E5">
                          <w:rPr>
                            <w:rFonts w:ascii="Arial" w:hAnsi="Arial" w:cs="Arial"/>
                            <w:b/>
                            <w:sz w:val="20"/>
                            <w:szCs w:val="20"/>
                            <w:lang w:val="en-GB"/>
                          </w:rPr>
                          <w:t>£000</w:t>
                        </w:r>
                      </w:p>
                    </w:tc>
                    <w:tc>
                      <w:tcPr>
                        <w:tcW w:w="480" w:type="dxa"/>
                      </w:tcPr>
                      <w:p w:rsidR="002F1578" w:rsidRPr="00A829E5" w:rsidRDefault="002F1578" w:rsidP="002F1578">
                        <w:pPr>
                          <w:jc w:val="both"/>
                          <w:rPr>
                            <w:rFonts w:ascii="Arial" w:hAnsi="Arial" w:cs="Arial"/>
                            <w:b/>
                            <w:sz w:val="20"/>
                            <w:szCs w:val="20"/>
                            <w:lang w:val="en-GB"/>
                          </w:rPr>
                        </w:pPr>
                      </w:p>
                    </w:tc>
                    <w:tc>
                      <w:tcPr>
                        <w:tcW w:w="1558" w:type="dxa"/>
                        <w:shd w:val="clear" w:color="auto" w:fill="auto"/>
                      </w:tcPr>
                      <w:p w:rsidR="002F1578" w:rsidRPr="00A829E5" w:rsidRDefault="002F1578" w:rsidP="002F1578">
                        <w:pPr>
                          <w:jc w:val="right"/>
                          <w:rPr>
                            <w:rFonts w:ascii="Arial" w:hAnsi="Arial" w:cs="Arial"/>
                            <w:b/>
                            <w:sz w:val="20"/>
                            <w:szCs w:val="20"/>
                            <w:lang w:val="en-GB"/>
                          </w:rPr>
                        </w:pPr>
                        <w:r w:rsidRPr="00A829E5">
                          <w:rPr>
                            <w:rFonts w:ascii="Arial" w:hAnsi="Arial" w:cs="Arial"/>
                            <w:b/>
                            <w:sz w:val="20"/>
                            <w:szCs w:val="20"/>
                            <w:lang w:val="en-GB"/>
                          </w:rPr>
                          <w:t>£000</w:t>
                        </w:r>
                      </w:p>
                      <w:p w:rsidR="002F1578" w:rsidRPr="00A829E5" w:rsidRDefault="002F1578" w:rsidP="002F1578">
                        <w:pPr>
                          <w:jc w:val="right"/>
                          <w:rPr>
                            <w:rFonts w:ascii="Arial" w:hAnsi="Arial" w:cs="Arial"/>
                            <w:b/>
                            <w:sz w:val="20"/>
                            <w:szCs w:val="20"/>
                            <w:lang w:val="en-GB"/>
                          </w:rPr>
                        </w:pP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Opening present value of liabilities</w:t>
                        </w:r>
                      </w:p>
                    </w:tc>
                    <w:tc>
                      <w:tcPr>
                        <w:tcW w:w="1386" w:type="dxa"/>
                        <w:shd w:val="clear" w:color="auto" w:fill="auto"/>
                      </w:tcPr>
                      <w:p w:rsidR="002F1578" w:rsidRPr="00A829E5" w:rsidRDefault="002F1578" w:rsidP="00E65ADE">
                        <w:pPr>
                          <w:jc w:val="right"/>
                          <w:rPr>
                            <w:rFonts w:ascii="Arial" w:hAnsi="Arial" w:cs="Arial"/>
                            <w:sz w:val="20"/>
                            <w:szCs w:val="20"/>
                            <w:lang w:val="en-GB"/>
                          </w:rPr>
                        </w:pPr>
                        <w:r w:rsidRPr="00A829E5">
                          <w:rPr>
                            <w:rFonts w:ascii="Arial" w:hAnsi="Arial" w:cs="Arial"/>
                            <w:sz w:val="20"/>
                            <w:szCs w:val="20"/>
                            <w:lang w:val="en-GB"/>
                          </w:rPr>
                          <w:t>1</w:t>
                        </w:r>
                        <w:r w:rsidR="00E65ADE">
                          <w:rPr>
                            <w:rFonts w:ascii="Arial" w:hAnsi="Arial" w:cs="Arial"/>
                            <w:sz w:val="20"/>
                            <w:szCs w:val="20"/>
                            <w:lang w:val="en-GB"/>
                          </w:rPr>
                          <w:t>6</w:t>
                        </w:r>
                        <w:r w:rsidRPr="00A829E5">
                          <w:rPr>
                            <w:rFonts w:ascii="Arial" w:hAnsi="Arial" w:cs="Arial"/>
                            <w:sz w:val="20"/>
                            <w:szCs w:val="20"/>
                            <w:lang w:val="en-GB"/>
                          </w:rPr>
                          <w:t>,</w:t>
                        </w:r>
                        <w:r w:rsidR="00E65ADE">
                          <w:rPr>
                            <w:rFonts w:ascii="Arial" w:hAnsi="Arial" w:cs="Arial"/>
                            <w:sz w:val="20"/>
                            <w:szCs w:val="20"/>
                            <w:lang w:val="en-GB"/>
                          </w:rPr>
                          <w:t>952</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E65ADE">
                        <w:pPr>
                          <w:jc w:val="right"/>
                          <w:rPr>
                            <w:rFonts w:ascii="Arial" w:hAnsi="Arial" w:cs="Arial"/>
                            <w:sz w:val="20"/>
                            <w:szCs w:val="20"/>
                            <w:lang w:val="en-GB"/>
                          </w:rPr>
                        </w:pPr>
                        <w:r>
                          <w:rPr>
                            <w:rFonts w:ascii="Arial" w:hAnsi="Arial" w:cs="Arial"/>
                            <w:sz w:val="20"/>
                            <w:szCs w:val="20"/>
                            <w:lang w:val="en-GB"/>
                          </w:rPr>
                          <w:t>1</w:t>
                        </w:r>
                        <w:r w:rsidR="00E65ADE">
                          <w:rPr>
                            <w:rFonts w:ascii="Arial" w:hAnsi="Arial" w:cs="Arial"/>
                            <w:sz w:val="20"/>
                            <w:szCs w:val="20"/>
                            <w:lang w:val="en-GB"/>
                          </w:rPr>
                          <w:t>4</w:t>
                        </w:r>
                        <w:r w:rsidRPr="00A829E5">
                          <w:rPr>
                            <w:rFonts w:ascii="Arial" w:hAnsi="Arial" w:cs="Arial"/>
                            <w:sz w:val="20"/>
                            <w:szCs w:val="20"/>
                            <w:lang w:val="en-GB"/>
                          </w:rPr>
                          <w:t>,</w:t>
                        </w:r>
                        <w:r w:rsidR="00E65ADE">
                          <w:rPr>
                            <w:rFonts w:ascii="Arial" w:hAnsi="Arial" w:cs="Arial"/>
                            <w:sz w:val="20"/>
                            <w:szCs w:val="20"/>
                            <w:lang w:val="en-GB"/>
                          </w:rPr>
                          <w:t>89</w:t>
                        </w:r>
                        <w:r w:rsidRPr="00A829E5">
                          <w:rPr>
                            <w:rFonts w:ascii="Arial" w:hAnsi="Arial" w:cs="Arial"/>
                            <w:sz w:val="20"/>
                            <w:szCs w:val="20"/>
                            <w:lang w:val="en-GB"/>
                          </w:rPr>
                          <w:t>0</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Current service cost</w:t>
                        </w:r>
                      </w:p>
                    </w:tc>
                    <w:tc>
                      <w:tcPr>
                        <w:tcW w:w="1386" w:type="dxa"/>
                        <w:shd w:val="clear" w:color="auto" w:fill="auto"/>
                      </w:tcPr>
                      <w:p w:rsidR="002F1578" w:rsidRPr="00A829E5" w:rsidRDefault="00E65ADE" w:rsidP="007C34D6">
                        <w:pPr>
                          <w:jc w:val="right"/>
                          <w:rPr>
                            <w:rFonts w:ascii="Arial" w:hAnsi="Arial" w:cs="Arial"/>
                            <w:sz w:val="20"/>
                            <w:szCs w:val="20"/>
                            <w:lang w:val="en-GB"/>
                          </w:rPr>
                        </w:pPr>
                        <w:r>
                          <w:rPr>
                            <w:rFonts w:ascii="Arial" w:hAnsi="Arial" w:cs="Arial"/>
                            <w:sz w:val="20"/>
                            <w:szCs w:val="20"/>
                            <w:lang w:val="en-GB"/>
                          </w:rPr>
                          <w:t>773</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E65ADE" w:rsidP="002F1578">
                        <w:pPr>
                          <w:jc w:val="right"/>
                          <w:rPr>
                            <w:rFonts w:ascii="Arial" w:hAnsi="Arial" w:cs="Arial"/>
                            <w:sz w:val="20"/>
                            <w:szCs w:val="20"/>
                            <w:lang w:val="en-GB"/>
                          </w:rPr>
                        </w:pPr>
                        <w:r>
                          <w:rPr>
                            <w:rFonts w:ascii="Arial" w:hAnsi="Arial" w:cs="Arial"/>
                            <w:sz w:val="20"/>
                            <w:szCs w:val="20"/>
                            <w:lang w:val="en-GB"/>
                          </w:rPr>
                          <w:t>682</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Past service cost</w:t>
                        </w:r>
                      </w:p>
                    </w:tc>
                    <w:tc>
                      <w:tcPr>
                        <w:tcW w:w="1386" w:type="dxa"/>
                        <w:shd w:val="clear" w:color="auto" w:fill="auto"/>
                      </w:tcPr>
                      <w:p w:rsidR="002F1578" w:rsidRPr="00E65ADE" w:rsidRDefault="002F1578" w:rsidP="00E65ADE">
                        <w:pPr>
                          <w:pStyle w:val="ListParagraph"/>
                          <w:numPr>
                            <w:ilvl w:val="0"/>
                            <w:numId w:val="29"/>
                          </w:numPr>
                          <w:jc w:val="right"/>
                          <w:rPr>
                            <w:rFonts w:ascii="Arial" w:hAnsi="Arial" w:cs="Arial"/>
                            <w:sz w:val="20"/>
                            <w:szCs w:val="20"/>
                            <w:lang w:val="en-GB"/>
                          </w:rPr>
                        </w:pP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E65ADE" w:rsidP="002F1578">
                        <w:pPr>
                          <w:jc w:val="right"/>
                          <w:rPr>
                            <w:rFonts w:ascii="Arial" w:hAnsi="Arial" w:cs="Arial"/>
                            <w:sz w:val="20"/>
                            <w:szCs w:val="20"/>
                            <w:lang w:val="en-GB"/>
                          </w:rPr>
                        </w:pPr>
                        <w:r>
                          <w:rPr>
                            <w:rFonts w:ascii="Arial" w:hAnsi="Arial" w:cs="Arial"/>
                            <w:sz w:val="20"/>
                            <w:szCs w:val="20"/>
                            <w:lang w:val="en-GB"/>
                          </w:rPr>
                          <w:t>25</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Interest cost</w:t>
                        </w:r>
                      </w:p>
                    </w:tc>
                    <w:tc>
                      <w:tcPr>
                        <w:tcW w:w="1386" w:type="dxa"/>
                        <w:shd w:val="clear" w:color="auto" w:fill="auto"/>
                      </w:tcPr>
                      <w:p w:rsidR="002F1578" w:rsidRPr="00A829E5" w:rsidRDefault="004E7097" w:rsidP="002F1578">
                        <w:pPr>
                          <w:jc w:val="right"/>
                          <w:rPr>
                            <w:rFonts w:ascii="Arial" w:hAnsi="Arial" w:cs="Arial"/>
                            <w:sz w:val="20"/>
                            <w:szCs w:val="20"/>
                            <w:lang w:val="en-GB"/>
                          </w:rPr>
                        </w:pPr>
                        <w:r>
                          <w:rPr>
                            <w:rFonts w:ascii="Arial" w:hAnsi="Arial" w:cs="Arial"/>
                            <w:sz w:val="20"/>
                            <w:szCs w:val="20"/>
                            <w:lang w:val="en-GB"/>
                          </w:rPr>
                          <w:t>465</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E65ADE" w:rsidP="002F1578">
                        <w:pPr>
                          <w:jc w:val="right"/>
                          <w:rPr>
                            <w:rFonts w:ascii="Arial" w:hAnsi="Arial" w:cs="Arial"/>
                            <w:sz w:val="20"/>
                            <w:szCs w:val="20"/>
                            <w:lang w:val="en-GB"/>
                          </w:rPr>
                        </w:pPr>
                        <w:r>
                          <w:rPr>
                            <w:rFonts w:ascii="Arial" w:hAnsi="Arial" w:cs="Arial"/>
                            <w:sz w:val="20"/>
                            <w:szCs w:val="20"/>
                            <w:lang w:val="en-GB"/>
                          </w:rPr>
                          <w:t>386</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Contributions by participants</w:t>
                        </w:r>
                      </w:p>
                    </w:tc>
                    <w:tc>
                      <w:tcPr>
                        <w:tcW w:w="1386" w:type="dxa"/>
                        <w:shd w:val="clear" w:color="auto" w:fill="auto"/>
                      </w:tcPr>
                      <w:p w:rsidR="002F1578" w:rsidRPr="00A829E5" w:rsidRDefault="00C70CE7" w:rsidP="00DE0290">
                        <w:pPr>
                          <w:jc w:val="right"/>
                          <w:rPr>
                            <w:rFonts w:ascii="Arial" w:hAnsi="Arial" w:cs="Arial"/>
                            <w:sz w:val="20"/>
                            <w:szCs w:val="20"/>
                            <w:lang w:val="en-GB"/>
                          </w:rPr>
                        </w:pPr>
                        <w:r>
                          <w:rPr>
                            <w:rFonts w:ascii="Arial" w:hAnsi="Arial" w:cs="Arial"/>
                            <w:sz w:val="20"/>
                            <w:szCs w:val="20"/>
                            <w:lang w:val="en-GB"/>
                          </w:rPr>
                          <w:t>15</w:t>
                        </w:r>
                        <w:r w:rsidR="00DE0290">
                          <w:rPr>
                            <w:rFonts w:ascii="Arial" w:hAnsi="Arial" w:cs="Arial"/>
                            <w:sz w:val="20"/>
                            <w:szCs w:val="20"/>
                            <w:lang w:val="en-GB"/>
                          </w:rPr>
                          <w:t>3</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1</w:t>
                        </w:r>
                        <w:r>
                          <w:rPr>
                            <w:rFonts w:ascii="Arial" w:hAnsi="Arial" w:cs="Arial"/>
                            <w:sz w:val="20"/>
                            <w:szCs w:val="20"/>
                            <w:lang w:val="en-GB"/>
                          </w:rPr>
                          <w:t>4</w:t>
                        </w:r>
                        <w:r w:rsidR="00E65ADE">
                          <w:rPr>
                            <w:rFonts w:ascii="Arial" w:hAnsi="Arial" w:cs="Arial"/>
                            <w:sz w:val="20"/>
                            <w:szCs w:val="20"/>
                            <w:lang w:val="en-GB"/>
                          </w:rPr>
                          <w:t>4</w:t>
                        </w:r>
                      </w:p>
                    </w:tc>
                  </w:tr>
                  <w:tr w:rsidR="002F1578" w:rsidRPr="00A829E5" w:rsidTr="005A43CF">
                    <w:trPr>
                      <w:trHeight w:val="122"/>
                    </w:trPr>
                    <w:tc>
                      <w:tcPr>
                        <w:tcW w:w="5662" w:type="dxa"/>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Actuarial</w:t>
                        </w:r>
                        <w:r>
                          <w:rPr>
                            <w:rFonts w:ascii="Arial" w:hAnsi="Arial" w:cs="Arial"/>
                            <w:sz w:val="20"/>
                            <w:szCs w:val="20"/>
                            <w:lang w:val="en-GB"/>
                          </w:rPr>
                          <w:t xml:space="preserve"> (gain) / </w:t>
                        </w:r>
                        <w:r w:rsidRPr="00A829E5">
                          <w:rPr>
                            <w:rFonts w:ascii="Arial" w:hAnsi="Arial" w:cs="Arial"/>
                            <w:sz w:val="20"/>
                            <w:szCs w:val="20"/>
                            <w:lang w:val="en-GB"/>
                          </w:rPr>
                          <w:t xml:space="preserve"> loss on liabilities</w:t>
                        </w:r>
                      </w:p>
                    </w:tc>
                    <w:tc>
                      <w:tcPr>
                        <w:tcW w:w="1386" w:type="dxa"/>
                        <w:shd w:val="clear" w:color="auto" w:fill="auto"/>
                      </w:tcPr>
                      <w:p w:rsidR="002F1578" w:rsidRPr="00A829E5" w:rsidRDefault="004E7097" w:rsidP="007C34D6">
                        <w:pPr>
                          <w:jc w:val="right"/>
                          <w:rPr>
                            <w:rFonts w:ascii="Arial" w:hAnsi="Arial" w:cs="Arial"/>
                            <w:sz w:val="20"/>
                            <w:szCs w:val="20"/>
                            <w:lang w:val="en-GB"/>
                          </w:rPr>
                        </w:pPr>
                        <w:r>
                          <w:rPr>
                            <w:rFonts w:ascii="Arial" w:hAnsi="Arial" w:cs="Arial"/>
                            <w:sz w:val="20"/>
                            <w:szCs w:val="20"/>
                            <w:lang w:val="en-GB"/>
                          </w:rPr>
                          <w:t>(397)</w:t>
                        </w:r>
                      </w:p>
                    </w:tc>
                    <w:tc>
                      <w:tcPr>
                        <w:tcW w:w="480" w:type="dxa"/>
                      </w:tcPr>
                      <w:p w:rsidR="002F1578" w:rsidRPr="00A829E5" w:rsidRDefault="002F1578" w:rsidP="002F1578">
                        <w:pPr>
                          <w:jc w:val="both"/>
                          <w:rPr>
                            <w:rFonts w:ascii="Arial" w:hAnsi="Arial" w:cs="Arial"/>
                            <w:sz w:val="20"/>
                            <w:szCs w:val="20"/>
                            <w:lang w:val="en-GB"/>
                          </w:rPr>
                        </w:pPr>
                      </w:p>
                    </w:tc>
                    <w:tc>
                      <w:tcPr>
                        <w:tcW w:w="1558" w:type="dxa"/>
                        <w:shd w:val="clear" w:color="auto" w:fill="auto"/>
                      </w:tcPr>
                      <w:p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1,</w:t>
                        </w:r>
                        <w:r w:rsidR="00E65ADE">
                          <w:rPr>
                            <w:rFonts w:ascii="Arial" w:hAnsi="Arial" w:cs="Arial"/>
                            <w:sz w:val="20"/>
                            <w:szCs w:val="20"/>
                            <w:lang w:val="en-GB"/>
                          </w:rPr>
                          <w:t>093</w:t>
                        </w:r>
                      </w:p>
                    </w:tc>
                  </w:tr>
                  <w:tr w:rsidR="002F1578" w:rsidRPr="00A829E5" w:rsidTr="005A43CF">
                    <w:trPr>
                      <w:trHeight w:val="122"/>
                    </w:trPr>
                    <w:tc>
                      <w:tcPr>
                        <w:tcW w:w="5662" w:type="dxa"/>
                        <w:tcBorders>
                          <w:bottom w:val="single" w:sz="4" w:space="0" w:color="auto"/>
                        </w:tcBorders>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 xml:space="preserve">Net benefits paid </w:t>
                        </w:r>
                      </w:p>
                    </w:tc>
                    <w:tc>
                      <w:tcPr>
                        <w:tcW w:w="1386" w:type="dxa"/>
                        <w:tcBorders>
                          <w:bottom w:val="single" w:sz="4" w:space="0" w:color="auto"/>
                        </w:tcBorders>
                        <w:shd w:val="clear" w:color="auto" w:fill="auto"/>
                      </w:tcPr>
                      <w:p w:rsidR="002F1578" w:rsidRPr="00A829E5" w:rsidRDefault="002F1578" w:rsidP="00DE0290">
                        <w:pPr>
                          <w:jc w:val="right"/>
                          <w:rPr>
                            <w:rFonts w:ascii="Arial" w:hAnsi="Arial" w:cs="Arial"/>
                            <w:sz w:val="20"/>
                            <w:szCs w:val="20"/>
                            <w:lang w:val="en-GB"/>
                          </w:rPr>
                        </w:pPr>
                        <w:r w:rsidRPr="00A829E5">
                          <w:rPr>
                            <w:rFonts w:ascii="Arial" w:hAnsi="Arial" w:cs="Arial"/>
                            <w:sz w:val="20"/>
                            <w:szCs w:val="20"/>
                            <w:lang w:val="en-GB"/>
                          </w:rPr>
                          <w:t>(</w:t>
                        </w:r>
                        <w:r w:rsidR="007C34D6">
                          <w:rPr>
                            <w:rFonts w:ascii="Arial" w:hAnsi="Arial" w:cs="Arial"/>
                            <w:sz w:val="20"/>
                            <w:szCs w:val="20"/>
                            <w:lang w:val="en-GB"/>
                          </w:rPr>
                          <w:t>2</w:t>
                        </w:r>
                        <w:r w:rsidR="00DE0290">
                          <w:rPr>
                            <w:rFonts w:ascii="Arial" w:hAnsi="Arial" w:cs="Arial"/>
                            <w:sz w:val="20"/>
                            <w:szCs w:val="20"/>
                            <w:lang w:val="en-GB"/>
                          </w:rPr>
                          <w:t>50</w:t>
                        </w:r>
                        <w:r w:rsidRPr="00A829E5">
                          <w:rPr>
                            <w:rFonts w:ascii="Arial" w:hAnsi="Arial" w:cs="Arial"/>
                            <w:sz w:val="20"/>
                            <w:szCs w:val="20"/>
                            <w:lang w:val="en-GB"/>
                          </w:rPr>
                          <w:t>)</w:t>
                        </w:r>
                      </w:p>
                    </w:tc>
                    <w:tc>
                      <w:tcPr>
                        <w:tcW w:w="480" w:type="dxa"/>
                        <w:tcBorders>
                          <w:bottom w:val="single" w:sz="4" w:space="0" w:color="auto"/>
                        </w:tcBorders>
                      </w:tcPr>
                      <w:p w:rsidR="002F1578" w:rsidRPr="00A829E5" w:rsidRDefault="002F1578" w:rsidP="002F1578">
                        <w:pPr>
                          <w:jc w:val="both"/>
                          <w:rPr>
                            <w:rFonts w:ascii="Arial" w:hAnsi="Arial" w:cs="Arial"/>
                            <w:sz w:val="20"/>
                            <w:szCs w:val="20"/>
                            <w:lang w:val="en-GB"/>
                          </w:rPr>
                        </w:pPr>
                      </w:p>
                    </w:tc>
                    <w:tc>
                      <w:tcPr>
                        <w:tcW w:w="1558" w:type="dxa"/>
                        <w:tcBorders>
                          <w:bottom w:val="single" w:sz="4" w:space="0" w:color="auto"/>
                        </w:tcBorders>
                        <w:shd w:val="clear" w:color="auto" w:fill="auto"/>
                      </w:tcPr>
                      <w:p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w:t>
                        </w:r>
                        <w:r w:rsidR="00E65ADE">
                          <w:rPr>
                            <w:rFonts w:ascii="Arial" w:hAnsi="Arial" w:cs="Arial"/>
                            <w:sz w:val="20"/>
                            <w:szCs w:val="20"/>
                            <w:lang w:val="en-GB"/>
                          </w:rPr>
                          <w:t>268</w:t>
                        </w:r>
                        <w:r w:rsidRPr="00A829E5">
                          <w:rPr>
                            <w:rFonts w:ascii="Arial" w:hAnsi="Arial" w:cs="Arial"/>
                            <w:sz w:val="20"/>
                            <w:szCs w:val="20"/>
                            <w:lang w:val="en-GB"/>
                          </w:rPr>
                          <w:t>)</w:t>
                        </w:r>
                      </w:p>
                      <w:p w:rsidR="002F1578" w:rsidRPr="00A829E5" w:rsidRDefault="002F1578" w:rsidP="002F1578">
                        <w:pPr>
                          <w:jc w:val="right"/>
                          <w:rPr>
                            <w:rFonts w:ascii="Arial" w:hAnsi="Arial" w:cs="Arial"/>
                            <w:sz w:val="20"/>
                            <w:szCs w:val="20"/>
                            <w:lang w:val="en-GB"/>
                          </w:rPr>
                        </w:pPr>
                      </w:p>
                    </w:tc>
                  </w:tr>
                  <w:tr w:rsidR="002F1578" w:rsidRPr="00A829E5" w:rsidTr="005A43CF">
                    <w:trPr>
                      <w:trHeight w:val="122"/>
                    </w:trPr>
                    <w:tc>
                      <w:tcPr>
                        <w:tcW w:w="5662" w:type="dxa"/>
                        <w:tcBorders>
                          <w:top w:val="single" w:sz="4" w:space="0" w:color="auto"/>
                          <w:bottom w:val="single" w:sz="4" w:space="0" w:color="auto"/>
                        </w:tcBorders>
                        <w:shd w:val="clear" w:color="auto" w:fill="auto"/>
                      </w:tcPr>
                      <w:p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Closing present value of liabilities</w:t>
                        </w:r>
                      </w:p>
                    </w:tc>
                    <w:tc>
                      <w:tcPr>
                        <w:tcW w:w="1386" w:type="dxa"/>
                        <w:tcBorders>
                          <w:top w:val="single" w:sz="4" w:space="0" w:color="auto"/>
                          <w:bottom w:val="single" w:sz="4" w:space="0" w:color="auto"/>
                        </w:tcBorders>
                        <w:shd w:val="clear" w:color="auto" w:fill="auto"/>
                      </w:tcPr>
                      <w:p w:rsidR="002F1578" w:rsidRPr="00A829E5" w:rsidRDefault="002F1578" w:rsidP="004E7097">
                        <w:pPr>
                          <w:jc w:val="right"/>
                          <w:rPr>
                            <w:rFonts w:ascii="Arial" w:hAnsi="Arial" w:cs="Arial"/>
                            <w:sz w:val="20"/>
                            <w:szCs w:val="20"/>
                            <w:lang w:val="en-GB"/>
                          </w:rPr>
                        </w:pPr>
                        <w:r w:rsidRPr="00A829E5">
                          <w:rPr>
                            <w:rFonts w:ascii="Arial" w:hAnsi="Arial" w:cs="Arial"/>
                            <w:sz w:val="20"/>
                            <w:szCs w:val="20"/>
                            <w:lang w:val="en-GB"/>
                          </w:rPr>
                          <w:t>1</w:t>
                        </w:r>
                        <w:r w:rsidR="004E7097">
                          <w:rPr>
                            <w:rFonts w:ascii="Arial" w:hAnsi="Arial" w:cs="Arial"/>
                            <w:sz w:val="20"/>
                            <w:szCs w:val="20"/>
                            <w:lang w:val="en-GB"/>
                          </w:rPr>
                          <w:t>7</w:t>
                        </w:r>
                        <w:r>
                          <w:rPr>
                            <w:rFonts w:ascii="Arial" w:hAnsi="Arial" w:cs="Arial"/>
                            <w:sz w:val="20"/>
                            <w:szCs w:val="20"/>
                            <w:lang w:val="en-GB"/>
                          </w:rPr>
                          <w:t>,</w:t>
                        </w:r>
                        <w:r w:rsidR="004E7097">
                          <w:rPr>
                            <w:rFonts w:ascii="Arial" w:hAnsi="Arial" w:cs="Arial"/>
                            <w:sz w:val="20"/>
                            <w:szCs w:val="20"/>
                            <w:lang w:val="en-GB"/>
                          </w:rPr>
                          <w:t>696</w:t>
                        </w:r>
                      </w:p>
                    </w:tc>
                    <w:tc>
                      <w:tcPr>
                        <w:tcW w:w="480" w:type="dxa"/>
                        <w:tcBorders>
                          <w:top w:val="single" w:sz="4" w:space="0" w:color="auto"/>
                          <w:bottom w:val="single" w:sz="4" w:space="0" w:color="auto"/>
                        </w:tcBorders>
                      </w:tcPr>
                      <w:p w:rsidR="002F1578" w:rsidRPr="00A829E5" w:rsidRDefault="002F1578" w:rsidP="002F1578">
                        <w:pPr>
                          <w:jc w:val="both"/>
                          <w:rPr>
                            <w:rFonts w:ascii="Arial" w:hAnsi="Arial" w:cs="Arial"/>
                            <w:sz w:val="20"/>
                            <w:szCs w:val="20"/>
                            <w:lang w:val="en-GB"/>
                          </w:rPr>
                        </w:pPr>
                      </w:p>
                    </w:tc>
                    <w:tc>
                      <w:tcPr>
                        <w:tcW w:w="1558" w:type="dxa"/>
                        <w:tcBorders>
                          <w:top w:val="single" w:sz="4" w:space="0" w:color="auto"/>
                          <w:bottom w:val="single" w:sz="4" w:space="0" w:color="auto"/>
                        </w:tcBorders>
                        <w:shd w:val="clear" w:color="auto" w:fill="auto"/>
                      </w:tcPr>
                      <w:p w:rsidR="002F1578" w:rsidRPr="00A829E5" w:rsidRDefault="002F1578" w:rsidP="00E65ADE">
                        <w:pPr>
                          <w:jc w:val="right"/>
                          <w:rPr>
                            <w:rFonts w:ascii="Arial" w:hAnsi="Arial" w:cs="Arial"/>
                            <w:sz w:val="20"/>
                            <w:szCs w:val="20"/>
                            <w:lang w:val="en-GB"/>
                          </w:rPr>
                        </w:pPr>
                        <w:r w:rsidRPr="00A829E5">
                          <w:rPr>
                            <w:rFonts w:ascii="Arial" w:hAnsi="Arial" w:cs="Arial"/>
                            <w:sz w:val="20"/>
                            <w:szCs w:val="20"/>
                            <w:lang w:val="en-GB"/>
                          </w:rPr>
                          <w:t>1</w:t>
                        </w:r>
                        <w:r w:rsidR="00E65ADE">
                          <w:rPr>
                            <w:rFonts w:ascii="Arial" w:hAnsi="Arial" w:cs="Arial"/>
                            <w:sz w:val="20"/>
                            <w:szCs w:val="20"/>
                            <w:lang w:val="en-GB"/>
                          </w:rPr>
                          <w:t>6</w:t>
                        </w:r>
                        <w:r w:rsidRPr="00A829E5">
                          <w:rPr>
                            <w:rFonts w:ascii="Arial" w:hAnsi="Arial" w:cs="Arial"/>
                            <w:sz w:val="20"/>
                            <w:szCs w:val="20"/>
                            <w:lang w:val="en-GB"/>
                          </w:rPr>
                          <w:t>,</w:t>
                        </w:r>
                        <w:r w:rsidR="00E65ADE">
                          <w:rPr>
                            <w:rFonts w:ascii="Arial" w:hAnsi="Arial" w:cs="Arial"/>
                            <w:sz w:val="20"/>
                            <w:szCs w:val="20"/>
                            <w:lang w:val="en-GB"/>
                          </w:rPr>
                          <w:t>952</w:t>
                        </w:r>
                      </w:p>
                    </w:tc>
                  </w:tr>
                  <w:tr w:rsidR="002F1578" w:rsidRPr="00AE15D9" w:rsidTr="005A43CF">
                    <w:trPr>
                      <w:trHeight w:val="122"/>
                    </w:trPr>
                    <w:tc>
                      <w:tcPr>
                        <w:tcW w:w="5662" w:type="dxa"/>
                        <w:tcBorders>
                          <w:top w:val="single" w:sz="4" w:space="0" w:color="auto"/>
                        </w:tcBorders>
                        <w:shd w:val="clear" w:color="auto" w:fill="auto"/>
                      </w:tcPr>
                      <w:p w:rsidR="002F1578" w:rsidRPr="00AE15D9" w:rsidRDefault="002F1578" w:rsidP="002F1578">
                        <w:pPr>
                          <w:jc w:val="both"/>
                          <w:rPr>
                            <w:rFonts w:ascii="Arial" w:hAnsi="Arial" w:cs="Arial"/>
                            <w:b/>
                            <w:sz w:val="20"/>
                            <w:szCs w:val="20"/>
                            <w:highlight w:val="yellow"/>
                            <w:lang w:val="en-GB"/>
                          </w:rPr>
                        </w:pPr>
                      </w:p>
                    </w:tc>
                    <w:tc>
                      <w:tcPr>
                        <w:tcW w:w="1386" w:type="dxa"/>
                        <w:tcBorders>
                          <w:top w:val="single" w:sz="4" w:space="0" w:color="auto"/>
                        </w:tcBorders>
                        <w:shd w:val="clear" w:color="auto" w:fill="auto"/>
                      </w:tcPr>
                      <w:p w:rsidR="002F1578" w:rsidRPr="00AE15D9" w:rsidRDefault="002F1578" w:rsidP="002F1578">
                        <w:pPr>
                          <w:jc w:val="both"/>
                          <w:rPr>
                            <w:rFonts w:ascii="Arial" w:hAnsi="Arial" w:cs="Arial"/>
                            <w:b/>
                            <w:sz w:val="20"/>
                            <w:szCs w:val="20"/>
                            <w:highlight w:val="yellow"/>
                            <w:lang w:val="en-GB"/>
                          </w:rPr>
                        </w:pPr>
                      </w:p>
                    </w:tc>
                    <w:tc>
                      <w:tcPr>
                        <w:tcW w:w="480" w:type="dxa"/>
                        <w:tcBorders>
                          <w:top w:val="single" w:sz="4" w:space="0" w:color="auto"/>
                        </w:tcBorders>
                      </w:tcPr>
                      <w:p w:rsidR="002F1578" w:rsidRPr="00AE15D9" w:rsidRDefault="002F1578" w:rsidP="002F1578">
                        <w:pPr>
                          <w:jc w:val="both"/>
                          <w:rPr>
                            <w:rFonts w:ascii="Arial" w:hAnsi="Arial" w:cs="Arial"/>
                            <w:b/>
                            <w:sz w:val="20"/>
                            <w:szCs w:val="20"/>
                            <w:highlight w:val="yellow"/>
                            <w:lang w:val="en-GB"/>
                          </w:rPr>
                        </w:pPr>
                      </w:p>
                    </w:tc>
                    <w:tc>
                      <w:tcPr>
                        <w:tcW w:w="1558" w:type="dxa"/>
                        <w:tcBorders>
                          <w:top w:val="single" w:sz="4" w:space="0" w:color="auto"/>
                        </w:tcBorders>
                        <w:shd w:val="clear" w:color="auto" w:fill="auto"/>
                      </w:tcPr>
                      <w:p w:rsidR="002F1578" w:rsidRPr="00AE15D9" w:rsidRDefault="002F1578" w:rsidP="002F1578">
                        <w:pPr>
                          <w:jc w:val="right"/>
                          <w:rPr>
                            <w:rFonts w:ascii="Arial" w:hAnsi="Arial" w:cs="Arial"/>
                            <w:sz w:val="20"/>
                            <w:szCs w:val="20"/>
                            <w:highlight w:val="yellow"/>
                            <w:lang w:val="en-GB"/>
                          </w:rPr>
                        </w:pPr>
                      </w:p>
                    </w:tc>
                  </w:tr>
                  <w:tr w:rsidR="002F1578" w:rsidRPr="0092452E" w:rsidTr="005A43CF">
                    <w:trPr>
                      <w:trHeight w:val="191"/>
                    </w:trPr>
                    <w:tc>
                      <w:tcPr>
                        <w:tcW w:w="5662" w:type="dxa"/>
                        <w:shd w:val="clear" w:color="auto" w:fill="auto"/>
                      </w:tcPr>
                      <w:p w:rsidR="002F1578" w:rsidRPr="0092452E" w:rsidRDefault="002F1578" w:rsidP="002F1578">
                        <w:pPr>
                          <w:jc w:val="both"/>
                          <w:rPr>
                            <w:rFonts w:ascii="Arial" w:hAnsi="Arial" w:cs="Arial"/>
                            <w:b/>
                            <w:sz w:val="20"/>
                            <w:szCs w:val="20"/>
                            <w:lang w:val="en-GB"/>
                          </w:rPr>
                        </w:pPr>
                      </w:p>
                      <w:p w:rsidR="002F1578" w:rsidRPr="0092452E" w:rsidRDefault="002F1578" w:rsidP="002F1578">
                        <w:pPr>
                          <w:jc w:val="both"/>
                          <w:rPr>
                            <w:rFonts w:ascii="Arial" w:hAnsi="Arial" w:cs="Arial"/>
                            <w:b/>
                            <w:sz w:val="20"/>
                            <w:szCs w:val="20"/>
                            <w:lang w:val="en-GB"/>
                          </w:rPr>
                        </w:pPr>
                      </w:p>
                      <w:p w:rsidR="002F1578" w:rsidRPr="0092452E" w:rsidRDefault="002F1578" w:rsidP="002F1578">
                        <w:pPr>
                          <w:jc w:val="both"/>
                          <w:rPr>
                            <w:rFonts w:ascii="Arial" w:hAnsi="Arial" w:cs="Arial"/>
                            <w:b/>
                            <w:sz w:val="20"/>
                            <w:szCs w:val="20"/>
                            <w:lang w:val="en-GB"/>
                          </w:rPr>
                        </w:pPr>
                        <w:r w:rsidRPr="0092452E">
                          <w:rPr>
                            <w:rFonts w:ascii="Arial" w:hAnsi="Arial" w:cs="Arial"/>
                            <w:b/>
                            <w:sz w:val="20"/>
                            <w:szCs w:val="20"/>
                            <w:lang w:val="en-GB"/>
                          </w:rPr>
                          <w:t>Analysis of the movement in the market value of scheme assets</w:t>
                        </w:r>
                      </w:p>
                    </w:tc>
                    <w:tc>
                      <w:tcPr>
                        <w:tcW w:w="1386" w:type="dxa"/>
                        <w:shd w:val="clear" w:color="auto" w:fill="auto"/>
                      </w:tcPr>
                      <w:p w:rsidR="002F1578" w:rsidRPr="0092452E" w:rsidRDefault="002F1578" w:rsidP="002F1578">
                        <w:pPr>
                          <w:jc w:val="right"/>
                          <w:rPr>
                            <w:rFonts w:ascii="Arial" w:hAnsi="Arial" w:cs="Arial"/>
                            <w:b/>
                            <w:sz w:val="20"/>
                            <w:szCs w:val="20"/>
                            <w:lang w:val="en-GB"/>
                          </w:rPr>
                        </w:pPr>
                      </w:p>
                      <w:p w:rsidR="002F1578" w:rsidRPr="0092452E" w:rsidRDefault="002F1578" w:rsidP="002F1578">
                        <w:pPr>
                          <w:jc w:val="right"/>
                          <w:rPr>
                            <w:rFonts w:ascii="Arial" w:hAnsi="Arial" w:cs="Arial"/>
                            <w:b/>
                            <w:sz w:val="20"/>
                            <w:szCs w:val="20"/>
                            <w:lang w:val="en-GB"/>
                          </w:rPr>
                        </w:pPr>
                      </w:p>
                      <w:p w:rsidR="002F1578" w:rsidRPr="0092452E" w:rsidRDefault="002F1578" w:rsidP="002F1578">
                        <w:pPr>
                          <w:jc w:val="right"/>
                          <w:rPr>
                            <w:rFonts w:ascii="Arial" w:hAnsi="Arial" w:cs="Arial"/>
                            <w:b/>
                            <w:sz w:val="20"/>
                            <w:szCs w:val="20"/>
                            <w:lang w:val="en-GB"/>
                          </w:rPr>
                        </w:pPr>
                      </w:p>
                      <w:p w:rsidR="002F1578" w:rsidRPr="0092452E" w:rsidRDefault="00110130"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rsidR="002F1578" w:rsidRPr="0092452E" w:rsidRDefault="002F1578" w:rsidP="002F1578">
                        <w:pPr>
                          <w:jc w:val="both"/>
                          <w:rPr>
                            <w:rFonts w:ascii="Arial" w:hAnsi="Arial" w:cs="Arial"/>
                            <w:b/>
                            <w:sz w:val="20"/>
                            <w:szCs w:val="20"/>
                            <w:lang w:val="en-GB"/>
                          </w:rPr>
                        </w:pPr>
                      </w:p>
                    </w:tc>
                    <w:tc>
                      <w:tcPr>
                        <w:tcW w:w="1558" w:type="dxa"/>
                        <w:shd w:val="clear" w:color="auto" w:fill="auto"/>
                      </w:tcPr>
                      <w:p w:rsidR="002F1578" w:rsidRPr="0092452E" w:rsidRDefault="002F1578" w:rsidP="002F1578">
                        <w:pPr>
                          <w:jc w:val="right"/>
                          <w:rPr>
                            <w:rFonts w:ascii="Arial" w:hAnsi="Arial" w:cs="Arial"/>
                            <w:b/>
                            <w:sz w:val="20"/>
                            <w:szCs w:val="20"/>
                            <w:lang w:val="en-GB"/>
                          </w:rPr>
                        </w:pPr>
                      </w:p>
                      <w:p w:rsidR="002F1578" w:rsidRPr="0092452E" w:rsidRDefault="002F1578" w:rsidP="002F1578">
                        <w:pPr>
                          <w:jc w:val="right"/>
                          <w:rPr>
                            <w:rFonts w:ascii="Arial" w:hAnsi="Arial" w:cs="Arial"/>
                            <w:b/>
                            <w:sz w:val="20"/>
                            <w:szCs w:val="20"/>
                            <w:lang w:val="en-GB"/>
                          </w:rPr>
                        </w:pPr>
                      </w:p>
                      <w:p w:rsidR="002F1578" w:rsidRPr="0092452E" w:rsidRDefault="002F1578" w:rsidP="002F1578">
                        <w:pPr>
                          <w:jc w:val="right"/>
                          <w:rPr>
                            <w:rFonts w:ascii="Arial" w:hAnsi="Arial" w:cs="Arial"/>
                            <w:b/>
                            <w:sz w:val="20"/>
                            <w:szCs w:val="20"/>
                            <w:lang w:val="en-GB"/>
                          </w:rPr>
                        </w:pPr>
                      </w:p>
                      <w:p w:rsidR="002F1578" w:rsidRPr="0092452E" w:rsidRDefault="004E7097"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92452E" w:rsidTr="005A43CF">
                    <w:trPr>
                      <w:trHeight w:val="203"/>
                    </w:trPr>
                    <w:tc>
                      <w:tcPr>
                        <w:tcW w:w="5662" w:type="dxa"/>
                        <w:shd w:val="clear" w:color="auto" w:fill="auto"/>
                      </w:tcPr>
                      <w:p w:rsidR="002F1578" w:rsidRPr="0092452E" w:rsidRDefault="002F1578" w:rsidP="002F1578">
                        <w:pPr>
                          <w:jc w:val="both"/>
                          <w:rPr>
                            <w:rFonts w:ascii="Arial" w:hAnsi="Arial" w:cs="Arial"/>
                            <w:sz w:val="20"/>
                            <w:szCs w:val="20"/>
                            <w:lang w:val="en-GB"/>
                          </w:rPr>
                        </w:pPr>
                      </w:p>
                    </w:tc>
                    <w:tc>
                      <w:tcPr>
                        <w:tcW w:w="1386" w:type="dxa"/>
                        <w:shd w:val="clear" w:color="auto" w:fill="auto"/>
                      </w:tcPr>
                      <w:p w:rsidR="002F1578" w:rsidRPr="0092452E" w:rsidRDefault="002F1578" w:rsidP="002F1578">
                        <w:pPr>
                          <w:jc w:val="right"/>
                          <w:rPr>
                            <w:rFonts w:ascii="Arial" w:hAnsi="Arial" w:cs="Arial"/>
                            <w:b/>
                            <w:sz w:val="20"/>
                            <w:szCs w:val="20"/>
                            <w:lang w:val="en-GB"/>
                          </w:rPr>
                        </w:pPr>
                        <w:r w:rsidRPr="0092452E">
                          <w:rPr>
                            <w:rFonts w:ascii="Arial" w:hAnsi="Arial" w:cs="Arial"/>
                            <w:b/>
                            <w:sz w:val="20"/>
                            <w:szCs w:val="20"/>
                            <w:lang w:val="en-GB"/>
                          </w:rPr>
                          <w:t>£000</w:t>
                        </w:r>
                      </w:p>
                    </w:tc>
                    <w:tc>
                      <w:tcPr>
                        <w:tcW w:w="480" w:type="dxa"/>
                      </w:tcPr>
                      <w:p w:rsidR="002F1578" w:rsidRPr="0092452E" w:rsidRDefault="002F1578" w:rsidP="002F1578">
                        <w:pPr>
                          <w:jc w:val="both"/>
                          <w:rPr>
                            <w:rFonts w:ascii="Arial" w:hAnsi="Arial" w:cs="Arial"/>
                            <w:b/>
                            <w:sz w:val="20"/>
                            <w:szCs w:val="20"/>
                            <w:lang w:val="en-GB"/>
                          </w:rPr>
                        </w:pPr>
                      </w:p>
                    </w:tc>
                    <w:tc>
                      <w:tcPr>
                        <w:tcW w:w="1558" w:type="dxa"/>
                        <w:shd w:val="clear" w:color="auto" w:fill="auto"/>
                      </w:tcPr>
                      <w:p w:rsidR="002F1578" w:rsidRPr="0092452E" w:rsidRDefault="002F1578" w:rsidP="002F1578">
                        <w:pPr>
                          <w:jc w:val="right"/>
                          <w:rPr>
                            <w:rFonts w:ascii="Arial" w:hAnsi="Arial" w:cs="Arial"/>
                            <w:b/>
                            <w:sz w:val="20"/>
                            <w:szCs w:val="20"/>
                            <w:lang w:val="en-GB"/>
                          </w:rPr>
                        </w:pPr>
                        <w:r w:rsidRPr="0092452E">
                          <w:rPr>
                            <w:rFonts w:ascii="Arial" w:hAnsi="Arial" w:cs="Arial"/>
                            <w:b/>
                            <w:sz w:val="20"/>
                            <w:szCs w:val="20"/>
                            <w:lang w:val="en-GB"/>
                          </w:rPr>
                          <w:t>£000</w:t>
                        </w:r>
                      </w:p>
                      <w:p w:rsidR="002F1578" w:rsidRPr="0092452E" w:rsidRDefault="002F1578" w:rsidP="002F1578">
                        <w:pPr>
                          <w:jc w:val="right"/>
                          <w:rPr>
                            <w:rFonts w:ascii="Arial" w:hAnsi="Arial" w:cs="Arial"/>
                            <w:b/>
                            <w:sz w:val="20"/>
                            <w:szCs w:val="20"/>
                            <w:lang w:val="en-GB"/>
                          </w:rPr>
                        </w:pPr>
                      </w:p>
                    </w:tc>
                  </w:tr>
                  <w:tr w:rsidR="002F1578" w:rsidRPr="0092452E" w:rsidTr="005A43CF">
                    <w:trPr>
                      <w:trHeight w:val="191"/>
                    </w:trPr>
                    <w:tc>
                      <w:tcPr>
                        <w:tcW w:w="5662" w:type="dxa"/>
                        <w:shd w:val="clear" w:color="auto" w:fill="auto"/>
                      </w:tcPr>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Opening fair value of assets</w:t>
                        </w:r>
                      </w:p>
                    </w:tc>
                    <w:tc>
                      <w:tcPr>
                        <w:tcW w:w="1386" w:type="dxa"/>
                        <w:shd w:val="clear" w:color="auto" w:fill="auto"/>
                      </w:tcPr>
                      <w:p w:rsidR="002F1578" w:rsidRPr="0092452E" w:rsidRDefault="00110130" w:rsidP="00110130">
                        <w:pPr>
                          <w:jc w:val="right"/>
                          <w:rPr>
                            <w:rFonts w:ascii="Arial" w:hAnsi="Arial" w:cs="Arial"/>
                            <w:sz w:val="20"/>
                            <w:szCs w:val="20"/>
                            <w:lang w:val="en-GB"/>
                          </w:rPr>
                        </w:pPr>
                        <w:r>
                          <w:rPr>
                            <w:rFonts w:ascii="Arial" w:hAnsi="Arial" w:cs="Arial"/>
                            <w:sz w:val="20"/>
                            <w:szCs w:val="20"/>
                            <w:lang w:val="en-GB"/>
                          </w:rPr>
                          <w:t>10</w:t>
                        </w:r>
                        <w:r w:rsidR="002F1578">
                          <w:rPr>
                            <w:rFonts w:ascii="Arial" w:hAnsi="Arial" w:cs="Arial"/>
                            <w:sz w:val="20"/>
                            <w:szCs w:val="20"/>
                            <w:lang w:val="en-GB"/>
                          </w:rPr>
                          <w:t>,</w:t>
                        </w:r>
                        <w:r>
                          <w:rPr>
                            <w:rFonts w:ascii="Arial" w:hAnsi="Arial" w:cs="Arial"/>
                            <w:sz w:val="20"/>
                            <w:szCs w:val="20"/>
                            <w:lang w:val="en-GB"/>
                          </w:rPr>
                          <w:t>585</w:t>
                        </w:r>
                      </w:p>
                    </w:tc>
                    <w:tc>
                      <w:tcPr>
                        <w:tcW w:w="480" w:type="dxa"/>
                      </w:tcPr>
                      <w:p w:rsidR="002F1578" w:rsidRPr="0092452E" w:rsidRDefault="002F1578" w:rsidP="002F1578">
                        <w:pPr>
                          <w:jc w:val="both"/>
                          <w:rPr>
                            <w:rFonts w:ascii="Arial" w:hAnsi="Arial" w:cs="Arial"/>
                            <w:sz w:val="20"/>
                            <w:szCs w:val="20"/>
                            <w:lang w:val="en-GB"/>
                          </w:rPr>
                        </w:pPr>
                      </w:p>
                    </w:tc>
                    <w:tc>
                      <w:tcPr>
                        <w:tcW w:w="1558" w:type="dxa"/>
                        <w:shd w:val="clear" w:color="auto" w:fill="auto"/>
                      </w:tcPr>
                      <w:p w:rsidR="002F1578" w:rsidRPr="0092452E" w:rsidRDefault="004E7097" w:rsidP="004E7097">
                        <w:pPr>
                          <w:jc w:val="right"/>
                          <w:rPr>
                            <w:rFonts w:ascii="Arial" w:hAnsi="Arial" w:cs="Arial"/>
                            <w:sz w:val="20"/>
                            <w:szCs w:val="20"/>
                            <w:lang w:val="en-GB"/>
                          </w:rPr>
                        </w:pPr>
                        <w:r>
                          <w:rPr>
                            <w:rFonts w:ascii="Arial" w:hAnsi="Arial" w:cs="Arial"/>
                            <w:sz w:val="20"/>
                            <w:szCs w:val="20"/>
                            <w:lang w:val="en-GB"/>
                          </w:rPr>
                          <w:t>9</w:t>
                        </w:r>
                        <w:r w:rsidR="002F1578">
                          <w:rPr>
                            <w:rFonts w:ascii="Arial" w:hAnsi="Arial" w:cs="Arial"/>
                            <w:sz w:val="20"/>
                            <w:szCs w:val="20"/>
                            <w:lang w:val="en-GB"/>
                          </w:rPr>
                          <w:t>,</w:t>
                        </w:r>
                        <w:r>
                          <w:rPr>
                            <w:rFonts w:ascii="Arial" w:hAnsi="Arial" w:cs="Arial"/>
                            <w:sz w:val="20"/>
                            <w:szCs w:val="20"/>
                            <w:lang w:val="en-GB"/>
                          </w:rPr>
                          <w:t>43</w:t>
                        </w:r>
                        <w:r w:rsidR="002F1578">
                          <w:rPr>
                            <w:rFonts w:ascii="Arial" w:hAnsi="Arial" w:cs="Arial"/>
                            <w:sz w:val="20"/>
                            <w:szCs w:val="20"/>
                            <w:lang w:val="en-GB"/>
                          </w:rPr>
                          <w:t>0</w:t>
                        </w:r>
                      </w:p>
                    </w:tc>
                  </w:tr>
                  <w:tr w:rsidR="002F1578" w:rsidRPr="0092452E" w:rsidTr="005A43CF">
                    <w:trPr>
                      <w:trHeight w:val="191"/>
                    </w:trPr>
                    <w:tc>
                      <w:tcPr>
                        <w:tcW w:w="5662" w:type="dxa"/>
                        <w:shd w:val="clear" w:color="auto" w:fill="auto"/>
                      </w:tcPr>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Interest income on assets</w:t>
                        </w:r>
                      </w:p>
                    </w:tc>
                    <w:tc>
                      <w:tcPr>
                        <w:tcW w:w="1386" w:type="dxa"/>
                        <w:shd w:val="clear" w:color="auto" w:fill="auto"/>
                      </w:tcPr>
                      <w:p w:rsidR="002F1578" w:rsidRPr="0092452E" w:rsidRDefault="00110130" w:rsidP="00110130">
                        <w:pPr>
                          <w:jc w:val="right"/>
                          <w:rPr>
                            <w:rFonts w:ascii="Arial" w:hAnsi="Arial" w:cs="Arial"/>
                            <w:sz w:val="20"/>
                            <w:szCs w:val="20"/>
                            <w:lang w:val="en-GB"/>
                          </w:rPr>
                        </w:pPr>
                        <w:r>
                          <w:rPr>
                            <w:rFonts w:ascii="Arial" w:hAnsi="Arial" w:cs="Arial"/>
                            <w:sz w:val="20"/>
                            <w:szCs w:val="20"/>
                            <w:lang w:val="en-GB"/>
                          </w:rPr>
                          <w:t>295</w:t>
                        </w:r>
                      </w:p>
                    </w:tc>
                    <w:tc>
                      <w:tcPr>
                        <w:tcW w:w="480" w:type="dxa"/>
                      </w:tcPr>
                      <w:p w:rsidR="002F1578" w:rsidRPr="0092452E" w:rsidRDefault="002F1578" w:rsidP="002F1578">
                        <w:pPr>
                          <w:jc w:val="both"/>
                          <w:rPr>
                            <w:rFonts w:ascii="Arial" w:hAnsi="Arial" w:cs="Arial"/>
                            <w:sz w:val="20"/>
                            <w:szCs w:val="20"/>
                            <w:lang w:val="en-GB"/>
                          </w:rPr>
                        </w:pPr>
                      </w:p>
                    </w:tc>
                    <w:tc>
                      <w:tcPr>
                        <w:tcW w:w="1558" w:type="dxa"/>
                        <w:shd w:val="clear" w:color="auto" w:fill="auto"/>
                      </w:tcPr>
                      <w:p w:rsidR="002F1578" w:rsidRPr="0092452E" w:rsidRDefault="00110130" w:rsidP="002F1578">
                        <w:pPr>
                          <w:jc w:val="right"/>
                          <w:rPr>
                            <w:rFonts w:ascii="Arial" w:hAnsi="Arial" w:cs="Arial"/>
                            <w:sz w:val="20"/>
                            <w:szCs w:val="20"/>
                            <w:lang w:val="en-GB"/>
                          </w:rPr>
                        </w:pPr>
                        <w:r>
                          <w:rPr>
                            <w:rFonts w:ascii="Arial" w:hAnsi="Arial" w:cs="Arial"/>
                            <w:sz w:val="20"/>
                            <w:szCs w:val="20"/>
                            <w:lang w:val="en-GB"/>
                          </w:rPr>
                          <w:t>247</w:t>
                        </w:r>
                      </w:p>
                    </w:tc>
                  </w:tr>
                  <w:tr w:rsidR="002F1578" w:rsidRPr="0092452E" w:rsidTr="005A43CF">
                    <w:trPr>
                      <w:trHeight w:val="203"/>
                    </w:trPr>
                    <w:tc>
                      <w:tcPr>
                        <w:tcW w:w="5662" w:type="dxa"/>
                        <w:shd w:val="clear" w:color="auto" w:fill="auto"/>
                      </w:tcPr>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Actuarial gain / (loss) on assets</w:t>
                        </w:r>
                      </w:p>
                    </w:tc>
                    <w:tc>
                      <w:tcPr>
                        <w:tcW w:w="1386" w:type="dxa"/>
                        <w:shd w:val="clear" w:color="auto" w:fill="auto"/>
                      </w:tcPr>
                      <w:p w:rsidR="002F1578" w:rsidRPr="0092452E" w:rsidRDefault="00110130" w:rsidP="002F1578">
                        <w:pPr>
                          <w:jc w:val="right"/>
                          <w:rPr>
                            <w:rFonts w:ascii="Arial" w:hAnsi="Arial" w:cs="Arial"/>
                            <w:sz w:val="20"/>
                            <w:szCs w:val="20"/>
                            <w:lang w:val="en-GB"/>
                          </w:rPr>
                        </w:pPr>
                        <w:r>
                          <w:rPr>
                            <w:rFonts w:ascii="Arial" w:hAnsi="Arial" w:cs="Arial"/>
                            <w:sz w:val="20"/>
                            <w:szCs w:val="20"/>
                            <w:lang w:val="en-GB"/>
                          </w:rPr>
                          <w:t>860</w:t>
                        </w:r>
                      </w:p>
                    </w:tc>
                    <w:tc>
                      <w:tcPr>
                        <w:tcW w:w="480" w:type="dxa"/>
                      </w:tcPr>
                      <w:p w:rsidR="002F1578" w:rsidRPr="0092452E" w:rsidRDefault="002F1578" w:rsidP="002F1578">
                        <w:pPr>
                          <w:jc w:val="both"/>
                          <w:rPr>
                            <w:rFonts w:ascii="Arial" w:hAnsi="Arial" w:cs="Arial"/>
                            <w:sz w:val="20"/>
                            <w:szCs w:val="20"/>
                            <w:lang w:val="en-GB"/>
                          </w:rPr>
                        </w:pPr>
                      </w:p>
                    </w:tc>
                    <w:tc>
                      <w:tcPr>
                        <w:tcW w:w="1558" w:type="dxa"/>
                        <w:shd w:val="clear" w:color="auto" w:fill="auto"/>
                      </w:tcPr>
                      <w:p w:rsidR="002F1578" w:rsidRPr="0092452E" w:rsidRDefault="00110130" w:rsidP="002F1578">
                        <w:pPr>
                          <w:jc w:val="right"/>
                          <w:rPr>
                            <w:rFonts w:ascii="Arial" w:hAnsi="Arial" w:cs="Arial"/>
                            <w:sz w:val="20"/>
                            <w:szCs w:val="20"/>
                            <w:lang w:val="en-GB"/>
                          </w:rPr>
                        </w:pPr>
                        <w:r>
                          <w:rPr>
                            <w:rFonts w:ascii="Arial" w:hAnsi="Arial" w:cs="Arial"/>
                            <w:sz w:val="20"/>
                            <w:szCs w:val="20"/>
                            <w:lang w:val="en-GB"/>
                          </w:rPr>
                          <w:t>730</w:t>
                        </w:r>
                      </w:p>
                    </w:tc>
                  </w:tr>
                  <w:tr w:rsidR="002F1578" w:rsidRPr="0092452E" w:rsidTr="005A43CF">
                    <w:trPr>
                      <w:trHeight w:val="191"/>
                    </w:trPr>
                    <w:tc>
                      <w:tcPr>
                        <w:tcW w:w="5662" w:type="dxa"/>
                        <w:shd w:val="clear" w:color="auto" w:fill="auto"/>
                      </w:tcPr>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Contributions by the Employer</w:t>
                        </w:r>
                      </w:p>
                    </w:tc>
                    <w:tc>
                      <w:tcPr>
                        <w:tcW w:w="1386" w:type="dxa"/>
                        <w:shd w:val="clear" w:color="auto" w:fill="auto"/>
                      </w:tcPr>
                      <w:p w:rsidR="002F1578" w:rsidRPr="0092452E" w:rsidRDefault="00110130" w:rsidP="002F1578">
                        <w:pPr>
                          <w:jc w:val="right"/>
                          <w:rPr>
                            <w:rFonts w:ascii="Arial" w:hAnsi="Arial" w:cs="Arial"/>
                            <w:sz w:val="20"/>
                            <w:szCs w:val="20"/>
                            <w:lang w:val="en-GB"/>
                          </w:rPr>
                        </w:pPr>
                        <w:r>
                          <w:rPr>
                            <w:rFonts w:ascii="Arial" w:hAnsi="Arial" w:cs="Arial"/>
                            <w:sz w:val="20"/>
                            <w:szCs w:val="20"/>
                            <w:lang w:val="en-GB"/>
                          </w:rPr>
                          <w:t>410</w:t>
                        </w:r>
                      </w:p>
                    </w:tc>
                    <w:tc>
                      <w:tcPr>
                        <w:tcW w:w="480" w:type="dxa"/>
                      </w:tcPr>
                      <w:p w:rsidR="002F1578" w:rsidRPr="0092452E" w:rsidRDefault="002F1578" w:rsidP="002F1578">
                        <w:pPr>
                          <w:jc w:val="both"/>
                          <w:rPr>
                            <w:rFonts w:ascii="Arial" w:hAnsi="Arial" w:cs="Arial"/>
                            <w:sz w:val="20"/>
                            <w:szCs w:val="20"/>
                            <w:lang w:val="en-GB"/>
                          </w:rPr>
                        </w:pPr>
                      </w:p>
                    </w:tc>
                    <w:tc>
                      <w:tcPr>
                        <w:tcW w:w="1558" w:type="dxa"/>
                        <w:shd w:val="clear" w:color="auto" w:fill="auto"/>
                      </w:tcPr>
                      <w:p w:rsidR="002F1578" w:rsidRPr="0092452E" w:rsidRDefault="00110130" w:rsidP="002F1578">
                        <w:pPr>
                          <w:jc w:val="right"/>
                          <w:rPr>
                            <w:rFonts w:ascii="Arial" w:hAnsi="Arial" w:cs="Arial"/>
                            <w:sz w:val="20"/>
                            <w:szCs w:val="20"/>
                            <w:lang w:val="en-GB"/>
                          </w:rPr>
                        </w:pPr>
                        <w:r>
                          <w:rPr>
                            <w:rFonts w:ascii="Arial" w:hAnsi="Arial" w:cs="Arial"/>
                            <w:sz w:val="20"/>
                            <w:szCs w:val="20"/>
                            <w:lang w:val="en-GB"/>
                          </w:rPr>
                          <w:t>316</w:t>
                        </w:r>
                      </w:p>
                    </w:tc>
                  </w:tr>
                  <w:tr w:rsidR="002F1578" w:rsidRPr="0092452E" w:rsidTr="005A43CF">
                    <w:trPr>
                      <w:trHeight w:val="191"/>
                    </w:trPr>
                    <w:tc>
                      <w:tcPr>
                        <w:tcW w:w="5662" w:type="dxa"/>
                        <w:shd w:val="clear" w:color="auto" w:fill="auto"/>
                      </w:tcPr>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Contributions by the participants</w:t>
                        </w:r>
                      </w:p>
                    </w:tc>
                    <w:tc>
                      <w:tcPr>
                        <w:tcW w:w="1386" w:type="dxa"/>
                        <w:shd w:val="clear" w:color="auto" w:fill="auto"/>
                      </w:tcPr>
                      <w:p w:rsidR="002F1578" w:rsidRPr="0092452E" w:rsidRDefault="00110130" w:rsidP="002F1578">
                        <w:pPr>
                          <w:jc w:val="right"/>
                          <w:rPr>
                            <w:rFonts w:ascii="Arial" w:hAnsi="Arial" w:cs="Arial"/>
                            <w:sz w:val="20"/>
                            <w:szCs w:val="20"/>
                            <w:lang w:val="en-GB"/>
                          </w:rPr>
                        </w:pPr>
                        <w:r>
                          <w:rPr>
                            <w:rFonts w:ascii="Arial" w:hAnsi="Arial" w:cs="Arial"/>
                            <w:sz w:val="20"/>
                            <w:szCs w:val="20"/>
                            <w:lang w:val="en-GB"/>
                          </w:rPr>
                          <w:t>153</w:t>
                        </w:r>
                      </w:p>
                    </w:tc>
                    <w:tc>
                      <w:tcPr>
                        <w:tcW w:w="480" w:type="dxa"/>
                      </w:tcPr>
                      <w:p w:rsidR="002F1578" w:rsidRPr="0092452E" w:rsidRDefault="002F1578" w:rsidP="002F1578">
                        <w:pPr>
                          <w:jc w:val="both"/>
                          <w:rPr>
                            <w:rFonts w:ascii="Arial" w:hAnsi="Arial" w:cs="Arial"/>
                            <w:sz w:val="20"/>
                            <w:szCs w:val="20"/>
                            <w:lang w:val="en-GB"/>
                          </w:rPr>
                        </w:pPr>
                      </w:p>
                    </w:tc>
                    <w:tc>
                      <w:tcPr>
                        <w:tcW w:w="1558" w:type="dxa"/>
                        <w:shd w:val="clear" w:color="auto" w:fill="auto"/>
                      </w:tcPr>
                      <w:p w:rsidR="002F1578" w:rsidRPr="0092452E" w:rsidRDefault="002F1578" w:rsidP="002F1578">
                        <w:pPr>
                          <w:jc w:val="right"/>
                          <w:rPr>
                            <w:rFonts w:ascii="Arial" w:hAnsi="Arial" w:cs="Arial"/>
                            <w:sz w:val="20"/>
                            <w:szCs w:val="20"/>
                            <w:lang w:val="en-GB"/>
                          </w:rPr>
                        </w:pPr>
                        <w:r w:rsidRPr="0092452E">
                          <w:rPr>
                            <w:rFonts w:ascii="Arial" w:hAnsi="Arial" w:cs="Arial"/>
                            <w:sz w:val="20"/>
                            <w:szCs w:val="20"/>
                            <w:lang w:val="en-GB"/>
                          </w:rPr>
                          <w:t>1</w:t>
                        </w:r>
                        <w:r>
                          <w:rPr>
                            <w:rFonts w:ascii="Arial" w:hAnsi="Arial" w:cs="Arial"/>
                            <w:sz w:val="20"/>
                            <w:szCs w:val="20"/>
                            <w:lang w:val="en-GB"/>
                          </w:rPr>
                          <w:t>4</w:t>
                        </w:r>
                        <w:r w:rsidR="00110130">
                          <w:rPr>
                            <w:rFonts w:ascii="Arial" w:hAnsi="Arial" w:cs="Arial"/>
                            <w:sz w:val="20"/>
                            <w:szCs w:val="20"/>
                            <w:lang w:val="en-GB"/>
                          </w:rPr>
                          <w:t>3</w:t>
                        </w:r>
                      </w:p>
                    </w:tc>
                  </w:tr>
                  <w:tr w:rsidR="002F1578" w:rsidRPr="00110130" w:rsidTr="005A43CF">
                    <w:trPr>
                      <w:trHeight w:val="68"/>
                    </w:trPr>
                    <w:tc>
                      <w:tcPr>
                        <w:tcW w:w="5662" w:type="dxa"/>
                        <w:tcBorders>
                          <w:bottom w:val="single" w:sz="4" w:space="0" w:color="auto"/>
                        </w:tcBorders>
                        <w:shd w:val="clear" w:color="auto" w:fill="auto"/>
                      </w:tcPr>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Net benefits paid (out)</w:t>
                        </w:r>
                      </w:p>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Administration expenses</w:t>
                        </w:r>
                      </w:p>
                    </w:tc>
                    <w:tc>
                      <w:tcPr>
                        <w:tcW w:w="1386" w:type="dxa"/>
                        <w:tcBorders>
                          <w:bottom w:val="single" w:sz="4" w:space="0" w:color="auto"/>
                        </w:tcBorders>
                        <w:shd w:val="clear" w:color="auto" w:fill="auto"/>
                      </w:tcPr>
                      <w:p w:rsidR="002F1578" w:rsidRDefault="002F1578" w:rsidP="002F1578">
                        <w:pPr>
                          <w:jc w:val="right"/>
                          <w:rPr>
                            <w:rFonts w:ascii="Arial" w:hAnsi="Arial" w:cs="Arial"/>
                            <w:sz w:val="20"/>
                            <w:szCs w:val="20"/>
                            <w:lang w:val="en-GB"/>
                          </w:rPr>
                        </w:pPr>
                        <w:r w:rsidRPr="0092452E">
                          <w:rPr>
                            <w:rFonts w:ascii="Arial" w:hAnsi="Arial" w:cs="Arial"/>
                            <w:sz w:val="20"/>
                            <w:szCs w:val="20"/>
                            <w:lang w:val="en-GB"/>
                          </w:rPr>
                          <w:t>(</w:t>
                        </w:r>
                        <w:r w:rsidR="00110130">
                          <w:rPr>
                            <w:rFonts w:ascii="Arial" w:hAnsi="Arial" w:cs="Arial"/>
                            <w:sz w:val="20"/>
                            <w:szCs w:val="20"/>
                            <w:lang w:val="en-GB"/>
                          </w:rPr>
                          <w:t>249</w:t>
                        </w:r>
                        <w:r w:rsidRPr="0092452E">
                          <w:rPr>
                            <w:rFonts w:ascii="Arial" w:hAnsi="Arial" w:cs="Arial"/>
                            <w:sz w:val="20"/>
                            <w:szCs w:val="20"/>
                            <w:lang w:val="en-GB"/>
                          </w:rPr>
                          <w:t>)</w:t>
                        </w:r>
                      </w:p>
                      <w:p w:rsidR="002F1578" w:rsidRDefault="00110130" w:rsidP="002F1578">
                        <w:pPr>
                          <w:jc w:val="right"/>
                          <w:rPr>
                            <w:rFonts w:ascii="Arial" w:hAnsi="Arial" w:cs="Arial"/>
                            <w:sz w:val="20"/>
                            <w:szCs w:val="20"/>
                            <w:lang w:val="en-GB"/>
                          </w:rPr>
                        </w:pPr>
                        <w:r>
                          <w:rPr>
                            <w:rFonts w:ascii="Arial" w:hAnsi="Arial" w:cs="Arial"/>
                            <w:sz w:val="20"/>
                            <w:szCs w:val="20"/>
                            <w:lang w:val="en-GB"/>
                          </w:rPr>
                          <w:t>(12)</w:t>
                        </w:r>
                      </w:p>
                      <w:p w:rsidR="00110130" w:rsidRPr="0092452E" w:rsidRDefault="00110130" w:rsidP="002F1578">
                        <w:pPr>
                          <w:jc w:val="right"/>
                          <w:rPr>
                            <w:rFonts w:ascii="Arial" w:hAnsi="Arial" w:cs="Arial"/>
                            <w:sz w:val="20"/>
                            <w:szCs w:val="20"/>
                            <w:lang w:val="en-GB"/>
                          </w:rPr>
                        </w:pPr>
                      </w:p>
                    </w:tc>
                    <w:tc>
                      <w:tcPr>
                        <w:tcW w:w="480" w:type="dxa"/>
                        <w:tcBorders>
                          <w:bottom w:val="single" w:sz="4" w:space="0" w:color="auto"/>
                        </w:tcBorders>
                      </w:tcPr>
                      <w:p w:rsidR="002F1578" w:rsidRPr="0092452E" w:rsidRDefault="002F1578" w:rsidP="002F1578">
                        <w:pPr>
                          <w:ind w:right="-66"/>
                          <w:jc w:val="both"/>
                          <w:rPr>
                            <w:rFonts w:ascii="Arial" w:hAnsi="Arial" w:cs="Arial"/>
                            <w:sz w:val="20"/>
                            <w:szCs w:val="20"/>
                            <w:lang w:val="en-GB"/>
                          </w:rPr>
                        </w:pPr>
                      </w:p>
                    </w:tc>
                    <w:tc>
                      <w:tcPr>
                        <w:tcW w:w="1558" w:type="dxa"/>
                        <w:tcBorders>
                          <w:bottom w:val="single" w:sz="4" w:space="0" w:color="auto"/>
                        </w:tcBorders>
                        <w:shd w:val="clear" w:color="auto" w:fill="auto"/>
                      </w:tcPr>
                      <w:p w:rsidR="00756964" w:rsidRPr="00FD23A8" w:rsidRDefault="002F1578" w:rsidP="00110130">
                        <w:pPr>
                          <w:jc w:val="right"/>
                          <w:rPr>
                            <w:rFonts w:ascii="Arial" w:hAnsi="Arial" w:cs="Arial"/>
                            <w:sz w:val="20"/>
                            <w:szCs w:val="20"/>
                            <w:lang w:val="en-GB"/>
                          </w:rPr>
                        </w:pPr>
                        <w:r w:rsidRPr="00FD23A8">
                          <w:rPr>
                            <w:rFonts w:ascii="Arial" w:hAnsi="Arial" w:cs="Arial"/>
                            <w:sz w:val="20"/>
                            <w:szCs w:val="20"/>
                            <w:lang w:val="en-GB"/>
                          </w:rPr>
                          <w:t>(</w:t>
                        </w:r>
                        <w:r w:rsidR="00110130" w:rsidRPr="00FD23A8">
                          <w:rPr>
                            <w:rFonts w:ascii="Arial" w:hAnsi="Arial" w:cs="Arial"/>
                            <w:sz w:val="20"/>
                            <w:szCs w:val="20"/>
                            <w:lang w:val="en-GB"/>
                          </w:rPr>
                          <w:t xml:space="preserve">268)  </w:t>
                        </w:r>
                      </w:p>
                      <w:p w:rsidR="002F1578" w:rsidRPr="00FD23A8" w:rsidRDefault="00110130" w:rsidP="00110130">
                        <w:pPr>
                          <w:jc w:val="right"/>
                          <w:rPr>
                            <w:rFonts w:ascii="Arial" w:hAnsi="Arial" w:cs="Arial"/>
                            <w:sz w:val="20"/>
                            <w:szCs w:val="20"/>
                            <w:lang w:val="en-GB"/>
                          </w:rPr>
                        </w:pPr>
                        <w:r w:rsidRPr="00FD23A8">
                          <w:rPr>
                            <w:rFonts w:ascii="Arial" w:hAnsi="Arial" w:cs="Arial"/>
                            <w:sz w:val="20"/>
                            <w:szCs w:val="20"/>
                            <w:lang w:val="en-GB"/>
                          </w:rPr>
                          <w:t>(13)</w:t>
                        </w:r>
                      </w:p>
                    </w:tc>
                  </w:tr>
                  <w:tr w:rsidR="002F1578" w:rsidRPr="0092452E" w:rsidTr="005A43CF">
                    <w:trPr>
                      <w:trHeight w:val="68"/>
                    </w:trPr>
                    <w:tc>
                      <w:tcPr>
                        <w:tcW w:w="5662" w:type="dxa"/>
                        <w:tcBorders>
                          <w:top w:val="single" w:sz="4" w:space="0" w:color="auto"/>
                          <w:bottom w:val="single" w:sz="4" w:space="0" w:color="auto"/>
                        </w:tcBorders>
                        <w:shd w:val="clear" w:color="auto" w:fill="auto"/>
                      </w:tcPr>
                      <w:p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 xml:space="preserve">Closing fair value of assets </w:t>
                        </w:r>
                      </w:p>
                    </w:tc>
                    <w:tc>
                      <w:tcPr>
                        <w:tcW w:w="1386" w:type="dxa"/>
                        <w:tcBorders>
                          <w:top w:val="single" w:sz="4" w:space="0" w:color="auto"/>
                          <w:bottom w:val="single" w:sz="4" w:space="0" w:color="auto"/>
                        </w:tcBorders>
                        <w:shd w:val="clear" w:color="auto" w:fill="auto"/>
                      </w:tcPr>
                      <w:p w:rsidR="002F1578" w:rsidRPr="0092452E" w:rsidRDefault="00110130" w:rsidP="00110130">
                        <w:pPr>
                          <w:jc w:val="right"/>
                          <w:rPr>
                            <w:rFonts w:ascii="Arial" w:hAnsi="Arial" w:cs="Arial"/>
                            <w:sz w:val="20"/>
                            <w:szCs w:val="20"/>
                            <w:lang w:val="en-GB"/>
                          </w:rPr>
                        </w:pPr>
                        <w:r>
                          <w:rPr>
                            <w:rFonts w:ascii="Arial" w:hAnsi="Arial" w:cs="Arial"/>
                            <w:sz w:val="20"/>
                            <w:szCs w:val="20"/>
                            <w:lang w:val="en-GB"/>
                          </w:rPr>
                          <w:t>12</w:t>
                        </w:r>
                        <w:r w:rsidR="002F1578">
                          <w:rPr>
                            <w:rFonts w:ascii="Arial" w:hAnsi="Arial" w:cs="Arial"/>
                            <w:sz w:val="20"/>
                            <w:szCs w:val="20"/>
                            <w:lang w:val="en-GB"/>
                          </w:rPr>
                          <w:t>,</w:t>
                        </w:r>
                        <w:r>
                          <w:rPr>
                            <w:rFonts w:ascii="Arial" w:hAnsi="Arial" w:cs="Arial"/>
                            <w:sz w:val="20"/>
                            <w:szCs w:val="20"/>
                            <w:lang w:val="en-GB"/>
                          </w:rPr>
                          <w:t>042</w:t>
                        </w:r>
                      </w:p>
                    </w:tc>
                    <w:tc>
                      <w:tcPr>
                        <w:tcW w:w="480" w:type="dxa"/>
                        <w:tcBorders>
                          <w:top w:val="single" w:sz="4" w:space="0" w:color="auto"/>
                          <w:bottom w:val="single" w:sz="4" w:space="0" w:color="auto"/>
                        </w:tcBorders>
                      </w:tcPr>
                      <w:p w:rsidR="002F1578" w:rsidRPr="0092452E" w:rsidRDefault="002F1578" w:rsidP="002F1578">
                        <w:pPr>
                          <w:jc w:val="both"/>
                          <w:rPr>
                            <w:rFonts w:ascii="Arial" w:hAnsi="Arial" w:cs="Arial"/>
                            <w:sz w:val="20"/>
                            <w:szCs w:val="20"/>
                            <w:lang w:val="en-GB"/>
                          </w:rPr>
                        </w:pPr>
                      </w:p>
                    </w:tc>
                    <w:tc>
                      <w:tcPr>
                        <w:tcW w:w="1558" w:type="dxa"/>
                        <w:tcBorders>
                          <w:top w:val="single" w:sz="4" w:space="0" w:color="auto"/>
                          <w:bottom w:val="single" w:sz="4" w:space="0" w:color="auto"/>
                        </w:tcBorders>
                        <w:shd w:val="clear" w:color="auto" w:fill="auto"/>
                      </w:tcPr>
                      <w:p w:rsidR="002F1578" w:rsidRPr="0092452E" w:rsidRDefault="00110130" w:rsidP="00110130">
                        <w:pPr>
                          <w:jc w:val="right"/>
                          <w:rPr>
                            <w:rFonts w:ascii="Arial" w:hAnsi="Arial" w:cs="Arial"/>
                            <w:sz w:val="20"/>
                            <w:szCs w:val="20"/>
                            <w:lang w:val="en-GB"/>
                          </w:rPr>
                        </w:pPr>
                        <w:r>
                          <w:rPr>
                            <w:rFonts w:ascii="Arial" w:hAnsi="Arial" w:cs="Arial"/>
                            <w:sz w:val="20"/>
                            <w:szCs w:val="20"/>
                            <w:lang w:val="en-GB"/>
                          </w:rPr>
                          <w:t>10</w:t>
                        </w:r>
                        <w:r w:rsidR="002F1578">
                          <w:rPr>
                            <w:rFonts w:ascii="Arial" w:hAnsi="Arial" w:cs="Arial"/>
                            <w:sz w:val="20"/>
                            <w:szCs w:val="20"/>
                            <w:lang w:val="en-GB"/>
                          </w:rPr>
                          <w:t>,</w:t>
                        </w:r>
                        <w:r>
                          <w:rPr>
                            <w:rFonts w:ascii="Arial" w:hAnsi="Arial" w:cs="Arial"/>
                            <w:sz w:val="20"/>
                            <w:szCs w:val="20"/>
                            <w:lang w:val="en-GB"/>
                          </w:rPr>
                          <w:t>585</w:t>
                        </w:r>
                      </w:p>
                    </w:tc>
                  </w:tr>
                </w:tbl>
                <w:p w:rsidR="002F1578" w:rsidRDefault="00EA11AB" w:rsidP="002F1578">
                  <w:pPr>
                    <w:jc w:val="both"/>
                    <w:rPr>
                      <w:rFonts w:ascii="Arial" w:hAnsi="Arial"/>
                      <w:sz w:val="20"/>
                      <w:szCs w:val="20"/>
                      <w:lang w:val="en-GB"/>
                    </w:rPr>
                  </w:pPr>
                  <w:r>
                    <w:rPr>
                      <w:rFonts w:ascii="Arial" w:hAnsi="Arial" w:cs="Arial"/>
                      <w:b/>
                      <w:lang w:val="en-GB"/>
                    </w:rPr>
                    <w:t>N</w:t>
                  </w:r>
                  <w:r w:rsidR="002F1578" w:rsidRPr="00E005D0">
                    <w:rPr>
                      <w:rFonts w:ascii="Arial" w:hAnsi="Arial" w:cs="Arial"/>
                      <w:b/>
                      <w:lang w:val="en-GB"/>
                    </w:rPr>
                    <w:t>otes to the financial statements</w:t>
                  </w:r>
                  <w:r w:rsidR="00055D87">
                    <w:rPr>
                      <w:rFonts w:ascii="Arial" w:hAnsi="Arial" w:cs="Arial"/>
                      <w:b/>
                      <w:lang w:val="en-GB"/>
                    </w:rPr>
                    <w:t xml:space="preserve"> for the year ended 31 July 2018</w:t>
                  </w:r>
                  <w:r w:rsidR="002F1578" w:rsidRPr="00E005D0">
                    <w:rPr>
                      <w:rFonts w:ascii="Arial" w:hAnsi="Arial" w:cs="Arial"/>
                      <w:b/>
                      <w:lang w:val="en-GB"/>
                    </w:rPr>
                    <w:t xml:space="preserve"> (continued</w:t>
                  </w:r>
                  <w:r w:rsidR="002F1578">
                    <w:rPr>
                      <w:rFonts w:ascii="Arial" w:hAnsi="Arial" w:cs="Arial"/>
                      <w:b/>
                      <w:lang w:val="en-GB"/>
                    </w:rPr>
                    <w:t>)</w:t>
                  </w:r>
                </w:p>
                <w:p w:rsidR="002F1578" w:rsidRDefault="002F1578" w:rsidP="002F1578">
                  <w:pPr>
                    <w:jc w:val="both"/>
                    <w:rPr>
                      <w:rFonts w:ascii="Arial" w:hAnsi="Arial"/>
                      <w:sz w:val="20"/>
                      <w:szCs w:val="20"/>
                      <w:lang w:val="en-GB"/>
                    </w:rPr>
                  </w:pPr>
                </w:p>
                <w:p w:rsidR="002F1578" w:rsidRDefault="002F1578" w:rsidP="002F1578">
                  <w:pPr>
                    <w:jc w:val="both"/>
                    <w:rPr>
                      <w:rFonts w:ascii="Arial" w:hAnsi="Arial"/>
                      <w:b/>
                      <w:sz w:val="20"/>
                      <w:szCs w:val="20"/>
                      <w:lang w:val="en-GB"/>
                    </w:rPr>
                  </w:pPr>
                </w:p>
                <w:tbl>
                  <w:tblPr>
                    <w:tblStyle w:val="TableGrid"/>
                    <w:tblpPr w:leftFromText="180" w:rightFromText="180" w:vertAnchor="text" w:horzAnchor="margin" w:tblpY="82"/>
                    <w:tblOverlap w:val="never"/>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283"/>
                    <w:gridCol w:w="743"/>
                    <w:gridCol w:w="1080"/>
                    <w:gridCol w:w="1080"/>
                    <w:gridCol w:w="1080"/>
                    <w:gridCol w:w="1080"/>
                  </w:tblGrid>
                  <w:tr w:rsidR="002F1578" w:rsidRPr="00AE15D9" w:rsidTr="00FD23A8">
                    <w:trPr>
                      <w:trHeight w:val="472"/>
                    </w:trPr>
                    <w:tc>
                      <w:tcPr>
                        <w:tcW w:w="4077" w:type="dxa"/>
                        <w:gridSpan w:val="2"/>
                      </w:tcPr>
                      <w:p w:rsidR="002F1578" w:rsidRDefault="002F1578" w:rsidP="002F1578">
                        <w:pPr>
                          <w:jc w:val="both"/>
                          <w:rPr>
                            <w:rFonts w:ascii="Arial" w:hAnsi="Arial" w:cs="Arial"/>
                            <w:b/>
                            <w:sz w:val="20"/>
                            <w:szCs w:val="20"/>
                            <w:lang w:val="en-GB"/>
                          </w:rPr>
                        </w:pPr>
                        <w:r>
                          <w:rPr>
                            <w:rFonts w:ascii="Arial" w:hAnsi="Arial" w:cs="Arial"/>
                            <w:b/>
                            <w:sz w:val="20"/>
                            <w:szCs w:val="20"/>
                            <w:lang w:val="en-GB"/>
                          </w:rPr>
                          <w:t>H</w:t>
                        </w:r>
                        <w:r w:rsidRPr="00AC0E35">
                          <w:rPr>
                            <w:rFonts w:ascii="Arial" w:hAnsi="Arial" w:cs="Arial"/>
                            <w:b/>
                            <w:sz w:val="20"/>
                            <w:szCs w:val="20"/>
                            <w:lang w:val="en-GB"/>
                          </w:rPr>
                          <w:t>istory of experience gains and losses</w:t>
                        </w:r>
                      </w:p>
                      <w:p w:rsidR="00756964" w:rsidRDefault="00756964" w:rsidP="002F1578">
                        <w:pPr>
                          <w:jc w:val="both"/>
                          <w:rPr>
                            <w:rFonts w:ascii="Arial" w:hAnsi="Arial" w:cs="Arial"/>
                            <w:b/>
                            <w:sz w:val="20"/>
                            <w:szCs w:val="20"/>
                            <w:lang w:val="en-GB"/>
                          </w:rPr>
                        </w:pPr>
                      </w:p>
                      <w:p w:rsidR="00756964" w:rsidRDefault="00756964" w:rsidP="002F1578">
                        <w:pPr>
                          <w:jc w:val="both"/>
                          <w:rPr>
                            <w:rFonts w:ascii="Arial" w:hAnsi="Arial" w:cs="Arial"/>
                            <w:b/>
                            <w:sz w:val="20"/>
                            <w:szCs w:val="20"/>
                            <w:lang w:val="en-GB"/>
                          </w:rPr>
                        </w:pPr>
                      </w:p>
                      <w:p w:rsidR="00756964" w:rsidRDefault="00756964" w:rsidP="002F1578">
                        <w:pPr>
                          <w:jc w:val="both"/>
                          <w:rPr>
                            <w:rFonts w:ascii="Arial" w:hAnsi="Arial" w:cs="Arial"/>
                            <w:sz w:val="20"/>
                            <w:szCs w:val="20"/>
                            <w:highlight w:val="yellow"/>
                            <w:lang w:val="en-GB"/>
                          </w:rPr>
                        </w:pPr>
                      </w:p>
                    </w:tc>
                    <w:tc>
                      <w:tcPr>
                        <w:tcW w:w="743" w:type="dxa"/>
                      </w:tcPr>
                      <w:p w:rsidR="002F1578" w:rsidRPr="00AE15D9" w:rsidRDefault="002F1578" w:rsidP="002F1578">
                        <w:pPr>
                          <w:jc w:val="both"/>
                          <w:rPr>
                            <w:rFonts w:ascii="Arial" w:hAnsi="Arial" w:cs="Arial"/>
                            <w:b/>
                            <w:sz w:val="20"/>
                            <w:szCs w:val="20"/>
                            <w:highlight w:val="yellow"/>
                            <w:lang w:val="en-GB"/>
                          </w:rPr>
                        </w:pPr>
                      </w:p>
                    </w:tc>
                    <w:tc>
                      <w:tcPr>
                        <w:tcW w:w="1080" w:type="dxa"/>
                      </w:tcPr>
                      <w:p w:rsidR="002F1578" w:rsidRPr="00AE15D9" w:rsidRDefault="002F1578" w:rsidP="002F1578">
                        <w:pPr>
                          <w:jc w:val="both"/>
                          <w:rPr>
                            <w:rFonts w:ascii="Arial" w:hAnsi="Arial" w:cs="Arial"/>
                            <w:b/>
                            <w:sz w:val="20"/>
                            <w:szCs w:val="20"/>
                            <w:highlight w:val="yellow"/>
                            <w:lang w:val="en-GB"/>
                          </w:rPr>
                        </w:pPr>
                      </w:p>
                    </w:tc>
                    <w:tc>
                      <w:tcPr>
                        <w:tcW w:w="1080" w:type="dxa"/>
                      </w:tcPr>
                      <w:p w:rsidR="002F1578" w:rsidRPr="00AE15D9" w:rsidRDefault="002F1578" w:rsidP="002F1578">
                        <w:pPr>
                          <w:jc w:val="both"/>
                          <w:rPr>
                            <w:rFonts w:ascii="Arial" w:hAnsi="Arial" w:cs="Arial"/>
                            <w:b/>
                            <w:sz w:val="20"/>
                            <w:szCs w:val="20"/>
                            <w:highlight w:val="yellow"/>
                            <w:lang w:val="en-GB"/>
                          </w:rPr>
                        </w:pPr>
                      </w:p>
                    </w:tc>
                    <w:tc>
                      <w:tcPr>
                        <w:tcW w:w="1080" w:type="dxa"/>
                      </w:tcPr>
                      <w:p w:rsidR="002F1578" w:rsidRPr="00AE15D9" w:rsidRDefault="002F1578" w:rsidP="002F1578">
                        <w:pPr>
                          <w:jc w:val="both"/>
                          <w:rPr>
                            <w:rFonts w:ascii="Arial" w:hAnsi="Arial" w:cs="Arial"/>
                            <w:b/>
                            <w:sz w:val="20"/>
                            <w:szCs w:val="20"/>
                            <w:highlight w:val="yellow"/>
                            <w:lang w:val="en-GB"/>
                          </w:rPr>
                        </w:pPr>
                      </w:p>
                    </w:tc>
                    <w:tc>
                      <w:tcPr>
                        <w:tcW w:w="1080" w:type="dxa"/>
                      </w:tcPr>
                      <w:p w:rsidR="002F1578" w:rsidRPr="00AE15D9" w:rsidRDefault="002F1578" w:rsidP="002F1578">
                        <w:pPr>
                          <w:jc w:val="both"/>
                          <w:rPr>
                            <w:rFonts w:ascii="Arial" w:hAnsi="Arial" w:cs="Arial"/>
                            <w:b/>
                            <w:sz w:val="20"/>
                            <w:szCs w:val="20"/>
                            <w:highlight w:val="yellow"/>
                            <w:lang w:val="en-GB"/>
                          </w:rPr>
                        </w:pPr>
                      </w:p>
                    </w:tc>
                  </w:tr>
                  <w:tr w:rsidR="002F1578" w:rsidRPr="00AE15D9" w:rsidTr="00FD23A8">
                    <w:trPr>
                      <w:trHeight w:val="472"/>
                    </w:trPr>
                    <w:tc>
                      <w:tcPr>
                        <w:tcW w:w="3794" w:type="dxa"/>
                      </w:tcPr>
                      <w:p w:rsidR="002F1578" w:rsidRPr="00AC0E35" w:rsidRDefault="002F1578" w:rsidP="00FD23A8">
                        <w:pPr>
                          <w:jc w:val="both"/>
                          <w:rPr>
                            <w:rFonts w:ascii="Arial" w:hAnsi="Arial" w:cs="Arial"/>
                            <w:sz w:val="20"/>
                            <w:szCs w:val="20"/>
                            <w:lang w:val="en-GB"/>
                          </w:rPr>
                        </w:pPr>
                      </w:p>
                      <w:p w:rsidR="002F1578" w:rsidRPr="00AC0E35" w:rsidRDefault="002F1578" w:rsidP="00FD23A8">
                        <w:pPr>
                          <w:jc w:val="both"/>
                          <w:rPr>
                            <w:rFonts w:ascii="Arial" w:hAnsi="Arial" w:cs="Arial"/>
                            <w:sz w:val="20"/>
                            <w:szCs w:val="20"/>
                            <w:lang w:val="en-GB"/>
                          </w:rPr>
                        </w:pPr>
                      </w:p>
                    </w:tc>
                    <w:tc>
                      <w:tcPr>
                        <w:tcW w:w="1026" w:type="dxa"/>
                        <w:gridSpan w:val="2"/>
                      </w:tcPr>
                      <w:p w:rsidR="00756964" w:rsidRDefault="00756964" w:rsidP="00FD23A8">
                        <w:pPr>
                          <w:jc w:val="center"/>
                          <w:rPr>
                            <w:rFonts w:ascii="Arial" w:hAnsi="Arial" w:cs="Arial"/>
                            <w:b/>
                            <w:sz w:val="20"/>
                            <w:szCs w:val="20"/>
                            <w:lang w:val="en-GB"/>
                          </w:rPr>
                        </w:pPr>
                      </w:p>
                      <w:p w:rsidR="002F1578" w:rsidRPr="00AC0E35" w:rsidRDefault="0027202F" w:rsidP="00FD23A8">
                        <w:pPr>
                          <w:jc w:val="center"/>
                          <w:rPr>
                            <w:rFonts w:ascii="Arial" w:hAnsi="Arial" w:cs="Arial"/>
                            <w:b/>
                            <w:sz w:val="20"/>
                            <w:szCs w:val="20"/>
                            <w:lang w:val="en-GB"/>
                          </w:rPr>
                        </w:pPr>
                        <w:r>
                          <w:rPr>
                            <w:rFonts w:ascii="Arial" w:hAnsi="Arial" w:cs="Arial"/>
                            <w:b/>
                            <w:sz w:val="20"/>
                            <w:szCs w:val="20"/>
                            <w:lang w:val="en-GB"/>
                          </w:rPr>
                          <w:t>2018</w:t>
                        </w:r>
                      </w:p>
                    </w:tc>
                    <w:tc>
                      <w:tcPr>
                        <w:tcW w:w="1080" w:type="dxa"/>
                      </w:tcPr>
                      <w:p w:rsidR="002F1578" w:rsidRPr="00AC0E35" w:rsidRDefault="002F1578" w:rsidP="00FD23A8">
                        <w:pPr>
                          <w:jc w:val="center"/>
                          <w:rPr>
                            <w:rFonts w:ascii="Arial" w:hAnsi="Arial" w:cs="Arial"/>
                            <w:b/>
                            <w:sz w:val="20"/>
                            <w:szCs w:val="20"/>
                            <w:lang w:val="en-GB"/>
                          </w:rPr>
                        </w:pPr>
                      </w:p>
                      <w:p w:rsidR="002F1578" w:rsidRPr="00AC0E35" w:rsidRDefault="0027202F" w:rsidP="00FD23A8">
                        <w:pPr>
                          <w:jc w:val="center"/>
                          <w:rPr>
                            <w:rFonts w:ascii="Arial" w:hAnsi="Arial" w:cs="Arial"/>
                            <w:b/>
                            <w:sz w:val="20"/>
                            <w:szCs w:val="20"/>
                            <w:lang w:val="en-GB"/>
                          </w:rPr>
                        </w:pPr>
                        <w:r>
                          <w:rPr>
                            <w:rFonts w:ascii="Arial" w:hAnsi="Arial" w:cs="Arial"/>
                            <w:b/>
                            <w:sz w:val="20"/>
                            <w:szCs w:val="20"/>
                            <w:lang w:val="en-GB"/>
                          </w:rPr>
                          <w:t>2017</w:t>
                        </w:r>
                      </w:p>
                    </w:tc>
                    <w:tc>
                      <w:tcPr>
                        <w:tcW w:w="1080" w:type="dxa"/>
                      </w:tcPr>
                      <w:p w:rsidR="002F1578" w:rsidRPr="00AC0E35" w:rsidRDefault="002F1578" w:rsidP="00FD23A8">
                        <w:pPr>
                          <w:jc w:val="center"/>
                          <w:rPr>
                            <w:rFonts w:ascii="Arial" w:hAnsi="Arial" w:cs="Arial"/>
                            <w:b/>
                            <w:sz w:val="20"/>
                            <w:szCs w:val="20"/>
                            <w:lang w:val="en-GB"/>
                          </w:rPr>
                        </w:pPr>
                      </w:p>
                      <w:p w:rsidR="002F1578" w:rsidRPr="00AC0E35" w:rsidRDefault="00055D87" w:rsidP="00FD23A8">
                        <w:pPr>
                          <w:jc w:val="center"/>
                          <w:rPr>
                            <w:rFonts w:ascii="Arial" w:hAnsi="Arial" w:cs="Arial"/>
                            <w:b/>
                            <w:sz w:val="20"/>
                            <w:szCs w:val="20"/>
                            <w:lang w:val="en-GB"/>
                          </w:rPr>
                        </w:pPr>
                        <w:r>
                          <w:rPr>
                            <w:rFonts w:ascii="Arial" w:hAnsi="Arial" w:cs="Arial"/>
                            <w:b/>
                            <w:sz w:val="20"/>
                            <w:szCs w:val="20"/>
                            <w:lang w:val="en-GB"/>
                          </w:rPr>
                          <w:t>2016</w:t>
                        </w:r>
                      </w:p>
                    </w:tc>
                    <w:tc>
                      <w:tcPr>
                        <w:tcW w:w="1080" w:type="dxa"/>
                      </w:tcPr>
                      <w:p w:rsidR="002F1578" w:rsidRPr="00AC0E35" w:rsidRDefault="002F1578" w:rsidP="00FD23A8">
                        <w:pPr>
                          <w:jc w:val="center"/>
                          <w:rPr>
                            <w:rFonts w:ascii="Arial" w:hAnsi="Arial" w:cs="Arial"/>
                            <w:b/>
                            <w:sz w:val="20"/>
                            <w:szCs w:val="20"/>
                            <w:lang w:val="en-GB"/>
                          </w:rPr>
                        </w:pPr>
                      </w:p>
                      <w:p w:rsidR="002F1578" w:rsidRPr="00AC0E35" w:rsidRDefault="00055D87" w:rsidP="00FD23A8">
                        <w:pPr>
                          <w:jc w:val="center"/>
                          <w:rPr>
                            <w:rFonts w:ascii="Arial" w:hAnsi="Arial" w:cs="Arial"/>
                            <w:b/>
                            <w:sz w:val="20"/>
                            <w:szCs w:val="20"/>
                            <w:lang w:val="en-GB"/>
                          </w:rPr>
                        </w:pPr>
                        <w:r>
                          <w:rPr>
                            <w:rFonts w:ascii="Arial" w:hAnsi="Arial" w:cs="Arial"/>
                            <w:b/>
                            <w:sz w:val="20"/>
                            <w:szCs w:val="20"/>
                            <w:lang w:val="en-GB"/>
                          </w:rPr>
                          <w:t>2015</w:t>
                        </w:r>
                      </w:p>
                    </w:tc>
                    <w:tc>
                      <w:tcPr>
                        <w:tcW w:w="1080" w:type="dxa"/>
                      </w:tcPr>
                      <w:p w:rsidR="002F1578" w:rsidRPr="00AC0E35" w:rsidRDefault="002F1578" w:rsidP="00FD23A8">
                        <w:pPr>
                          <w:jc w:val="center"/>
                          <w:rPr>
                            <w:rFonts w:ascii="Arial" w:hAnsi="Arial" w:cs="Arial"/>
                            <w:b/>
                            <w:sz w:val="20"/>
                            <w:szCs w:val="20"/>
                            <w:lang w:val="en-GB"/>
                          </w:rPr>
                        </w:pPr>
                      </w:p>
                      <w:p w:rsidR="002F1578" w:rsidRPr="00AC0E35" w:rsidRDefault="00055D87" w:rsidP="00FD23A8">
                        <w:pPr>
                          <w:jc w:val="center"/>
                          <w:rPr>
                            <w:rFonts w:ascii="Arial" w:hAnsi="Arial" w:cs="Arial"/>
                            <w:b/>
                            <w:sz w:val="20"/>
                            <w:szCs w:val="20"/>
                            <w:lang w:val="en-GB"/>
                          </w:rPr>
                        </w:pPr>
                        <w:r>
                          <w:rPr>
                            <w:rFonts w:ascii="Arial" w:hAnsi="Arial" w:cs="Arial"/>
                            <w:b/>
                            <w:sz w:val="20"/>
                            <w:szCs w:val="20"/>
                            <w:lang w:val="en-GB"/>
                          </w:rPr>
                          <w:t>2014</w:t>
                        </w:r>
                      </w:p>
                    </w:tc>
                  </w:tr>
                  <w:tr w:rsidR="002F1578" w:rsidRPr="00AE15D9" w:rsidTr="00FD23A8">
                    <w:trPr>
                      <w:trHeight w:val="237"/>
                    </w:trPr>
                    <w:tc>
                      <w:tcPr>
                        <w:tcW w:w="3794" w:type="dxa"/>
                      </w:tcPr>
                      <w:p w:rsidR="002F1578" w:rsidRPr="00AC0E35" w:rsidRDefault="002F1578" w:rsidP="00FD23A8">
                        <w:pPr>
                          <w:jc w:val="both"/>
                          <w:rPr>
                            <w:rFonts w:ascii="Arial" w:hAnsi="Arial" w:cs="Arial"/>
                            <w:sz w:val="20"/>
                            <w:szCs w:val="20"/>
                            <w:lang w:val="en-GB"/>
                          </w:rPr>
                        </w:pPr>
                      </w:p>
                    </w:tc>
                    <w:tc>
                      <w:tcPr>
                        <w:tcW w:w="1026" w:type="dxa"/>
                        <w:gridSpan w:val="2"/>
                      </w:tcPr>
                      <w:p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r>
                  <w:tr w:rsidR="002F1578" w:rsidRPr="00AE15D9" w:rsidTr="00FD23A8">
                    <w:trPr>
                      <w:trHeight w:val="250"/>
                    </w:trPr>
                    <w:tc>
                      <w:tcPr>
                        <w:tcW w:w="3794" w:type="dxa"/>
                      </w:tcPr>
                      <w:p w:rsidR="002F1578" w:rsidRPr="00AC0E35" w:rsidRDefault="002F1578" w:rsidP="00FD23A8">
                        <w:pPr>
                          <w:jc w:val="both"/>
                          <w:rPr>
                            <w:rFonts w:ascii="Arial" w:hAnsi="Arial" w:cs="Arial"/>
                            <w:sz w:val="20"/>
                            <w:szCs w:val="20"/>
                            <w:lang w:val="en-GB"/>
                          </w:rPr>
                        </w:pPr>
                      </w:p>
                    </w:tc>
                    <w:tc>
                      <w:tcPr>
                        <w:tcW w:w="1026" w:type="dxa"/>
                        <w:gridSpan w:val="2"/>
                      </w:tcPr>
                      <w:p w:rsidR="002F1578" w:rsidRPr="00AC0E35" w:rsidRDefault="002F1578" w:rsidP="00FD23A8">
                        <w:pPr>
                          <w:jc w:val="both"/>
                          <w:rPr>
                            <w:rFonts w:ascii="Arial" w:hAnsi="Arial" w:cs="Arial"/>
                            <w:sz w:val="20"/>
                            <w:szCs w:val="20"/>
                            <w:lang w:val="en-GB"/>
                          </w:rPr>
                        </w:pPr>
                      </w:p>
                    </w:tc>
                    <w:tc>
                      <w:tcPr>
                        <w:tcW w:w="1080" w:type="dxa"/>
                      </w:tcPr>
                      <w:p w:rsidR="002F1578" w:rsidRPr="00AC0E35" w:rsidRDefault="002F1578" w:rsidP="00FD23A8">
                        <w:pPr>
                          <w:jc w:val="both"/>
                          <w:rPr>
                            <w:rFonts w:ascii="Arial" w:hAnsi="Arial" w:cs="Arial"/>
                            <w:sz w:val="20"/>
                            <w:szCs w:val="20"/>
                            <w:lang w:val="en-GB"/>
                          </w:rPr>
                        </w:pPr>
                      </w:p>
                    </w:tc>
                    <w:tc>
                      <w:tcPr>
                        <w:tcW w:w="1080" w:type="dxa"/>
                      </w:tcPr>
                      <w:p w:rsidR="002F1578" w:rsidRPr="00AC0E35" w:rsidRDefault="002F1578" w:rsidP="00FD23A8">
                        <w:pPr>
                          <w:jc w:val="both"/>
                          <w:rPr>
                            <w:rFonts w:ascii="Arial" w:hAnsi="Arial" w:cs="Arial"/>
                            <w:sz w:val="20"/>
                            <w:szCs w:val="20"/>
                            <w:lang w:val="en-GB"/>
                          </w:rPr>
                        </w:pPr>
                      </w:p>
                    </w:tc>
                    <w:tc>
                      <w:tcPr>
                        <w:tcW w:w="1080" w:type="dxa"/>
                      </w:tcPr>
                      <w:p w:rsidR="002F1578" w:rsidRPr="00AC0E35" w:rsidRDefault="002F1578" w:rsidP="00FD23A8">
                        <w:pPr>
                          <w:jc w:val="both"/>
                          <w:rPr>
                            <w:rFonts w:ascii="Arial" w:hAnsi="Arial" w:cs="Arial"/>
                            <w:sz w:val="20"/>
                            <w:szCs w:val="20"/>
                            <w:lang w:val="en-GB"/>
                          </w:rPr>
                        </w:pPr>
                      </w:p>
                    </w:tc>
                    <w:tc>
                      <w:tcPr>
                        <w:tcW w:w="1080" w:type="dxa"/>
                      </w:tcPr>
                      <w:p w:rsidR="002F1578" w:rsidRPr="00AC0E35" w:rsidRDefault="002F1578" w:rsidP="00FD23A8">
                        <w:pPr>
                          <w:jc w:val="both"/>
                          <w:rPr>
                            <w:rFonts w:ascii="Arial" w:hAnsi="Arial" w:cs="Arial"/>
                            <w:sz w:val="20"/>
                            <w:szCs w:val="20"/>
                            <w:lang w:val="en-GB"/>
                          </w:rPr>
                        </w:pPr>
                      </w:p>
                    </w:tc>
                  </w:tr>
                  <w:tr w:rsidR="002F1578" w:rsidRPr="00AE15D9" w:rsidTr="00FD23A8">
                    <w:trPr>
                      <w:trHeight w:val="606"/>
                    </w:trPr>
                    <w:tc>
                      <w:tcPr>
                        <w:tcW w:w="3794" w:type="dxa"/>
                      </w:tcPr>
                      <w:p w:rsidR="002F1578" w:rsidRPr="00AC0E35" w:rsidRDefault="002F1578" w:rsidP="00FD23A8">
                        <w:pPr>
                          <w:jc w:val="both"/>
                          <w:rPr>
                            <w:rFonts w:ascii="Arial" w:hAnsi="Arial" w:cs="Arial"/>
                            <w:sz w:val="20"/>
                            <w:szCs w:val="20"/>
                            <w:lang w:val="en-GB"/>
                          </w:rPr>
                        </w:pPr>
                        <w:r w:rsidRPr="00AC0E35">
                          <w:rPr>
                            <w:rFonts w:ascii="Arial" w:hAnsi="Arial" w:cs="Arial"/>
                            <w:sz w:val="20"/>
                            <w:szCs w:val="20"/>
                            <w:lang w:val="en-GB"/>
                          </w:rPr>
                          <w:t>Actuarial gain / loss on assets</w:t>
                        </w:r>
                      </w:p>
                    </w:tc>
                    <w:tc>
                      <w:tcPr>
                        <w:tcW w:w="1026" w:type="dxa"/>
                        <w:gridSpan w:val="2"/>
                      </w:tcPr>
                      <w:p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860</w:t>
                        </w:r>
                      </w:p>
                    </w:tc>
                    <w:tc>
                      <w:tcPr>
                        <w:tcW w:w="1080" w:type="dxa"/>
                      </w:tcPr>
                      <w:p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73</w:t>
                        </w:r>
                        <w:r w:rsidR="002F1578">
                          <w:rPr>
                            <w:rFonts w:ascii="Arial" w:hAnsi="Arial" w:cs="Arial"/>
                            <w:sz w:val="20"/>
                            <w:szCs w:val="20"/>
                            <w:lang w:val="en-GB"/>
                          </w:rPr>
                          <w:t>0</w:t>
                        </w:r>
                      </w:p>
                    </w:tc>
                    <w:tc>
                      <w:tcPr>
                        <w:tcW w:w="1080" w:type="dxa"/>
                      </w:tcPr>
                      <w:p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72</w:t>
                        </w:r>
                        <w:r w:rsidR="002F1578">
                          <w:rPr>
                            <w:rFonts w:ascii="Arial" w:hAnsi="Arial" w:cs="Arial"/>
                            <w:sz w:val="20"/>
                            <w:szCs w:val="20"/>
                            <w:lang w:val="en-GB"/>
                          </w:rPr>
                          <w:t>0</w:t>
                        </w:r>
                      </w:p>
                    </w:tc>
                    <w:tc>
                      <w:tcPr>
                        <w:tcW w:w="1080" w:type="dxa"/>
                      </w:tcPr>
                      <w:p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610</w:t>
                        </w:r>
                      </w:p>
                    </w:tc>
                    <w:tc>
                      <w:tcPr>
                        <w:tcW w:w="1080" w:type="dxa"/>
                      </w:tcPr>
                      <w:p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850</w:t>
                        </w:r>
                      </w:p>
                    </w:tc>
                  </w:tr>
                  <w:tr w:rsidR="002F1578" w:rsidRPr="00AE15D9" w:rsidTr="00FD23A8">
                    <w:trPr>
                      <w:trHeight w:val="237"/>
                    </w:trPr>
                    <w:tc>
                      <w:tcPr>
                        <w:tcW w:w="3794" w:type="dxa"/>
                      </w:tcPr>
                      <w:p w:rsidR="002F1578" w:rsidRPr="00AC0E35" w:rsidRDefault="002F1578" w:rsidP="00FD23A8">
                        <w:pPr>
                          <w:jc w:val="both"/>
                          <w:rPr>
                            <w:rFonts w:ascii="Arial" w:hAnsi="Arial" w:cs="Arial"/>
                            <w:sz w:val="20"/>
                            <w:szCs w:val="20"/>
                            <w:lang w:val="en-GB"/>
                          </w:rPr>
                        </w:pPr>
                        <w:r w:rsidRPr="00AC0E35">
                          <w:rPr>
                            <w:rFonts w:ascii="Arial" w:hAnsi="Arial" w:cs="Arial"/>
                            <w:sz w:val="20"/>
                            <w:szCs w:val="20"/>
                            <w:lang w:val="en-GB"/>
                          </w:rPr>
                          <w:t>Changes in assumptions underlying the present value of scheme liabilities</w:t>
                        </w:r>
                      </w:p>
                      <w:p w:rsidR="002F1578" w:rsidRPr="00AC0E35" w:rsidRDefault="002F1578" w:rsidP="00FD23A8">
                        <w:pPr>
                          <w:jc w:val="both"/>
                          <w:rPr>
                            <w:rFonts w:ascii="Arial" w:hAnsi="Arial" w:cs="Arial"/>
                            <w:sz w:val="20"/>
                            <w:szCs w:val="20"/>
                            <w:lang w:val="en-GB"/>
                          </w:rPr>
                        </w:pPr>
                      </w:p>
                    </w:tc>
                    <w:tc>
                      <w:tcPr>
                        <w:tcW w:w="1026" w:type="dxa"/>
                        <w:gridSpan w:val="2"/>
                      </w:tcPr>
                      <w:p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1,552</w:t>
                        </w:r>
                      </w:p>
                    </w:tc>
                    <w:tc>
                      <w:tcPr>
                        <w:tcW w:w="1080" w:type="dxa"/>
                      </w:tcPr>
                      <w:p w:rsidR="002F1578" w:rsidRPr="00AC0E35" w:rsidRDefault="002F1578" w:rsidP="00FD23A8">
                        <w:pPr>
                          <w:jc w:val="center"/>
                          <w:rPr>
                            <w:rFonts w:ascii="Arial" w:hAnsi="Arial" w:cs="Arial"/>
                            <w:sz w:val="20"/>
                            <w:szCs w:val="20"/>
                            <w:lang w:val="en-GB"/>
                          </w:rPr>
                        </w:pPr>
                        <w:r w:rsidRPr="00AC0E35">
                          <w:rPr>
                            <w:rFonts w:ascii="Arial" w:hAnsi="Arial" w:cs="Arial"/>
                            <w:sz w:val="20"/>
                            <w:szCs w:val="20"/>
                            <w:lang w:val="en-GB"/>
                          </w:rPr>
                          <w:t>(</w:t>
                        </w:r>
                        <w:r w:rsidR="0027202F">
                          <w:rPr>
                            <w:rFonts w:ascii="Arial" w:hAnsi="Arial" w:cs="Arial"/>
                            <w:sz w:val="20"/>
                            <w:szCs w:val="20"/>
                            <w:lang w:val="en-GB"/>
                          </w:rPr>
                          <w:t>13</w:t>
                        </w:r>
                        <w:r w:rsidRPr="00AC0E35">
                          <w:rPr>
                            <w:rFonts w:ascii="Arial" w:hAnsi="Arial" w:cs="Arial"/>
                            <w:sz w:val="20"/>
                            <w:szCs w:val="20"/>
                            <w:lang w:val="en-GB"/>
                          </w:rPr>
                          <w:t>0)</w:t>
                        </w:r>
                      </w:p>
                    </w:tc>
                    <w:tc>
                      <w:tcPr>
                        <w:tcW w:w="1080" w:type="dxa"/>
                      </w:tcPr>
                      <w:p w:rsidR="002F1578" w:rsidRPr="00AC0E35" w:rsidRDefault="002F1578" w:rsidP="00FD23A8">
                        <w:pPr>
                          <w:jc w:val="center"/>
                          <w:rPr>
                            <w:rFonts w:ascii="Arial" w:hAnsi="Arial" w:cs="Arial"/>
                            <w:sz w:val="20"/>
                            <w:szCs w:val="20"/>
                            <w:lang w:val="en-GB"/>
                          </w:rPr>
                        </w:pPr>
                        <w:r>
                          <w:rPr>
                            <w:rFonts w:ascii="Arial" w:hAnsi="Arial" w:cs="Arial"/>
                            <w:sz w:val="20"/>
                            <w:szCs w:val="20"/>
                            <w:lang w:val="en-GB"/>
                          </w:rPr>
                          <w:t>(</w:t>
                        </w:r>
                        <w:r w:rsidR="00055D87">
                          <w:rPr>
                            <w:rFonts w:ascii="Arial" w:hAnsi="Arial" w:cs="Arial"/>
                            <w:sz w:val="20"/>
                            <w:szCs w:val="20"/>
                            <w:lang w:val="en-GB"/>
                          </w:rPr>
                          <w:t>65</w:t>
                        </w:r>
                        <w:r w:rsidRPr="00AC0E35">
                          <w:rPr>
                            <w:rFonts w:ascii="Arial" w:hAnsi="Arial" w:cs="Arial"/>
                            <w:sz w:val="20"/>
                            <w:szCs w:val="20"/>
                            <w:lang w:val="en-GB"/>
                          </w:rPr>
                          <w:t>0</w:t>
                        </w:r>
                        <w:r>
                          <w:rPr>
                            <w:rFonts w:ascii="Arial" w:hAnsi="Arial" w:cs="Arial"/>
                            <w:sz w:val="20"/>
                            <w:szCs w:val="20"/>
                            <w:lang w:val="en-GB"/>
                          </w:rPr>
                          <w:t>)</w:t>
                        </w:r>
                      </w:p>
                    </w:tc>
                    <w:tc>
                      <w:tcPr>
                        <w:tcW w:w="1080" w:type="dxa"/>
                      </w:tcPr>
                      <w:p w:rsidR="002F1578" w:rsidRPr="00AC0E35" w:rsidRDefault="002F1578" w:rsidP="00FD23A8">
                        <w:pPr>
                          <w:jc w:val="center"/>
                          <w:rPr>
                            <w:rFonts w:ascii="Arial" w:hAnsi="Arial" w:cs="Arial"/>
                            <w:sz w:val="20"/>
                            <w:szCs w:val="20"/>
                            <w:lang w:val="en-GB"/>
                          </w:rPr>
                        </w:pPr>
                        <w:r>
                          <w:rPr>
                            <w:rFonts w:ascii="Arial" w:hAnsi="Arial" w:cs="Arial"/>
                            <w:sz w:val="20"/>
                            <w:szCs w:val="20"/>
                            <w:lang w:val="en-GB"/>
                          </w:rPr>
                          <w:t>(2</w:t>
                        </w:r>
                        <w:r w:rsidR="00055D87">
                          <w:rPr>
                            <w:rFonts w:ascii="Arial" w:hAnsi="Arial" w:cs="Arial"/>
                            <w:sz w:val="20"/>
                            <w:szCs w:val="20"/>
                            <w:lang w:val="en-GB"/>
                          </w:rPr>
                          <w:t>0</w:t>
                        </w:r>
                        <w:r>
                          <w:rPr>
                            <w:rFonts w:ascii="Arial" w:hAnsi="Arial" w:cs="Arial"/>
                            <w:sz w:val="20"/>
                            <w:szCs w:val="20"/>
                            <w:lang w:val="en-GB"/>
                          </w:rPr>
                          <w:t>0)</w:t>
                        </w:r>
                      </w:p>
                    </w:tc>
                    <w:tc>
                      <w:tcPr>
                        <w:tcW w:w="1080" w:type="dxa"/>
                      </w:tcPr>
                      <w:p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(20)</w:t>
                        </w:r>
                      </w:p>
                    </w:tc>
                  </w:tr>
                  <w:tr w:rsidR="002F1578" w:rsidRPr="00AE15D9" w:rsidTr="00FD23A8">
                    <w:trPr>
                      <w:trHeight w:val="485"/>
                    </w:trPr>
                    <w:tc>
                      <w:tcPr>
                        <w:tcW w:w="3794" w:type="dxa"/>
                        <w:tcBorders>
                          <w:bottom w:val="single" w:sz="4" w:space="0" w:color="auto"/>
                        </w:tcBorders>
                      </w:tcPr>
                      <w:p w:rsidR="002F1578" w:rsidRPr="00AC0E35" w:rsidRDefault="002F1578" w:rsidP="00FD23A8">
                        <w:pPr>
                          <w:jc w:val="both"/>
                          <w:rPr>
                            <w:rFonts w:ascii="Arial" w:hAnsi="Arial" w:cs="Arial"/>
                            <w:sz w:val="20"/>
                            <w:szCs w:val="20"/>
                            <w:lang w:val="en-GB"/>
                          </w:rPr>
                        </w:pPr>
                        <w:r w:rsidRPr="00AC0E35">
                          <w:rPr>
                            <w:rFonts w:ascii="Arial" w:hAnsi="Arial" w:cs="Arial"/>
                            <w:sz w:val="20"/>
                            <w:szCs w:val="20"/>
                            <w:lang w:val="en-GB"/>
                          </w:rPr>
                          <w:t>Actual return on assets</w:t>
                        </w:r>
                      </w:p>
                    </w:tc>
                    <w:tc>
                      <w:tcPr>
                        <w:tcW w:w="1026" w:type="dxa"/>
                        <w:gridSpan w:val="2"/>
                        <w:tcBorders>
                          <w:bottom w:val="single" w:sz="4" w:space="0" w:color="auto"/>
                        </w:tcBorders>
                      </w:tcPr>
                      <w:p w:rsidR="002F1578" w:rsidRPr="00AC0E35" w:rsidRDefault="002F1578" w:rsidP="00FD23A8">
                        <w:pPr>
                          <w:jc w:val="center"/>
                          <w:rPr>
                            <w:rFonts w:ascii="Arial" w:hAnsi="Arial" w:cs="Arial"/>
                            <w:sz w:val="20"/>
                            <w:szCs w:val="20"/>
                            <w:lang w:val="en-GB"/>
                          </w:rPr>
                        </w:pPr>
                        <w:r w:rsidRPr="00AC0E35">
                          <w:rPr>
                            <w:rFonts w:ascii="Arial" w:hAnsi="Arial" w:cs="Arial"/>
                            <w:sz w:val="20"/>
                            <w:szCs w:val="20"/>
                            <w:lang w:val="en-GB"/>
                          </w:rPr>
                          <w:t>(</w:t>
                        </w:r>
                        <w:r w:rsidR="0027202F">
                          <w:rPr>
                            <w:rFonts w:ascii="Arial" w:hAnsi="Arial" w:cs="Arial"/>
                            <w:sz w:val="20"/>
                            <w:szCs w:val="20"/>
                            <w:lang w:val="en-GB"/>
                          </w:rPr>
                          <w:t>1,155</w:t>
                        </w:r>
                        <w:r w:rsidRPr="00AC0E35">
                          <w:rPr>
                            <w:rFonts w:ascii="Arial" w:hAnsi="Arial" w:cs="Arial"/>
                            <w:sz w:val="20"/>
                            <w:szCs w:val="20"/>
                            <w:lang w:val="en-GB"/>
                          </w:rPr>
                          <w:t>)</w:t>
                        </w:r>
                      </w:p>
                    </w:tc>
                    <w:tc>
                      <w:tcPr>
                        <w:tcW w:w="1080" w:type="dxa"/>
                        <w:tcBorders>
                          <w:bottom w:val="single" w:sz="4" w:space="0" w:color="auto"/>
                        </w:tcBorders>
                      </w:tcPr>
                      <w:p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(977</w:t>
                        </w:r>
                        <w:r w:rsidR="002F1578" w:rsidRPr="00AC0E35">
                          <w:rPr>
                            <w:rFonts w:ascii="Arial" w:hAnsi="Arial" w:cs="Arial"/>
                            <w:sz w:val="20"/>
                            <w:szCs w:val="20"/>
                            <w:lang w:val="en-GB"/>
                          </w:rPr>
                          <w:t>)</w:t>
                        </w:r>
                      </w:p>
                    </w:tc>
                    <w:tc>
                      <w:tcPr>
                        <w:tcW w:w="1080" w:type="dxa"/>
                        <w:tcBorders>
                          <w:bottom w:val="single" w:sz="4" w:space="0" w:color="auto"/>
                        </w:tcBorders>
                      </w:tcPr>
                      <w:p w:rsidR="002F1578" w:rsidRPr="00AC0E35" w:rsidRDefault="002F1578" w:rsidP="00FD23A8">
                        <w:pPr>
                          <w:tabs>
                            <w:tab w:val="left" w:pos="-196"/>
                            <w:tab w:val="left" w:pos="207"/>
                          </w:tabs>
                          <w:ind w:left="-219" w:right="44" w:firstLine="219"/>
                          <w:jc w:val="center"/>
                          <w:rPr>
                            <w:rFonts w:ascii="Arial" w:hAnsi="Arial" w:cs="Arial"/>
                            <w:sz w:val="20"/>
                            <w:szCs w:val="20"/>
                            <w:lang w:val="en-GB"/>
                          </w:rPr>
                        </w:pPr>
                        <w:r w:rsidRPr="00AC0E35">
                          <w:rPr>
                            <w:rFonts w:ascii="Arial" w:hAnsi="Arial" w:cs="Arial"/>
                            <w:sz w:val="20"/>
                            <w:szCs w:val="20"/>
                            <w:lang w:val="en-GB"/>
                          </w:rPr>
                          <w:t>(</w:t>
                        </w:r>
                        <w:r w:rsidR="00055D87">
                          <w:rPr>
                            <w:rFonts w:ascii="Arial" w:hAnsi="Arial" w:cs="Arial"/>
                            <w:sz w:val="20"/>
                            <w:szCs w:val="20"/>
                            <w:lang w:val="en-GB"/>
                          </w:rPr>
                          <w:t>1,</w:t>
                        </w:r>
                        <w:r w:rsidR="0027202F">
                          <w:rPr>
                            <w:rFonts w:ascii="Arial" w:hAnsi="Arial" w:cs="Arial"/>
                            <w:sz w:val="20"/>
                            <w:szCs w:val="20"/>
                            <w:lang w:val="en-GB"/>
                          </w:rPr>
                          <w:t>03</w:t>
                        </w:r>
                        <w:r>
                          <w:rPr>
                            <w:rFonts w:ascii="Arial" w:hAnsi="Arial" w:cs="Arial"/>
                            <w:sz w:val="20"/>
                            <w:szCs w:val="20"/>
                            <w:lang w:val="en-GB"/>
                          </w:rPr>
                          <w:t>0)</w:t>
                        </w:r>
                      </w:p>
                    </w:tc>
                    <w:tc>
                      <w:tcPr>
                        <w:tcW w:w="1080" w:type="dxa"/>
                        <w:tcBorders>
                          <w:bottom w:val="single" w:sz="4" w:space="0" w:color="auto"/>
                        </w:tcBorders>
                      </w:tcPr>
                      <w:p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(90</w:t>
                        </w:r>
                        <w:r w:rsidR="002F1578" w:rsidRPr="00AC0E35">
                          <w:rPr>
                            <w:rFonts w:ascii="Arial" w:hAnsi="Arial" w:cs="Arial"/>
                            <w:sz w:val="20"/>
                            <w:szCs w:val="20"/>
                            <w:lang w:val="en-GB"/>
                          </w:rPr>
                          <w:t>0)</w:t>
                        </w:r>
                      </w:p>
                    </w:tc>
                    <w:tc>
                      <w:tcPr>
                        <w:tcW w:w="1080" w:type="dxa"/>
                        <w:tcBorders>
                          <w:bottom w:val="single" w:sz="4" w:space="0" w:color="auto"/>
                        </w:tcBorders>
                      </w:tcPr>
                      <w:p w:rsidR="002F1578" w:rsidRPr="00AC0E35" w:rsidRDefault="002F1578" w:rsidP="00FD23A8">
                        <w:pPr>
                          <w:jc w:val="center"/>
                          <w:rPr>
                            <w:rFonts w:ascii="Arial" w:hAnsi="Arial" w:cs="Arial"/>
                            <w:sz w:val="20"/>
                            <w:szCs w:val="20"/>
                            <w:lang w:val="en-GB"/>
                          </w:rPr>
                        </w:pPr>
                        <w:r w:rsidRPr="00AC0E35">
                          <w:rPr>
                            <w:rFonts w:ascii="Arial" w:hAnsi="Arial" w:cs="Arial"/>
                            <w:sz w:val="20"/>
                            <w:szCs w:val="20"/>
                            <w:lang w:val="en-GB"/>
                          </w:rPr>
                          <w:t>(</w:t>
                        </w:r>
                        <w:r w:rsidR="00055D87">
                          <w:rPr>
                            <w:rFonts w:ascii="Arial" w:hAnsi="Arial" w:cs="Arial"/>
                            <w:sz w:val="20"/>
                            <w:szCs w:val="20"/>
                            <w:lang w:val="en-GB"/>
                          </w:rPr>
                          <w:t>1,22</w:t>
                        </w:r>
                        <w:r w:rsidRPr="00AC0E35">
                          <w:rPr>
                            <w:rFonts w:ascii="Arial" w:hAnsi="Arial" w:cs="Arial"/>
                            <w:sz w:val="20"/>
                            <w:szCs w:val="20"/>
                            <w:lang w:val="en-GB"/>
                          </w:rPr>
                          <w:t>0)</w:t>
                        </w:r>
                      </w:p>
                    </w:tc>
                  </w:tr>
                  <w:tr w:rsidR="002F1578" w:rsidRPr="00AE15D9" w:rsidTr="00FD23A8">
                    <w:trPr>
                      <w:trHeight w:val="237"/>
                    </w:trPr>
                    <w:tc>
                      <w:tcPr>
                        <w:tcW w:w="3794" w:type="dxa"/>
                        <w:tcBorders>
                          <w:top w:val="single" w:sz="4" w:space="0" w:color="auto"/>
                          <w:bottom w:val="single" w:sz="4" w:space="0" w:color="auto"/>
                        </w:tcBorders>
                      </w:tcPr>
                      <w:p w:rsidR="002F1578" w:rsidRPr="00FD23A8" w:rsidRDefault="002F1578" w:rsidP="00FD23A8">
                        <w:pPr>
                          <w:jc w:val="both"/>
                          <w:rPr>
                            <w:rFonts w:ascii="Arial" w:hAnsi="Arial" w:cs="Arial"/>
                            <w:sz w:val="20"/>
                            <w:szCs w:val="20"/>
                            <w:lang w:val="en-GB"/>
                          </w:rPr>
                        </w:pPr>
                        <w:r w:rsidRPr="00FD23A8">
                          <w:rPr>
                            <w:rFonts w:ascii="Arial" w:hAnsi="Arial" w:cs="Arial"/>
                            <w:sz w:val="20"/>
                            <w:szCs w:val="20"/>
                            <w:lang w:val="en-GB"/>
                          </w:rPr>
                          <w:t xml:space="preserve">Total amount recognised in the income and expenditure account                                                        </w:t>
                        </w:r>
                      </w:p>
                    </w:tc>
                    <w:tc>
                      <w:tcPr>
                        <w:tcW w:w="1026" w:type="dxa"/>
                        <w:gridSpan w:val="2"/>
                        <w:tcBorders>
                          <w:top w:val="single" w:sz="4" w:space="0" w:color="auto"/>
                          <w:bottom w:val="single" w:sz="4" w:space="0" w:color="auto"/>
                        </w:tcBorders>
                      </w:tcPr>
                      <w:p w:rsidR="002F1578" w:rsidRPr="00FD23A8" w:rsidRDefault="0027202F" w:rsidP="00FD23A8">
                        <w:pPr>
                          <w:ind w:right="-10"/>
                          <w:jc w:val="center"/>
                          <w:rPr>
                            <w:rFonts w:ascii="Arial" w:hAnsi="Arial" w:cs="Arial"/>
                            <w:sz w:val="20"/>
                            <w:szCs w:val="20"/>
                            <w:lang w:val="en-GB"/>
                          </w:rPr>
                        </w:pPr>
                        <w:r w:rsidRPr="00FD23A8">
                          <w:rPr>
                            <w:rFonts w:ascii="Arial" w:hAnsi="Arial" w:cs="Arial"/>
                            <w:sz w:val="20"/>
                            <w:szCs w:val="20"/>
                            <w:lang w:val="en-GB"/>
                          </w:rPr>
                          <w:t>1,257</w:t>
                        </w:r>
                      </w:p>
                    </w:tc>
                    <w:tc>
                      <w:tcPr>
                        <w:tcW w:w="1080" w:type="dxa"/>
                        <w:tcBorders>
                          <w:top w:val="single" w:sz="4" w:space="0" w:color="auto"/>
                          <w:bottom w:val="single" w:sz="4" w:space="0" w:color="auto"/>
                        </w:tcBorders>
                      </w:tcPr>
                      <w:p w:rsidR="002F1578" w:rsidRPr="00FD23A8" w:rsidRDefault="0027202F" w:rsidP="00FD23A8">
                        <w:pPr>
                          <w:jc w:val="center"/>
                          <w:rPr>
                            <w:rFonts w:ascii="Arial" w:hAnsi="Arial" w:cs="Arial"/>
                            <w:sz w:val="20"/>
                            <w:szCs w:val="20"/>
                            <w:lang w:val="en-GB"/>
                          </w:rPr>
                        </w:pPr>
                        <w:r w:rsidRPr="00FD23A8">
                          <w:rPr>
                            <w:rFonts w:ascii="Arial" w:hAnsi="Arial" w:cs="Arial"/>
                            <w:sz w:val="20"/>
                            <w:szCs w:val="20"/>
                            <w:lang w:val="en-GB"/>
                          </w:rPr>
                          <w:t>(377</w:t>
                        </w:r>
                        <w:r w:rsidR="002F1578" w:rsidRPr="00FD23A8">
                          <w:rPr>
                            <w:rFonts w:ascii="Arial" w:hAnsi="Arial" w:cs="Arial"/>
                            <w:sz w:val="20"/>
                            <w:szCs w:val="20"/>
                            <w:lang w:val="en-GB"/>
                          </w:rPr>
                          <w:t>)</w:t>
                        </w:r>
                      </w:p>
                    </w:tc>
                    <w:tc>
                      <w:tcPr>
                        <w:tcW w:w="1080" w:type="dxa"/>
                        <w:tcBorders>
                          <w:top w:val="single" w:sz="4" w:space="0" w:color="auto"/>
                          <w:bottom w:val="single" w:sz="4" w:space="0" w:color="auto"/>
                        </w:tcBorders>
                      </w:tcPr>
                      <w:p w:rsidR="002F1578" w:rsidRPr="00FD23A8" w:rsidRDefault="002F1578" w:rsidP="00FD23A8">
                        <w:pPr>
                          <w:jc w:val="center"/>
                          <w:rPr>
                            <w:rFonts w:ascii="Arial" w:hAnsi="Arial" w:cs="Arial"/>
                            <w:sz w:val="20"/>
                            <w:szCs w:val="20"/>
                            <w:lang w:val="en-GB"/>
                          </w:rPr>
                        </w:pPr>
                        <w:r w:rsidRPr="00FD23A8">
                          <w:rPr>
                            <w:rFonts w:ascii="Arial" w:hAnsi="Arial" w:cs="Arial"/>
                            <w:sz w:val="20"/>
                            <w:szCs w:val="20"/>
                            <w:lang w:val="en-GB"/>
                          </w:rPr>
                          <w:t>(</w:t>
                        </w:r>
                        <w:r w:rsidR="0027202F" w:rsidRPr="00FD23A8">
                          <w:rPr>
                            <w:rFonts w:ascii="Arial" w:hAnsi="Arial" w:cs="Arial"/>
                            <w:sz w:val="20"/>
                            <w:szCs w:val="20"/>
                            <w:lang w:val="en-GB"/>
                          </w:rPr>
                          <w:t>960</w:t>
                        </w:r>
                        <w:r w:rsidRPr="00FD23A8">
                          <w:rPr>
                            <w:rFonts w:ascii="Arial" w:hAnsi="Arial" w:cs="Arial"/>
                            <w:sz w:val="20"/>
                            <w:szCs w:val="20"/>
                            <w:lang w:val="en-GB"/>
                          </w:rPr>
                          <w:t>)</w:t>
                        </w:r>
                      </w:p>
                    </w:tc>
                    <w:tc>
                      <w:tcPr>
                        <w:tcW w:w="1080" w:type="dxa"/>
                        <w:tcBorders>
                          <w:top w:val="single" w:sz="4" w:space="0" w:color="auto"/>
                          <w:bottom w:val="single" w:sz="4" w:space="0" w:color="auto"/>
                        </w:tcBorders>
                      </w:tcPr>
                      <w:p w:rsidR="002F1578" w:rsidRPr="00FD23A8" w:rsidRDefault="002F1578" w:rsidP="00FD23A8">
                        <w:pPr>
                          <w:jc w:val="center"/>
                          <w:rPr>
                            <w:rFonts w:ascii="Arial" w:hAnsi="Arial" w:cs="Arial"/>
                            <w:sz w:val="20"/>
                            <w:szCs w:val="20"/>
                            <w:lang w:val="en-GB"/>
                          </w:rPr>
                        </w:pPr>
                        <w:r w:rsidRPr="00FD23A8">
                          <w:rPr>
                            <w:rFonts w:ascii="Arial" w:hAnsi="Arial" w:cs="Arial"/>
                            <w:sz w:val="20"/>
                            <w:szCs w:val="20"/>
                            <w:lang w:val="en-GB"/>
                          </w:rPr>
                          <w:t>(</w:t>
                        </w:r>
                        <w:r w:rsidR="00055D87" w:rsidRPr="00FD23A8">
                          <w:rPr>
                            <w:rFonts w:ascii="Arial" w:hAnsi="Arial" w:cs="Arial"/>
                            <w:sz w:val="20"/>
                            <w:szCs w:val="20"/>
                            <w:lang w:val="en-GB"/>
                          </w:rPr>
                          <w:t>4</w:t>
                        </w:r>
                        <w:r w:rsidRPr="00FD23A8">
                          <w:rPr>
                            <w:rFonts w:ascii="Arial" w:hAnsi="Arial" w:cs="Arial"/>
                            <w:sz w:val="20"/>
                            <w:szCs w:val="20"/>
                            <w:lang w:val="en-GB"/>
                          </w:rPr>
                          <w:t>90)</w:t>
                        </w:r>
                      </w:p>
                    </w:tc>
                    <w:tc>
                      <w:tcPr>
                        <w:tcW w:w="1080" w:type="dxa"/>
                        <w:tcBorders>
                          <w:top w:val="single" w:sz="4" w:space="0" w:color="auto"/>
                          <w:bottom w:val="single" w:sz="4" w:space="0" w:color="auto"/>
                        </w:tcBorders>
                      </w:tcPr>
                      <w:p w:rsidR="002F1578" w:rsidRPr="00FD23A8" w:rsidRDefault="002F1578" w:rsidP="00FD23A8">
                        <w:pPr>
                          <w:jc w:val="center"/>
                          <w:rPr>
                            <w:rFonts w:ascii="Arial" w:hAnsi="Arial" w:cs="Arial"/>
                            <w:sz w:val="20"/>
                            <w:szCs w:val="20"/>
                            <w:lang w:val="en-GB"/>
                          </w:rPr>
                        </w:pPr>
                        <w:r w:rsidRPr="00FD23A8">
                          <w:rPr>
                            <w:rFonts w:ascii="Arial" w:hAnsi="Arial" w:cs="Arial"/>
                            <w:sz w:val="20"/>
                            <w:szCs w:val="20"/>
                            <w:lang w:val="en-GB"/>
                          </w:rPr>
                          <w:t>(</w:t>
                        </w:r>
                        <w:r w:rsidR="00055D87" w:rsidRPr="00FD23A8">
                          <w:rPr>
                            <w:rFonts w:ascii="Arial" w:hAnsi="Arial" w:cs="Arial"/>
                            <w:sz w:val="20"/>
                            <w:szCs w:val="20"/>
                            <w:lang w:val="en-GB"/>
                          </w:rPr>
                          <w:t>39</w:t>
                        </w:r>
                        <w:r w:rsidRPr="00FD23A8">
                          <w:rPr>
                            <w:rFonts w:ascii="Arial" w:hAnsi="Arial" w:cs="Arial"/>
                            <w:sz w:val="20"/>
                            <w:szCs w:val="20"/>
                            <w:lang w:val="en-GB"/>
                          </w:rPr>
                          <w:t>0)</w:t>
                        </w:r>
                      </w:p>
                    </w:tc>
                  </w:tr>
                </w:tbl>
                <w:p w:rsidR="002F1578" w:rsidRDefault="002F1578" w:rsidP="00FD23A8">
                  <w:pPr>
                    <w:jc w:val="both"/>
                    <w:rPr>
                      <w:rFonts w:ascii="Arial" w:hAnsi="Arial" w:cs="Arial"/>
                      <w:b/>
                      <w:highlight w:val="yellow"/>
                      <w:lang w:val="en-GB"/>
                    </w:rPr>
                  </w:pPr>
                </w:p>
                <w:p w:rsidR="002F1578" w:rsidRDefault="002F1578" w:rsidP="002F1578">
                  <w:pPr>
                    <w:jc w:val="both"/>
                    <w:rPr>
                      <w:rFonts w:ascii="Arial" w:hAnsi="Arial" w:cs="Arial"/>
                      <w:b/>
                      <w:highlight w:val="yellow"/>
                      <w:lang w:val="en-GB"/>
                    </w:rPr>
                  </w:pPr>
                </w:p>
                <w:p w:rsidR="002F1578" w:rsidRPr="00AB0128" w:rsidRDefault="002F1578" w:rsidP="007C34D6">
                  <w:pPr>
                    <w:jc w:val="both"/>
                    <w:rPr>
                      <w:rFonts w:ascii="Arial" w:hAnsi="Arial" w:cs="Arial"/>
                      <w:sz w:val="20"/>
                      <w:szCs w:val="20"/>
                      <w:lang w:val="en-GB"/>
                    </w:rPr>
                  </w:pPr>
                </w:p>
              </w:tc>
            </w:tr>
          </w:tbl>
          <w:p w:rsidR="002F1578" w:rsidRDefault="002F1578" w:rsidP="005E0329">
            <w:pPr>
              <w:tabs>
                <w:tab w:val="left" w:pos="7020"/>
                <w:tab w:val="left" w:pos="7740"/>
              </w:tabs>
              <w:jc w:val="both"/>
              <w:rPr>
                <w:rFonts w:ascii="Arial" w:hAnsi="Arial" w:cs="Arial"/>
                <w:b/>
                <w:lang w:val="en-GB"/>
              </w:rPr>
            </w:pPr>
          </w:p>
          <w:p w:rsidR="005E0329" w:rsidRPr="00AE15D9" w:rsidRDefault="005E0329" w:rsidP="002F1578">
            <w:pPr>
              <w:tabs>
                <w:tab w:val="left" w:pos="7020"/>
                <w:tab w:val="left" w:pos="7740"/>
              </w:tabs>
              <w:jc w:val="both"/>
              <w:rPr>
                <w:rFonts w:ascii="Arial" w:hAnsi="Arial" w:cs="Arial"/>
                <w:sz w:val="20"/>
                <w:szCs w:val="20"/>
                <w:highlight w:val="yellow"/>
                <w:lang w:val="en-GB"/>
              </w:rPr>
            </w:pPr>
          </w:p>
          <w:p w:rsidR="005E0329" w:rsidRPr="00AE15D9" w:rsidRDefault="005E0329" w:rsidP="005E0329">
            <w:pPr>
              <w:jc w:val="right"/>
              <w:rPr>
                <w:rFonts w:ascii="Arial" w:hAnsi="Arial" w:cs="Arial"/>
                <w:sz w:val="20"/>
                <w:szCs w:val="20"/>
                <w:highlight w:val="yellow"/>
                <w:lang w:val="en-GB"/>
              </w:rPr>
            </w:pPr>
          </w:p>
        </w:tc>
      </w:tr>
    </w:tbl>
    <w:p w:rsidR="00C313A5" w:rsidRPr="00623C40" w:rsidRDefault="00F40A54" w:rsidP="00617B78">
      <w:pPr>
        <w:jc w:val="both"/>
        <w:rPr>
          <w:rFonts w:ascii="Arial" w:hAnsi="Arial" w:cs="Arial"/>
          <w:sz w:val="20"/>
          <w:szCs w:val="20"/>
          <w:lang w:val="en-GB"/>
        </w:rPr>
      </w:pPr>
      <w:r>
        <w:rPr>
          <w:rFonts w:ascii="Arial" w:hAnsi="Arial" w:cs="Arial"/>
          <w:b/>
          <w:sz w:val="20"/>
          <w:szCs w:val="20"/>
          <w:lang w:val="en-GB"/>
        </w:rPr>
        <w:t>2</w:t>
      </w:r>
      <w:r w:rsidR="00EA11AB">
        <w:rPr>
          <w:rFonts w:ascii="Arial" w:hAnsi="Arial" w:cs="Arial"/>
          <w:b/>
          <w:sz w:val="20"/>
          <w:szCs w:val="20"/>
          <w:lang w:val="en-GB"/>
        </w:rPr>
        <w:t>1</w:t>
      </w:r>
      <w:r w:rsidR="0089639F" w:rsidRPr="00A135D1">
        <w:rPr>
          <w:rFonts w:ascii="Arial" w:hAnsi="Arial" w:cs="Arial"/>
          <w:b/>
          <w:sz w:val="20"/>
          <w:szCs w:val="20"/>
          <w:lang w:val="en-GB"/>
        </w:rPr>
        <w:t>.</w:t>
      </w:r>
      <w:r w:rsidR="00C313A5" w:rsidRPr="00623C40">
        <w:rPr>
          <w:rFonts w:ascii="Arial" w:hAnsi="Arial" w:cs="Arial"/>
          <w:b/>
          <w:sz w:val="20"/>
          <w:szCs w:val="20"/>
          <w:lang w:val="en-GB"/>
        </w:rPr>
        <w:tab/>
        <w:t xml:space="preserve">Ultimate </w:t>
      </w:r>
      <w:r w:rsidR="00F10ABE" w:rsidRPr="00623C40">
        <w:rPr>
          <w:rFonts w:ascii="Arial" w:hAnsi="Arial" w:cs="Arial"/>
          <w:b/>
          <w:sz w:val="20"/>
          <w:szCs w:val="20"/>
          <w:lang w:val="en-GB"/>
        </w:rPr>
        <w:t>p</w:t>
      </w:r>
      <w:r w:rsidR="00C313A5" w:rsidRPr="00623C40">
        <w:rPr>
          <w:rFonts w:ascii="Arial" w:hAnsi="Arial" w:cs="Arial"/>
          <w:b/>
          <w:sz w:val="20"/>
          <w:szCs w:val="20"/>
          <w:lang w:val="en-GB"/>
        </w:rPr>
        <w:t xml:space="preserve">arent </w:t>
      </w:r>
      <w:r w:rsidR="00F10ABE" w:rsidRPr="00623C40">
        <w:rPr>
          <w:rFonts w:ascii="Arial" w:hAnsi="Arial" w:cs="Arial"/>
          <w:b/>
          <w:sz w:val="20"/>
          <w:szCs w:val="20"/>
          <w:lang w:val="en-GB"/>
        </w:rPr>
        <w:t>u</w:t>
      </w:r>
      <w:r w:rsidR="00C313A5" w:rsidRPr="00623C40">
        <w:rPr>
          <w:rFonts w:ascii="Arial" w:hAnsi="Arial" w:cs="Arial"/>
          <w:b/>
          <w:sz w:val="20"/>
          <w:szCs w:val="20"/>
          <w:lang w:val="en-GB"/>
        </w:rPr>
        <w:t>ndertaking</w:t>
      </w:r>
    </w:p>
    <w:p w:rsidR="00C313A5" w:rsidRPr="00623C40" w:rsidRDefault="00C313A5" w:rsidP="00617B78">
      <w:pPr>
        <w:jc w:val="both"/>
        <w:rPr>
          <w:rFonts w:ascii="Arial" w:hAnsi="Arial" w:cs="Arial"/>
          <w:sz w:val="20"/>
          <w:szCs w:val="20"/>
          <w:lang w:val="en-GB"/>
        </w:rPr>
      </w:pPr>
    </w:p>
    <w:p w:rsidR="00C313A5" w:rsidRPr="00623C40" w:rsidRDefault="00C313A5" w:rsidP="00AE7EA5">
      <w:pPr>
        <w:jc w:val="both"/>
        <w:rPr>
          <w:rFonts w:ascii="Arial" w:hAnsi="Arial" w:cs="Arial"/>
          <w:sz w:val="20"/>
          <w:szCs w:val="20"/>
          <w:lang w:val="en-GB"/>
        </w:rPr>
      </w:pPr>
      <w:r w:rsidRPr="00623C40">
        <w:rPr>
          <w:rFonts w:ascii="Arial" w:hAnsi="Arial" w:cs="Arial"/>
          <w:sz w:val="20"/>
          <w:szCs w:val="20"/>
          <w:lang w:val="en-GB"/>
        </w:rPr>
        <w:t xml:space="preserve">The ultimate parent undertaking and controlling party is the </w:t>
      </w:r>
      <w:r w:rsidR="00B603CB" w:rsidRPr="00623C40">
        <w:rPr>
          <w:rFonts w:ascii="Arial" w:hAnsi="Arial" w:cs="Arial"/>
          <w:sz w:val="20"/>
          <w:szCs w:val="20"/>
          <w:lang w:val="en-GB"/>
        </w:rPr>
        <w:t>U</w:t>
      </w:r>
      <w:r w:rsidRPr="00623C40">
        <w:rPr>
          <w:rFonts w:ascii="Arial" w:hAnsi="Arial" w:cs="Arial"/>
          <w:sz w:val="20"/>
          <w:szCs w:val="20"/>
          <w:lang w:val="en-GB"/>
        </w:rPr>
        <w:t xml:space="preserve">niversity of </w:t>
      </w:r>
      <w:r w:rsidR="00B603CB" w:rsidRPr="00623C40">
        <w:rPr>
          <w:rFonts w:ascii="Arial" w:hAnsi="Arial" w:cs="Arial"/>
          <w:sz w:val="20"/>
          <w:szCs w:val="20"/>
          <w:lang w:val="en-GB"/>
        </w:rPr>
        <w:t>South Wales</w:t>
      </w:r>
      <w:r w:rsidR="00684254" w:rsidRPr="00623C40">
        <w:rPr>
          <w:rFonts w:ascii="Arial" w:hAnsi="Arial" w:cs="Arial"/>
          <w:sz w:val="20"/>
          <w:szCs w:val="20"/>
          <w:lang w:val="en-GB"/>
        </w:rPr>
        <w:t>,</w:t>
      </w:r>
      <w:r w:rsidRPr="00623C40">
        <w:rPr>
          <w:rFonts w:ascii="Arial" w:hAnsi="Arial" w:cs="Arial"/>
          <w:sz w:val="20"/>
          <w:szCs w:val="20"/>
          <w:lang w:val="en-GB"/>
        </w:rPr>
        <w:t xml:space="preserve"> a Higher Education Corporation established under the Education Reform</w:t>
      </w:r>
      <w:r w:rsidR="00290821">
        <w:rPr>
          <w:rFonts w:ascii="Arial" w:hAnsi="Arial" w:cs="Arial"/>
          <w:sz w:val="20"/>
          <w:szCs w:val="20"/>
          <w:lang w:val="en-GB"/>
        </w:rPr>
        <w:t xml:space="preserve"> Act 1988.  The results of the C</w:t>
      </w:r>
      <w:r w:rsidRPr="00623C40">
        <w:rPr>
          <w:rFonts w:ascii="Arial" w:hAnsi="Arial" w:cs="Arial"/>
          <w:sz w:val="20"/>
          <w:szCs w:val="20"/>
          <w:lang w:val="en-GB"/>
        </w:rPr>
        <w:t xml:space="preserve">ompany have been incorporated in the University of </w:t>
      </w:r>
      <w:r w:rsidR="00B603CB" w:rsidRPr="00623C40">
        <w:rPr>
          <w:rFonts w:ascii="Arial" w:hAnsi="Arial" w:cs="Arial"/>
          <w:sz w:val="20"/>
          <w:szCs w:val="20"/>
          <w:lang w:val="en-GB"/>
        </w:rPr>
        <w:t>South Wales’</w:t>
      </w:r>
      <w:r w:rsidRPr="00623C40">
        <w:rPr>
          <w:rFonts w:ascii="Arial" w:hAnsi="Arial" w:cs="Arial"/>
          <w:sz w:val="20"/>
          <w:szCs w:val="20"/>
          <w:lang w:val="en-GB"/>
        </w:rPr>
        <w:t xml:space="preserve"> consolidated </w:t>
      </w:r>
      <w:r w:rsidR="00E80CA6" w:rsidRPr="00623C40">
        <w:rPr>
          <w:rFonts w:ascii="Arial" w:hAnsi="Arial" w:cs="Arial"/>
          <w:sz w:val="20"/>
          <w:szCs w:val="20"/>
          <w:lang w:val="en-GB"/>
        </w:rPr>
        <w:t>financial statements</w:t>
      </w:r>
      <w:r w:rsidRPr="00623C40">
        <w:rPr>
          <w:rFonts w:ascii="Arial" w:hAnsi="Arial" w:cs="Arial"/>
          <w:sz w:val="20"/>
          <w:szCs w:val="20"/>
          <w:lang w:val="en-GB"/>
        </w:rPr>
        <w:t xml:space="preserve">, </w:t>
      </w:r>
      <w:r w:rsidR="002D02AB" w:rsidRPr="00623C40">
        <w:rPr>
          <w:rFonts w:ascii="Arial" w:hAnsi="Arial" w:cs="Arial"/>
          <w:sz w:val="20"/>
          <w:szCs w:val="20"/>
          <w:lang w:val="en-GB"/>
        </w:rPr>
        <w:t xml:space="preserve">which forms the largest and smallest group for which the </w:t>
      </w:r>
      <w:r w:rsidR="00F2509F" w:rsidRPr="00623C40">
        <w:rPr>
          <w:rFonts w:ascii="Arial" w:hAnsi="Arial" w:cs="Arial"/>
          <w:sz w:val="20"/>
          <w:szCs w:val="20"/>
          <w:lang w:val="en-GB"/>
        </w:rPr>
        <w:t>C</w:t>
      </w:r>
      <w:r w:rsidR="002D02AB" w:rsidRPr="00623C40">
        <w:rPr>
          <w:rFonts w:ascii="Arial" w:hAnsi="Arial" w:cs="Arial"/>
          <w:sz w:val="20"/>
          <w:szCs w:val="20"/>
          <w:lang w:val="en-GB"/>
        </w:rPr>
        <w:t xml:space="preserve">ompany’s financial statements are consolidated, </w:t>
      </w:r>
      <w:r w:rsidRPr="00623C40">
        <w:rPr>
          <w:rFonts w:ascii="Arial" w:hAnsi="Arial" w:cs="Arial"/>
          <w:sz w:val="20"/>
          <w:szCs w:val="20"/>
          <w:lang w:val="en-GB"/>
        </w:rPr>
        <w:t>copies of which are obtainable from the following address:</w:t>
      </w:r>
    </w:p>
    <w:p w:rsidR="00C313A5" w:rsidRPr="00623C40" w:rsidRDefault="00C313A5" w:rsidP="00617B78">
      <w:pPr>
        <w:jc w:val="both"/>
        <w:rPr>
          <w:rFonts w:ascii="Arial" w:hAnsi="Arial" w:cs="Arial"/>
          <w:sz w:val="20"/>
          <w:szCs w:val="20"/>
          <w:lang w:val="en-GB"/>
        </w:rPr>
      </w:pPr>
    </w:p>
    <w:p w:rsidR="00C313A5" w:rsidRPr="00623C40" w:rsidRDefault="00B603CB" w:rsidP="00617B78">
      <w:pPr>
        <w:jc w:val="both"/>
        <w:rPr>
          <w:rFonts w:ascii="Arial" w:hAnsi="Arial" w:cs="Arial"/>
          <w:sz w:val="20"/>
          <w:szCs w:val="20"/>
          <w:lang w:val="en-GB"/>
        </w:rPr>
      </w:pPr>
      <w:r w:rsidRPr="00623C40">
        <w:rPr>
          <w:rFonts w:ascii="Arial" w:hAnsi="Arial" w:cs="Arial"/>
          <w:sz w:val="20"/>
          <w:szCs w:val="20"/>
          <w:lang w:val="en-GB"/>
        </w:rPr>
        <w:t>University of South Wales</w:t>
      </w:r>
    </w:p>
    <w:p w:rsidR="00C313A5" w:rsidRPr="00623C40" w:rsidRDefault="00C313A5" w:rsidP="00617B78">
      <w:pPr>
        <w:jc w:val="both"/>
        <w:rPr>
          <w:rFonts w:ascii="Arial" w:hAnsi="Arial" w:cs="Arial"/>
          <w:sz w:val="20"/>
          <w:szCs w:val="20"/>
          <w:lang w:val="en-GB"/>
        </w:rPr>
      </w:pPr>
      <w:r w:rsidRPr="00623C40">
        <w:rPr>
          <w:rFonts w:ascii="Arial" w:hAnsi="Arial" w:cs="Arial"/>
          <w:sz w:val="20"/>
          <w:szCs w:val="20"/>
          <w:lang w:val="en-GB"/>
        </w:rPr>
        <w:t>Pontypridd</w:t>
      </w:r>
    </w:p>
    <w:p w:rsidR="00D84CEA" w:rsidRDefault="00C313A5" w:rsidP="00617B78">
      <w:pPr>
        <w:jc w:val="both"/>
        <w:rPr>
          <w:rFonts w:ascii="Arial" w:hAnsi="Arial" w:cs="Arial"/>
          <w:sz w:val="20"/>
          <w:szCs w:val="20"/>
          <w:lang w:val="en-GB"/>
        </w:rPr>
      </w:pPr>
      <w:r w:rsidRPr="00623C40">
        <w:rPr>
          <w:rFonts w:ascii="Arial" w:hAnsi="Arial" w:cs="Arial"/>
          <w:sz w:val="20"/>
          <w:szCs w:val="20"/>
          <w:lang w:val="en-GB"/>
        </w:rPr>
        <w:t xml:space="preserve">Rhondda Cynon </w:t>
      </w:r>
      <w:proofErr w:type="spellStart"/>
      <w:r w:rsidRPr="00623C40">
        <w:rPr>
          <w:rFonts w:ascii="Arial" w:hAnsi="Arial" w:cs="Arial"/>
          <w:sz w:val="20"/>
          <w:szCs w:val="20"/>
          <w:lang w:val="en-GB"/>
        </w:rPr>
        <w:t>Taf</w:t>
      </w:r>
      <w:proofErr w:type="spellEnd"/>
      <w:r w:rsidR="00B47FD2">
        <w:rPr>
          <w:rFonts w:ascii="Arial" w:hAnsi="Arial" w:cs="Arial"/>
          <w:sz w:val="20"/>
          <w:szCs w:val="20"/>
          <w:lang w:val="en-GB"/>
        </w:rPr>
        <w:t xml:space="preserve"> </w:t>
      </w:r>
    </w:p>
    <w:p w:rsidR="00F40A54" w:rsidRDefault="00C313A5" w:rsidP="00F40A54">
      <w:pPr>
        <w:jc w:val="both"/>
        <w:rPr>
          <w:rFonts w:ascii="Arial" w:hAnsi="Arial" w:cs="Arial"/>
          <w:sz w:val="20"/>
          <w:szCs w:val="20"/>
          <w:lang w:val="en-GB"/>
        </w:rPr>
      </w:pPr>
      <w:r w:rsidRPr="00623C40">
        <w:rPr>
          <w:rFonts w:ascii="Arial" w:hAnsi="Arial" w:cs="Arial"/>
          <w:sz w:val="20"/>
          <w:szCs w:val="20"/>
          <w:lang w:val="en-GB"/>
        </w:rPr>
        <w:t>CF37 1DL</w:t>
      </w:r>
    </w:p>
    <w:p w:rsidR="00F40A54" w:rsidRDefault="00F40A54" w:rsidP="00F40A54">
      <w:pPr>
        <w:jc w:val="both"/>
        <w:rPr>
          <w:rFonts w:ascii="Arial" w:hAnsi="Arial" w:cs="Arial"/>
          <w:sz w:val="20"/>
          <w:szCs w:val="20"/>
          <w:lang w:val="en-GB"/>
        </w:rPr>
      </w:pPr>
    </w:p>
    <w:p w:rsidR="00F40A54" w:rsidRDefault="00F40A54" w:rsidP="00F40A54">
      <w:pPr>
        <w:jc w:val="both"/>
        <w:rPr>
          <w:rFonts w:ascii="Arial" w:hAnsi="Arial" w:cs="Arial"/>
          <w:sz w:val="20"/>
          <w:szCs w:val="20"/>
          <w:lang w:val="en-GB"/>
        </w:rPr>
      </w:pPr>
    </w:p>
    <w:p w:rsidR="00F40A54" w:rsidRDefault="00F40A54" w:rsidP="00F40A54">
      <w:pPr>
        <w:jc w:val="both"/>
        <w:rPr>
          <w:rFonts w:ascii="Arial" w:hAnsi="Arial" w:cs="Arial"/>
          <w:sz w:val="20"/>
          <w:szCs w:val="20"/>
          <w:lang w:val="en-GB"/>
        </w:rPr>
      </w:pPr>
    </w:p>
    <w:p w:rsidR="00F40A54" w:rsidRDefault="00F40A54" w:rsidP="00F40A54">
      <w:pPr>
        <w:jc w:val="both"/>
        <w:rPr>
          <w:rFonts w:ascii="Arial" w:hAnsi="Arial" w:cs="Arial"/>
          <w:sz w:val="20"/>
          <w:szCs w:val="20"/>
          <w:lang w:val="en-GB"/>
        </w:rPr>
      </w:pPr>
    </w:p>
    <w:p w:rsidR="00F40A54" w:rsidRDefault="00F40A54" w:rsidP="00F40A54">
      <w:pPr>
        <w:jc w:val="both"/>
        <w:rPr>
          <w:rFonts w:ascii="Arial" w:hAnsi="Arial" w:cs="Arial"/>
          <w:sz w:val="20"/>
          <w:szCs w:val="20"/>
          <w:lang w:val="en-GB"/>
        </w:rPr>
      </w:pPr>
    </w:p>
    <w:p w:rsidR="00F40A54" w:rsidRPr="00623C40" w:rsidRDefault="00F40A54" w:rsidP="00F40A54">
      <w:pPr>
        <w:jc w:val="both"/>
        <w:rPr>
          <w:rFonts w:ascii="Arial" w:hAnsi="Arial" w:cs="Arial"/>
          <w:sz w:val="20"/>
          <w:szCs w:val="20"/>
          <w:lang w:val="en-GB"/>
        </w:rPr>
      </w:pPr>
      <w:r w:rsidRPr="00A135D1">
        <w:rPr>
          <w:rFonts w:ascii="Arial" w:hAnsi="Arial" w:cs="Arial"/>
          <w:b/>
          <w:sz w:val="20"/>
          <w:szCs w:val="20"/>
          <w:lang w:val="en-GB"/>
        </w:rPr>
        <w:t>2</w:t>
      </w:r>
      <w:r w:rsidR="00EA11AB">
        <w:rPr>
          <w:rFonts w:ascii="Arial" w:hAnsi="Arial" w:cs="Arial"/>
          <w:b/>
          <w:sz w:val="20"/>
          <w:szCs w:val="20"/>
          <w:lang w:val="en-GB"/>
        </w:rPr>
        <w:t>2</w:t>
      </w:r>
      <w:r w:rsidRPr="00A135D1">
        <w:rPr>
          <w:rFonts w:ascii="Arial" w:hAnsi="Arial" w:cs="Arial"/>
          <w:b/>
          <w:sz w:val="20"/>
          <w:szCs w:val="20"/>
          <w:lang w:val="en-GB"/>
        </w:rPr>
        <w:t>.</w:t>
      </w:r>
      <w:r w:rsidRPr="00623C40">
        <w:rPr>
          <w:rFonts w:ascii="Arial" w:hAnsi="Arial" w:cs="Arial"/>
          <w:b/>
          <w:sz w:val="20"/>
          <w:szCs w:val="20"/>
          <w:lang w:val="en-GB"/>
        </w:rPr>
        <w:tab/>
      </w:r>
      <w:r>
        <w:rPr>
          <w:rFonts w:ascii="Arial" w:hAnsi="Arial" w:cs="Arial"/>
          <w:b/>
          <w:sz w:val="20"/>
          <w:szCs w:val="20"/>
          <w:lang w:val="en-GB"/>
        </w:rPr>
        <w:t>Post Balance Sheet Activity</w:t>
      </w:r>
    </w:p>
    <w:p w:rsidR="00F40A54" w:rsidRDefault="00F40A54" w:rsidP="00F40A54">
      <w:pPr>
        <w:tabs>
          <w:tab w:val="left" w:pos="993"/>
        </w:tabs>
        <w:rPr>
          <w:rFonts w:ascii="Arial" w:hAnsi="Arial" w:cs="Arial"/>
          <w:sz w:val="20"/>
          <w:szCs w:val="20"/>
        </w:rPr>
      </w:pPr>
    </w:p>
    <w:p w:rsidR="00F40A54" w:rsidRPr="00391559" w:rsidRDefault="00F40A54" w:rsidP="00F40A54">
      <w:pPr>
        <w:tabs>
          <w:tab w:val="left" w:pos="993"/>
        </w:tabs>
        <w:rPr>
          <w:rFonts w:ascii="Arial" w:hAnsi="Arial" w:cs="Arial"/>
          <w:sz w:val="20"/>
          <w:szCs w:val="20"/>
        </w:rPr>
      </w:pPr>
      <w:r w:rsidRPr="00391559">
        <w:rPr>
          <w:rFonts w:ascii="Arial" w:hAnsi="Arial" w:cs="Arial"/>
          <w:sz w:val="20"/>
          <w:szCs w:val="20"/>
        </w:rPr>
        <w:t xml:space="preserve">On 1 August 2018, the College acquired Tydfil Training Company Limited, a charitable company engaged primarily in the provision of work based learning training.  In addition the </w:t>
      </w:r>
      <w:proofErr w:type="spellStart"/>
      <w:r w:rsidRPr="00391559">
        <w:rPr>
          <w:rFonts w:ascii="Arial" w:hAnsi="Arial" w:cs="Arial"/>
          <w:sz w:val="20"/>
          <w:szCs w:val="20"/>
        </w:rPr>
        <w:t>organisation</w:t>
      </w:r>
      <w:proofErr w:type="spellEnd"/>
      <w:r w:rsidRPr="00391559">
        <w:rPr>
          <w:rFonts w:ascii="Arial" w:hAnsi="Arial" w:cs="Arial"/>
          <w:sz w:val="20"/>
          <w:szCs w:val="20"/>
        </w:rPr>
        <w:t xml:space="preserve"> delivers other educational and employment related contracts for </w:t>
      </w:r>
      <w:proofErr w:type="spellStart"/>
      <w:r w:rsidRPr="00391559">
        <w:rPr>
          <w:rFonts w:ascii="Arial" w:hAnsi="Arial" w:cs="Arial"/>
          <w:sz w:val="20"/>
          <w:szCs w:val="20"/>
        </w:rPr>
        <w:t>organisations</w:t>
      </w:r>
      <w:proofErr w:type="spellEnd"/>
      <w:r w:rsidRPr="00391559">
        <w:rPr>
          <w:rFonts w:ascii="Arial" w:hAnsi="Arial" w:cs="Arial"/>
          <w:sz w:val="20"/>
          <w:szCs w:val="20"/>
        </w:rPr>
        <w:t xml:space="preserve"> such as Department for Work and Pensions, Merthyr Tydfil County Borough Council, WCVA and the Princes Trust.    </w:t>
      </w:r>
    </w:p>
    <w:p w:rsidR="00F40A54" w:rsidRPr="00391559" w:rsidRDefault="00F40A54" w:rsidP="00F40A54">
      <w:pPr>
        <w:tabs>
          <w:tab w:val="left" w:pos="993"/>
        </w:tabs>
        <w:rPr>
          <w:rFonts w:ascii="Arial" w:hAnsi="Arial" w:cs="Arial"/>
          <w:sz w:val="20"/>
          <w:szCs w:val="20"/>
        </w:rPr>
      </w:pPr>
      <w:r w:rsidRPr="00391559">
        <w:rPr>
          <w:rFonts w:ascii="Arial" w:hAnsi="Arial" w:cs="Arial"/>
          <w:sz w:val="20"/>
          <w:szCs w:val="20"/>
        </w:rPr>
        <w:t xml:space="preserve"> </w:t>
      </w:r>
    </w:p>
    <w:p w:rsidR="00F40A54" w:rsidRPr="00391559" w:rsidRDefault="00F40A54" w:rsidP="00F40A54">
      <w:pPr>
        <w:tabs>
          <w:tab w:val="left" w:pos="993"/>
        </w:tabs>
        <w:rPr>
          <w:rFonts w:ascii="Arial" w:hAnsi="Arial" w:cs="Arial"/>
          <w:sz w:val="20"/>
          <w:szCs w:val="20"/>
        </w:rPr>
      </w:pPr>
      <w:r w:rsidRPr="00391559">
        <w:rPr>
          <w:rFonts w:ascii="Arial" w:hAnsi="Arial" w:cs="Arial"/>
          <w:sz w:val="20"/>
          <w:szCs w:val="20"/>
        </w:rPr>
        <w:t xml:space="preserve">Tydfil Training Company's turnover for the year ended July 31 2018 was some £948,000 and its net assets at acquisition, as recorded in the draft accounts were some £850,000.  Since acquisition the College and Tydfil Training Company management teams have been working together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benefits available to both parties.  By combining our resources and skills, it will give the new body the greatest potential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offer from the newly commissioned “Working Wales” contract.</w:t>
      </w:r>
    </w:p>
    <w:p w:rsidR="007637C6" w:rsidRDefault="007637C6" w:rsidP="00EA11AB">
      <w:pPr>
        <w:ind w:left="142" w:hanging="142"/>
        <w:jc w:val="both"/>
        <w:rPr>
          <w:rFonts w:ascii="Arial" w:hAnsi="Arial" w:cs="Arial"/>
          <w:sz w:val="20"/>
          <w:szCs w:val="20"/>
          <w:lang w:val="en-GB"/>
        </w:rPr>
      </w:pPr>
    </w:p>
    <w:sectPr w:rsidR="007637C6" w:rsidSect="00101400">
      <w:headerReference w:type="even" r:id="rId8"/>
      <w:headerReference w:type="default" r:id="rId9"/>
      <w:footerReference w:type="default" r:id="rId10"/>
      <w:pgSz w:w="11907" w:h="16840" w:code="9"/>
      <w:pgMar w:top="567" w:right="567" w:bottom="993"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C6" w:rsidRDefault="00C522C6">
      <w:r>
        <w:separator/>
      </w:r>
    </w:p>
  </w:endnote>
  <w:endnote w:type="continuationSeparator" w:id="0">
    <w:p w:rsidR="00C522C6" w:rsidRDefault="00C5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wiss721BT-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7686"/>
      <w:docPartObj>
        <w:docPartGallery w:val="Page Numbers (Bottom of Page)"/>
        <w:docPartUnique/>
      </w:docPartObj>
    </w:sdtPr>
    <w:sdtEndPr/>
    <w:sdtContent>
      <w:p w:rsidR="00C522C6" w:rsidRDefault="00C522C6">
        <w:pPr>
          <w:pStyle w:val="Footer"/>
          <w:jc w:val="center"/>
        </w:pPr>
        <w:r>
          <w:fldChar w:fldCharType="begin"/>
        </w:r>
        <w:r>
          <w:instrText xml:space="preserve"> PAGE   \* MERGEFORMAT </w:instrText>
        </w:r>
        <w:r>
          <w:fldChar w:fldCharType="separate"/>
        </w:r>
        <w:r w:rsidR="00370FE2">
          <w:rPr>
            <w:noProof/>
          </w:rPr>
          <w:t>21</w:t>
        </w:r>
        <w:r>
          <w:rPr>
            <w:noProof/>
          </w:rPr>
          <w:fldChar w:fldCharType="end"/>
        </w:r>
      </w:p>
    </w:sdtContent>
  </w:sdt>
  <w:p w:rsidR="00C522C6" w:rsidRDefault="00C52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C6" w:rsidRDefault="00C522C6">
      <w:r>
        <w:separator/>
      </w:r>
    </w:p>
  </w:footnote>
  <w:footnote w:type="continuationSeparator" w:id="0">
    <w:p w:rsidR="00C522C6" w:rsidRDefault="00C52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C6" w:rsidRDefault="00C522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C522C6" w:rsidRDefault="00C522C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C6" w:rsidRPr="00ED5A9F" w:rsidRDefault="00C522C6">
    <w:pPr>
      <w:pStyle w:val="Header"/>
      <w:ind w:right="360"/>
      <w:rPr>
        <w:rFonts w:ascii="Arial" w:hAnsi="Arial"/>
        <w:b/>
        <w:lang w:val="en-GB"/>
      </w:rPr>
    </w:pPr>
    <w:r w:rsidRPr="00ED5A9F">
      <w:rPr>
        <w:rFonts w:ascii="Arial" w:hAnsi="Arial"/>
        <w:b/>
        <w:lang w:val="en-GB"/>
      </w:rPr>
      <w:t xml:space="preserve">Merthyr Tydfil </w:t>
    </w:r>
    <w:r>
      <w:rPr>
        <w:rFonts w:ascii="Arial" w:hAnsi="Arial"/>
        <w:b/>
        <w:lang w:val="en-GB"/>
      </w:rPr>
      <w:t>College</w:t>
    </w:r>
    <w:r w:rsidRPr="00ED5A9F">
      <w:rPr>
        <w:rFonts w:ascii="Arial" w:hAnsi="Arial"/>
        <w:b/>
        <w:lang w:val="en-GB"/>
      </w:rPr>
      <w:t xml:space="preserve"> Limited</w:t>
    </w:r>
  </w:p>
  <w:p w:rsidR="00C522C6" w:rsidRDefault="00C522C6">
    <w:pPr>
      <w:pStyle w:val="Header"/>
      <w:ind w:right="360"/>
      <w:rPr>
        <w:rFonts w:ascii="Arial" w:hAnsi="Arial"/>
        <w:b/>
        <w:sz w:val="22"/>
        <w:szCs w:val="22"/>
        <w:lang w:val="en-GB"/>
      </w:rPr>
    </w:pPr>
  </w:p>
  <w:p w:rsidR="00C522C6" w:rsidRDefault="00C522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FF8"/>
    <w:multiLevelType w:val="hybridMultilevel"/>
    <w:tmpl w:val="49F4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E27CA"/>
    <w:multiLevelType w:val="hybridMultilevel"/>
    <w:tmpl w:val="6B52BF8E"/>
    <w:lvl w:ilvl="0" w:tplc="908E0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4A4D6A"/>
    <w:multiLevelType w:val="hybridMultilevel"/>
    <w:tmpl w:val="A74A3112"/>
    <w:lvl w:ilvl="0" w:tplc="46B0354A">
      <w:start w:val="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F0643"/>
    <w:multiLevelType w:val="hybridMultilevel"/>
    <w:tmpl w:val="88A24578"/>
    <w:lvl w:ilvl="0" w:tplc="F490E896">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DC2871"/>
    <w:multiLevelType w:val="hybridMultilevel"/>
    <w:tmpl w:val="7408DDBC"/>
    <w:lvl w:ilvl="0" w:tplc="4CBE84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7014C3"/>
    <w:multiLevelType w:val="hybridMultilevel"/>
    <w:tmpl w:val="AE50C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514166E"/>
    <w:multiLevelType w:val="hybridMultilevel"/>
    <w:tmpl w:val="C7CE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C1C6C68"/>
    <w:multiLevelType w:val="multilevel"/>
    <w:tmpl w:val="511E3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CFF692E"/>
    <w:multiLevelType w:val="hybridMultilevel"/>
    <w:tmpl w:val="AD4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6232A6"/>
    <w:multiLevelType w:val="hybridMultilevel"/>
    <w:tmpl w:val="980686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321F0EDF"/>
    <w:multiLevelType w:val="hybridMultilevel"/>
    <w:tmpl w:val="514C2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6354811"/>
    <w:multiLevelType w:val="hybridMultilevel"/>
    <w:tmpl w:val="0D945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B67DCE"/>
    <w:multiLevelType w:val="hybridMultilevel"/>
    <w:tmpl w:val="1CA2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9B058A"/>
    <w:multiLevelType w:val="hybridMultilevel"/>
    <w:tmpl w:val="9550A1E6"/>
    <w:lvl w:ilvl="0" w:tplc="59F21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710AD1"/>
    <w:multiLevelType w:val="hybridMultilevel"/>
    <w:tmpl w:val="0486FF6A"/>
    <w:lvl w:ilvl="0" w:tplc="75ACD62C">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A040EA"/>
    <w:multiLevelType w:val="hybridMultilevel"/>
    <w:tmpl w:val="FF52A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69122A"/>
    <w:multiLevelType w:val="hybridMultilevel"/>
    <w:tmpl w:val="D9504B3C"/>
    <w:lvl w:ilvl="0" w:tplc="136EC08A">
      <w:start w:val="1"/>
      <w:numFmt w:val="bullet"/>
      <w:pStyle w:val="ListBullet"/>
      <w:lvlText w:val="·"/>
      <w:lvlJc w:val="left"/>
      <w:pPr>
        <w:tabs>
          <w:tab w:val="num" w:pos="0"/>
        </w:tabs>
        <w:ind w:left="1077" w:hanging="360"/>
      </w:pPr>
      <w:rPr>
        <w:rFonts w:ascii="Symbol" w:hAnsi="Symbol" w:hint="default"/>
        <w:i w:val="0"/>
      </w:rPr>
    </w:lvl>
    <w:lvl w:ilvl="1" w:tplc="07CEDCD0">
      <w:start w:val="1"/>
      <w:numFmt w:val="bullet"/>
      <w:lvlText w:val="o"/>
      <w:lvlJc w:val="left"/>
      <w:pPr>
        <w:tabs>
          <w:tab w:val="num" w:pos="0"/>
        </w:tabs>
        <w:ind w:left="1797" w:hanging="360"/>
      </w:pPr>
    </w:lvl>
    <w:lvl w:ilvl="2" w:tplc="BB9A7720">
      <w:start w:val="1"/>
      <w:numFmt w:val="bullet"/>
      <w:lvlText w:val="§"/>
      <w:lvlJc w:val="left"/>
      <w:pPr>
        <w:tabs>
          <w:tab w:val="num" w:pos="0"/>
        </w:tabs>
        <w:ind w:left="2517" w:hanging="360"/>
      </w:pPr>
    </w:lvl>
    <w:lvl w:ilvl="3" w:tplc="7712605E">
      <w:start w:val="1"/>
      <w:numFmt w:val="bullet"/>
      <w:lvlText w:val="·"/>
      <w:lvlJc w:val="left"/>
      <w:pPr>
        <w:tabs>
          <w:tab w:val="num" w:pos="0"/>
        </w:tabs>
        <w:ind w:left="3237" w:hanging="360"/>
      </w:pPr>
    </w:lvl>
    <w:lvl w:ilvl="4" w:tplc="4A120682">
      <w:start w:val="1"/>
      <w:numFmt w:val="bullet"/>
      <w:lvlText w:val="o"/>
      <w:lvlJc w:val="left"/>
      <w:pPr>
        <w:tabs>
          <w:tab w:val="num" w:pos="0"/>
        </w:tabs>
        <w:ind w:left="3957" w:hanging="360"/>
      </w:pPr>
    </w:lvl>
    <w:lvl w:ilvl="5" w:tplc="1A2A2BEA">
      <w:start w:val="1"/>
      <w:numFmt w:val="bullet"/>
      <w:lvlText w:val="§"/>
      <w:lvlJc w:val="left"/>
      <w:pPr>
        <w:tabs>
          <w:tab w:val="num" w:pos="0"/>
        </w:tabs>
        <w:ind w:left="4677" w:hanging="360"/>
      </w:pPr>
    </w:lvl>
    <w:lvl w:ilvl="6" w:tplc="F8E4DCA8">
      <w:start w:val="1"/>
      <w:numFmt w:val="bullet"/>
      <w:lvlText w:val="·"/>
      <w:lvlJc w:val="left"/>
      <w:pPr>
        <w:tabs>
          <w:tab w:val="num" w:pos="0"/>
        </w:tabs>
        <w:ind w:left="5397" w:hanging="360"/>
      </w:pPr>
    </w:lvl>
    <w:lvl w:ilvl="7" w:tplc="BFB2974C">
      <w:start w:val="1"/>
      <w:numFmt w:val="bullet"/>
      <w:lvlText w:val="o"/>
      <w:lvlJc w:val="left"/>
      <w:pPr>
        <w:tabs>
          <w:tab w:val="num" w:pos="0"/>
        </w:tabs>
        <w:ind w:left="6117" w:hanging="360"/>
      </w:pPr>
    </w:lvl>
    <w:lvl w:ilvl="8" w:tplc="B8DEB9BC">
      <w:start w:val="1"/>
      <w:numFmt w:val="bullet"/>
      <w:lvlText w:val="§"/>
      <w:lvlJc w:val="left"/>
      <w:pPr>
        <w:tabs>
          <w:tab w:val="num" w:pos="0"/>
        </w:tabs>
        <w:ind w:left="6837" w:hanging="360"/>
      </w:pPr>
    </w:lvl>
  </w:abstractNum>
  <w:abstractNum w:abstractNumId="18">
    <w:nsid w:val="4D0343AB"/>
    <w:multiLevelType w:val="hybridMultilevel"/>
    <w:tmpl w:val="D57EEA16"/>
    <w:lvl w:ilvl="0" w:tplc="E1BC6332">
      <w:start w:val="1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2A2559"/>
    <w:multiLevelType w:val="hybridMultilevel"/>
    <w:tmpl w:val="2A40329A"/>
    <w:lvl w:ilvl="0" w:tplc="7B3E8B58">
      <w:start w:val="2007"/>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0">
    <w:nsid w:val="5A442E6E"/>
    <w:multiLevelType w:val="hybridMultilevel"/>
    <w:tmpl w:val="CCCAEDFE"/>
    <w:lvl w:ilvl="0" w:tplc="F64C522C">
      <w:start w:val="13"/>
      <w:numFmt w:val="bullet"/>
      <w:lvlText w:val="-"/>
      <w:lvlJc w:val="left"/>
      <w:pPr>
        <w:ind w:left="1470" w:hanging="11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705B00"/>
    <w:multiLevelType w:val="hybridMultilevel"/>
    <w:tmpl w:val="D50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D337CC"/>
    <w:multiLevelType w:val="hybridMultilevel"/>
    <w:tmpl w:val="9550A1E6"/>
    <w:lvl w:ilvl="0" w:tplc="59F21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E47ABF"/>
    <w:multiLevelType w:val="hybridMultilevel"/>
    <w:tmpl w:val="A41A02FA"/>
    <w:lvl w:ilvl="0" w:tplc="E7C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6"/>
  </w:num>
  <w:num w:numId="3">
    <w:abstractNumId w:val="5"/>
  </w:num>
  <w:num w:numId="4">
    <w:abstractNumId w:val="13"/>
  </w:num>
  <w:num w:numId="5">
    <w:abstractNumId w:val="1"/>
  </w:num>
  <w:num w:numId="6">
    <w:abstractNumId w:val="4"/>
  </w:num>
  <w:num w:numId="7">
    <w:abstractNumId w:val="17"/>
  </w:num>
  <w:num w:numId="8">
    <w:abstractNumId w:val="10"/>
  </w:num>
  <w:num w:numId="9">
    <w:abstractNumId w:val="16"/>
  </w:num>
  <w:num w:numId="10">
    <w:abstractNumId w:val="11"/>
  </w:num>
  <w:num w:numId="11">
    <w:abstractNumId w:val="12"/>
  </w:num>
  <w:num w:numId="12">
    <w:abstractNumId w:val="23"/>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7"/>
  </w:num>
  <w:num w:numId="22">
    <w:abstractNumId w:val="21"/>
  </w:num>
  <w:num w:numId="23">
    <w:abstractNumId w:val="15"/>
  </w:num>
  <w:num w:numId="24">
    <w:abstractNumId w:val="18"/>
  </w:num>
  <w:num w:numId="25">
    <w:abstractNumId w:val="9"/>
  </w:num>
  <w:num w:numId="26">
    <w:abstractNumId w:val="0"/>
  </w:num>
  <w:num w:numId="27">
    <w:abstractNumId w:val="20"/>
  </w:num>
  <w:num w:numId="28">
    <w:abstractNumId w:val="3"/>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26"/>
    <w:rsid w:val="00000F0F"/>
    <w:rsid w:val="00001DC1"/>
    <w:rsid w:val="00003002"/>
    <w:rsid w:val="000043F6"/>
    <w:rsid w:val="00005303"/>
    <w:rsid w:val="000057B0"/>
    <w:rsid w:val="00005EDB"/>
    <w:rsid w:val="0000708A"/>
    <w:rsid w:val="000109A1"/>
    <w:rsid w:val="00012B46"/>
    <w:rsid w:val="000217CE"/>
    <w:rsid w:val="00023F6E"/>
    <w:rsid w:val="00024108"/>
    <w:rsid w:val="00024A57"/>
    <w:rsid w:val="00027172"/>
    <w:rsid w:val="00027430"/>
    <w:rsid w:val="00027A9D"/>
    <w:rsid w:val="000302D2"/>
    <w:rsid w:val="00030DA0"/>
    <w:rsid w:val="0003158D"/>
    <w:rsid w:val="000320C3"/>
    <w:rsid w:val="00032EAF"/>
    <w:rsid w:val="000339C7"/>
    <w:rsid w:val="00033D7F"/>
    <w:rsid w:val="00034587"/>
    <w:rsid w:val="00035A4D"/>
    <w:rsid w:val="00036DD1"/>
    <w:rsid w:val="000400D0"/>
    <w:rsid w:val="00040131"/>
    <w:rsid w:val="000403F1"/>
    <w:rsid w:val="00040572"/>
    <w:rsid w:val="00041043"/>
    <w:rsid w:val="00043303"/>
    <w:rsid w:val="00043F26"/>
    <w:rsid w:val="00046984"/>
    <w:rsid w:val="00047BFA"/>
    <w:rsid w:val="00050F4C"/>
    <w:rsid w:val="0005191F"/>
    <w:rsid w:val="00051A16"/>
    <w:rsid w:val="00051C3E"/>
    <w:rsid w:val="0005268E"/>
    <w:rsid w:val="00052901"/>
    <w:rsid w:val="00052ECC"/>
    <w:rsid w:val="000545EC"/>
    <w:rsid w:val="00054830"/>
    <w:rsid w:val="00055D87"/>
    <w:rsid w:val="00056829"/>
    <w:rsid w:val="00057463"/>
    <w:rsid w:val="00057B92"/>
    <w:rsid w:val="00057DA0"/>
    <w:rsid w:val="0006008B"/>
    <w:rsid w:val="00060ED5"/>
    <w:rsid w:val="0006220B"/>
    <w:rsid w:val="00063945"/>
    <w:rsid w:val="00063DB6"/>
    <w:rsid w:val="00064DD7"/>
    <w:rsid w:val="00067A42"/>
    <w:rsid w:val="0007034E"/>
    <w:rsid w:val="000719BE"/>
    <w:rsid w:val="00072721"/>
    <w:rsid w:val="00075D3B"/>
    <w:rsid w:val="00076F04"/>
    <w:rsid w:val="00080A77"/>
    <w:rsid w:val="00081145"/>
    <w:rsid w:val="00084685"/>
    <w:rsid w:val="00085136"/>
    <w:rsid w:val="000872A8"/>
    <w:rsid w:val="0008753B"/>
    <w:rsid w:val="00092522"/>
    <w:rsid w:val="00093355"/>
    <w:rsid w:val="00093527"/>
    <w:rsid w:val="000936CC"/>
    <w:rsid w:val="00093B61"/>
    <w:rsid w:val="000955C8"/>
    <w:rsid w:val="00096666"/>
    <w:rsid w:val="00096DFB"/>
    <w:rsid w:val="00097412"/>
    <w:rsid w:val="000A0F46"/>
    <w:rsid w:val="000A22EB"/>
    <w:rsid w:val="000A2835"/>
    <w:rsid w:val="000A286D"/>
    <w:rsid w:val="000A4111"/>
    <w:rsid w:val="000A415D"/>
    <w:rsid w:val="000A5519"/>
    <w:rsid w:val="000A612F"/>
    <w:rsid w:val="000A6807"/>
    <w:rsid w:val="000B0AA6"/>
    <w:rsid w:val="000B30C5"/>
    <w:rsid w:val="000B46AD"/>
    <w:rsid w:val="000B5103"/>
    <w:rsid w:val="000B58F8"/>
    <w:rsid w:val="000B6EFC"/>
    <w:rsid w:val="000B7E8C"/>
    <w:rsid w:val="000C2171"/>
    <w:rsid w:val="000C2F24"/>
    <w:rsid w:val="000C57F6"/>
    <w:rsid w:val="000C67A0"/>
    <w:rsid w:val="000C6A5B"/>
    <w:rsid w:val="000C6DB5"/>
    <w:rsid w:val="000C7984"/>
    <w:rsid w:val="000D0AF6"/>
    <w:rsid w:val="000D0D04"/>
    <w:rsid w:val="000D12D5"/>
    <w:rsid w:val="000D3F4A"/>
    <w:rsid w:val="000D59E2"/>
    <w:rsid w:val="000D5FCE"/>
    <w:rsid w:val="000D68B1"/>
    <w:rsid w:val="000D6ADC"/>
    <w:rsid w:val="000D7C32"/>
    <w:rsid w:val="000D7DA6"/>
    <w:rsid w:val="000E1D6E"/>
    <w:rsid w:val="000E201B"/>
    <w:rsid w:val="000E41D0"/>
    <w:rsid w:val="000E5AB3"/>
    <w:rsid w:val="000E6A40"/>
    <w:rsid w:val="000E7335"/>
    <w:rsid w:val="000F088C"/>
    <w:rsid w:val="000F1654"/>
    <w:rsid w:val="000F32A1"/>
    <w:rsid w:val="000F3662"/>
    <w:rsid w:val="000F3FDD"/>
    <w:rsid w:val="000F4383"/>
    <w:rsid w:val="000F49F2"/>
    <w:rsid w:val="000F5868"/>
    <w:rsid w:val="000F7CC2"/>
    <w:rsid w:val="00100055"/>
    <w:rsid w:val="00101400"/>
    <w:rsid w:val="00101AED"/>
    <w:rsid w:val="00104926"/>
    <w:rsid w:val="00104FFE"/>
    <w:rsid w:val="00105BDA"/>
    <w:rsid w:val="00105F1F"/>
    <w:rsid w:val="00106424"/>
    <w:rsid w:val="0010792B"/>
    <w:rsid w:val="00110130"/>
    <w:rsid w:val="00110C9A"/>
    <w:rsid w:val="00111035"/>
    <w:rsid w:val="0011239F"/>
    <w:rsid w:val="001126A1"/>
    <w:rsid w:val="0011273E"/>
    <w:rsid w:val="001128E5"/>
    <w:rsid w:val="00112FC0"/>
    <w:rsid w:val="00113113"/>
    <w:rsid w:val="0011558C"/>
    <w:rsid w:val="00116FFC"/>
    <w:rsid w:val="00121E1A"/>
    <w:rsid w:val="00121F02"/>
    <w:rsid w:val="00122F61"/>
    <w:rsid w:val="0012453E"/>
    <w:rsid w:val="00124FA5"/>
    <w:rsid w:val="0012563D"/>
    <w:rsid w:val="0012659A"/>
    <w:rsid w:val="00132488"/>
    <w:rsid w:val="00132CDD"/>
    <w:rsid w:val="00133920"/>
    <w:rsid w:val="00135CCF"/>
    <w:rsid w:val="001377F5"/>
    <w:rsid w:val="00141AE1"/>
    <w:rsid w:val="00143DA1"/>
    <w:rsid w:val="001445DD"/>
    <w:rsid w:val="00144941"/>
    <w:rsid w:val="001458F6"/>
    <w:rsid w:val="00146682"/>
    <w:rsid w:val="00150AFA"/>
    <w:rsid w:val="00152661"/>
    <w:rsid w:val="00152EAA"/>
    <w:rsid w:val="00154864"/>
    <w:rsid w:val="00154979"/>
    <w:rsid w:val="00155D06"/>
    <w:rsid w:val="00155E47"/>
    <w:rsid w:val="00161382"/>
    <w:rsid w:val="00163183"/>
    <w:rsid w:val="001634CE"/>
    <w:rsid w:val="00164A22"/>
    <w:rsid w:val="001678AA"/>
    <w:rsid w:val="00170898"/>
    <w:rsid w:val="00171C3B"/>
    <w:rsid w:val="00171FD7"/>
    <w:rsid w:val="001736D1"/>
    <w:rsid w:val="00174975"/>
    <w:rsid w:val="0017562D"/>
    <w:rsid w:val="00175A34"/>
    <w:rsid w:val="00180869"/>
    <w:rsid w:val="00181BDF"/>
    <w:rsid w:val="00181CF7"/>
    <w:rsid w:val="00181DE5"/>
    <w:rsid w:val="00183C23"/>
    <w:rsid w:val="00185FD5"/>
    <w:rsid w:val="001866AE"/>
    <w:rsid w:val="00190BAF"/>
    <w:rsid w:val="0019105A"/>
    <w:rsid w:val="00192B16"/>
    <w:rsid w:val="001932C3"/>
    <w:rsid w:val="001949BB"/>
    <w:rsid w:val="001951E6"/>
    <w:rsid w:val="001952D3"/>
    <w:rsid w:val="00195E5D"/>
    <w:rsid w:val="0019694F"/>
    <w:rsid w:val="00197402"/>
    <w:rsid w:val="001A3C9E"/>
    <w:rsid w:val="001A652A"/>
    <w:rsid w:val="001A6996"/>
    <w:rsid w:val="001A6C14"/>
    <w:rsid w:val="001B009F"/>
    <w:rsid w:val="001B0162"/>
    <w:rsid w:val="001B1822"/>
    <w:rsid w:val="001B2985"/>
    <w:rsid w:val="001B30D0"/>
    <w:rsid w:val="001B3B33"/>
    <w:rsid w:val="001B7E55"/>
    <w:rsid w:val="001C0E60"/>
    <w:rsid w:val="001C1F8B"/>
    <w:rsid w:val="001C5A47"/>
    <w:rsid w:val="001C64B3"/>
    <w:rsid w:val="001C6652"/>
    <w:rsid w:val="001D097C"/>
    <w:rsid w:val="001D31C0"/>
    <w:rsid w:val="001D33F6"/>
    <w:rsid w:val="001D40E9"/>
    <w:rsid w:val="001D72A9"/>
    <w:rsid w:val="001D7D27"/>
    <w:rsid w:val="001E2195"/>
    <w:rsid w:val="001E445E"/>
    <w:rsid w:val="001E4A0D"/>
    <w:rsid w:val="001E5C73"/>
    <w:rsid w:val="001E6BA9"/>
    <w:rsid w:val="001E7451"/>
    <w:rsid w:val="001F0A66"/>
    <w:rsid w:val="001F286B"/>
    <w:rsid w:val="001F345E"/>
    <w:rsid w:val="001F3953"/>
    <w:rsid w:val="001F3C61"/>
    <w:rsid w:val="001F4D78"/>
    <w:rsid w:val="001F5C2C"/>
    <w:rsid w:val="002000A5"/>
    <w:rsid w:val="002014A8"/>
    <w:rsid w:val="0020221B"/>
    <w:rsid w:val="00203E64"/>
    <w:rsid w:val="00204528"/>
    <w:rsid w:val="00204824"/>
    <w:rsid w:val="00204DF4"/>
    <w:rsid w:val="00205D9C"/>
    <w:rsid w:val="00205E46"/>
    <w:rsid w:val="00215898"/>
    <w:rsid w:val="002217A1"/>
    <w:rsid w:val="002230D7"/>
    <w:rsid w:val="0022318F"/>
    <w:rsid w:val="0022367F"/>
    <w:rsid w:val="002258C4"/>
    <w:rsid w:val="00225AE6"/>
    <w:rsid w:val="00225C44"/>
    <w:rsid w:val="00226ACD"/>
    <w:rsid w:val="00227082"/>
    <w:rsid w:val="00230333"/>
    <w:rsid w:val="00233217"/>
    <w:rsid w:val="002379AF"/>
    <w:rsid w:val="00240F28"/>
    <w:rsid w:val="002412EF"/>
    <w:rsid w:val="00241E8C"/>
    <w:rsid w:val="002424B3"/>
    <w:rsid w:val="00242A79"/>
    <w:rsid w:val="00242BD4"/>
    <w:rsid w:val="00245D5A"/>
    <w:rsid w:val="0024754F"/>
    <w:rsid w:val="00250BE9"/>
    <w:rsid w:val="002525A9"/>
    <w:rsid w:val="00254065"/>
    <w:rsid w:val="00256B36"/>
    <w:rsid w:val="00257ABF"/>
    <w:rsid w:val="00260C4C"/>
    <w:rsid w:val="002623F4"/>
    <w:rsid w:val="002625C2"/>
    <w:rsid w:val="00264E5E"/>
    <w:rsid w:val="002667A9"/>
    <w:rsid w:val="00267EFB"/>
    <w:rsid w:val="00270313"/>
    <w:rsid w:val="002705F7"/>
    <w:rsid w:val="00270AF9"/>
    <w:rsid w:val="0027202F"/>
    <w:rsid w:val="0027248F"/>
    <w:rsid w:val="00272B63"/>
    <w:rsid w:val="002736D4"/>
    <w:rsid w:val="00275B1E"/>
    <w:rsid w:val="00275B75"/>
    <w:rsid w:val="002760B5"/>
    <w:rsid w:val="002769F8"/>
    <w:rsid w:val="002804B6"/>
    <w:rsid w:val="00282641"/>
    <w:rsid w:val="00283EEF"/>
    <w:rsid w:val="00284A85"/>
    <w:rsid w:val="0028515D"/>
    <w:rsid w:val="002861C1"/>
    <w:rsid w:val="00286C83"/>
    <w:rsid w:val="00286CCE"/>
    <w:rsid w:val="00290821"/>
    <w:rsid w:val="00291B4E"/>
    <w:rsid w:val="00292224"/>
    <w:rsid w:val="00296411"/>
    <w:rsid w:val="002A1F7D"/>
    <w:rsid w:val="002A227E"/>
    <w:rsid w:val="002A2960"/>
    <w:rsid w:val="002A336F"/>
    <w:rsid w:val="002A33AA"/>
    <w:rsid w:val="002A37FA"/>
    <w:rsid w:val="002A3B9E"/>
    <w:rsid w:val="002A4705"/>
    <w:rsid w:val="002A622C"/>
    <w:rsid w:val="002A67E7"/>
    <w:rsid w:val="002A7007"/>
    <w:rsid w:val="002B2014"/>
    <w:rsid w:val="002B28E6"/>
    <w:rsid w:val="002B36E3"/>
    <w:rsid w:val="002B4E04"/>
    <w:rsid w:val="002B5719"/>
    <w:rsid w:val="002B6FC2"/>
    <w:rsid w:val="002B76D0"/>
    <w:rsid w:val="002B7832"/>
    <w:rsid w:val="002B796F"/>
    <w:rsid w:val="002C106A"/>
    <w:rsid w:val="002C13CF"/>
    <w:rsid w:val="002C1704"/>
    <w:rsid w:val="002C4814"/>
    <w:rsid w:val="002C5A01"/>
    <w:rsid w:val="002C672C"/>
    <w:rsid w:val="002C7B5E"/>
    <w:rsid w:val="002D02AB"/>
    <w:rsid w:val="002D0879"/>
    <w:rsid w:val="002D0C1E"/>
    <w:rsid w:val="002D137B"/>
    <w:rsid w:val="002D1382"/>
    <w:rsid w:val="002D2A06"/>
    <w:rsid w:val="002D3970"/>
    <w:rsid w:val="002D5854"/>
    <w:rsid w:val="002D6799"/>
    <w:rsid w:val="002D7DEA"/>
    <w:rsid w:val="002E159A"/>
    <w:rsid w:val="002E2A28"/>
    <w:rsid w:val="002E43A0"/>
    <w:rsid w:val="002E50C8"/>
    <w:rsid w:val="002E52B3"/>
    <w:rsid w:val="002F1578"/>
    <w:rsid w:val="002F17D4"/>
    <w:rsid w:val="002F2603"/>
    <w:rsid w:val="002F2982"/>
    <w:rsid w:val="002F31CB"/>
    <w:rsid w:val="002F3A4C"/>
    <w:rsid w:val="002F582F"/>
    <w:rsid w:val="002F6699"/>
    <w:rsid w:val="002F7DC0"/>
    <w:rsid w:val="003002E9"/>
    <w:rsid w:val="00301092"/>
    <w:rsid w:val="00301F31"/>
    <w:rsid w:val="003020B6"/>
    <w:rsid w:val="003026FF"/>
    <w:rsid w:val="00303B3C"/>
    <w:rsid w:val="00306065"/>
    <w:rsid w:val="0030783D"/>
    <w:rsid w:val="00307DB7"/>
    <w:rsid w:val="0031235A"/>
    <w:rsid w:val="00314EE2"/>
    <w:rsid w:val="00315F56"/>
    <w:rsid w:val="0031765C"/>
    <w:rsid w:val="00320789"/>
    <w:rsid w:val="00320CA3"/>
    <w:rsid w:val="003215C9"/>
    <w:rsid w:val="0032288E"/>
    <w:rsid w:val="00323529"/>
    <w:rsid w:val="003247FD"/>
    <w:rsid w:val="00326CD0"/>
    <w:rsid w:val="0033066C"/>
    <w:rsid w:val="00332589"/>
    <w:rsid w:val="00332A6C"/>
    <w:rsid w:val="00335985"/>
    <w:rsid w:val="00336A6F"/>
    <w:rsid w:val="00337F2D"/>
    <w:rsid w:val="00340AFE"/>
    <w:rsid w:val="00341005"/>
    <w:rsid w:val="003454EA"/>
    <w:rsid w:val="003475EB"/>
    <w:rsid w:val="003509C4"/>
    <w:rsid w:val="003526A2"/>
    <w:rsid w:val="00352AE3"/>
    <w:rsid w:val="0035342E"/>
    <w:rsid w:val="0035391A"/>
    <w:rsid w:val="00353961"/>
    <w:rsid w:val="003546BE"/>
    <w:rsid w:val="00354870"/>
    <w:rsid w:val="00354C02"/>
    <w:rsid w:val="00357EE4"/>
    <w:rsid w:val="00361841"/>
    <w:rsid w:val="0036249F"/>
    <w:rsid w:val="00362DD2"/>
    <w:rsid w:val="003634CD"/>
    <w:rsid w:val="00363F8C"/>
    <w:rsid w:val="00366189"/>
    <w:rsid w:val="003673C6"/>
    <w:rsid w:val="00370E05"/>
    <w:rsid w:val="00370FE2"/>
    <w:rsid w:val="003723C1"/>
    <w:rsid w:val="00372F21"/>
    <w:rsid w:val="00373D2F"/>
    <w:rsid w:val="00373ED5"/>
    <w:rsid w:val="00374431"/>
    <w:rsid w:val="0037504F"/>
    <w:rsid w:val="003759E3"/>
    <w:rsid w:val="0038074A"/>
    <w:rsid w:val="003810BD"/>
    <w:rsid w:val="00391559"/>
    <w:rsid w:val="00391D2E"/>
    <w:rsid w:val="0039238E"/>
    <w:rsid w:val="0039406E"/>
    <w:rsid w:val="00396078"/>
    <w:rsid w:val="003A0130"/>
    <w:rsid w:val="003A0B1E"/>
    <w:rsid w:val="003A0FEC"/>
    <w:rsid w:val="003A13A8"/>
    <w:rsid w:val="003A2129"/>
    <w:rsid w:val="003A38E7"/>
    <w:rsid w:val="003A44BD"/>
    <w:rsid w:val="003A4D4C"/>
    <w:rsid w:val="003A5FCA"/>
    <w:rsid w:val="003B32C4"/>
    <w:rsid w:val="003B4395"/>
    <w:rsid w:val="003B4747"/>
    <w:rsid w:val="003B6571"/>
    <w:rsid w:val="003C0483"/>
    <w:rsid w:val="003C2A71"/>
    <w:rsid w:val="003C2B64"/>
    <w:rsid w:val="003C3923"/>
    <w:rsid w:val="003C4932"/>
    <w:rsid w:val="003C5490"/>
    <w:rsid w:val="003C6BC9"/>
    <w:rsid w:val="003C6E01"/>
    <w:rsid w:val="003C7F0E"/>
    <w:rsid w:val="003D32E4"/>
    <w:rsid w:val="003D3574"/>
    <w:rsid w:val="003D4132"/>
    <w:rsid w:val="003D56F3"/>
    <w:rsid w:val="003D61C3"/>
    <w:rsid w:val="003D72FF"/>
    <w:rsid w:val="003D742A"/>
    <w:rsid w:val="003E0592"/>
    <w:rsid w:val="003E276D"/>
    <w:rsid w:val="003E43F9"/>
    <w:rsid w:val="003E546F"/>
    <w:rsid w:val="003E66F0"/>
    <w:rsid w:val="003E66F9"/>
    <w:rsid w:val="003E6A9E"/>
    <w:rsid w:val="003E7C6B"/>
    <w:rsid w:val="003F0176"/>
    <w:rsid w:val="003F0A11"/>
    <w:rsid w:val="003F14EF"/>
    <w:rsid w:val="003F285A"/>
    <w:rsid w:val="003F3B45"/>
    <w:rsid w:val="003F564E"/>
    <w:rsid w:val="003F5960"/>
    <w:rsid w:val="003F69A8"/>
    <w:rsid w:val="003F761A"/>
    <w:rsid w:val="003F7CE9"/>
    <w:rsid w:val="004002EB"/>
    <w:rsid w:val="00401784"/>
    <w:rsid w:val="00401825"/>
    <w:rsid w:val="00403A31"/>
    <w:rsid w:val="00405401"/>
    <w:rsid w:val="00405A12"/>
    <w:rsid w:val="0040622C"/>
    <w:rsid w:val="00406BA5"/>
    <w:rsid w:val="00407AD8"/>
    <w:rsid w:val="00412145"/>
    <w:rsid w:val="004121F2"/>
    <w:rsid w:val="00412533"/>
    <w:rsid w:val="00417068"/>
    <w:rsid w:val="00417952"/>
    <w:rsid w:val="00420720"/>
    <w:rsid w:val="0042262E"/>
    <w:rsid w:val="00423A56"/>
    <w:rsid w:val="00426F09"/>
    <w:rsid w:val="0043288D"/>
    <w:rsid w:val="004331C7"/>
    <w:rsid w:val="0043586B"/>
    <w:rsid w:val="00435B42"/>
    <w:rsid w:val="00435C66"/>
    <w:rsid w:val="00435D6D"/>
    <w:rsid w:val="00436EBB"/>
    <w:rsid w:val="00436F7C"/>
    <w:rsid w:val="00437655"/>
    <w:rsid w:val="004425A4"/>
    <w:rsid w:val="00443186"/>
    <w:rsid w:val="00446687"/>
    <w:rsid w:val="00450B5B"/>
    <w:rsid w:val="0045334A"/>
    <w:rsid w:val="004542C8"/>
    <w:rsid w:val="00454F69"/>
    <w:rsid w:val="00455211"/>
    <w:rsid w:val="00457511"/>
    <w:rsid w:val="0045765B"/>
    <w:rsid w:val="00457765"/>
    <w:rsid w:val="00460292"/>
    <w:rsid w:val="00460696"/>
    <w:rsid w:val="004617C2"/>
    <w:rsid w:val="004628EC"/>
    <w:rsid w:val="00463076"/>
    <w:rsid w:val="00463F1D"/>
    <w:rsid w:val="00465082"/>
    <w:rsid w:val="004659E9"/>
    <w:rsid w:val="0046608B"/>
    <w:rsid w:val="0046696C"/>
    <w:rsid w:val="00466CD6"/>
    <w:rsid w:val="00467034"/>
    <w:rsid w:val="00470425"/>
    <w:rsid w:val="00471EA4"/>
    <w:rsid w:val="00475056"/>
    <w:rsid w:val="00475B72"/>
    <w:rsid w:val="00477A87"/>
    <w:rsid w:val="00480273"/>
    <w:rsid w:val="00482353"/>
    <w:rsid w:val="00482F0C"/>
    <w:rsid w:val="004838B9"/>
    <w:rsid w:val="00483D76"/>
    <w:rsid w:val="00484BC3"/>
    <w:rsid w:val="00484C5C"/>
    <w:rsid w:val="00484EB8"/>
    <w:rsid w:val="00485093"/>
    <w:rsid w:val="00486046"/>
    <w:rsid w:val="00486A86"/>
    <w:rsid w:val="00486D10"/>
    <w:rsid w:val="00487FAC"/>
    <w:rsid w:val="00491AD2"/>
    <w:rsid w:val="00492EF2"/>
    <w:rsid w:val="00493BBC"/>
    <w:rsid w:val="00494BC7"/>
    <w:rsid w:val="0049584C"/>
    <w:rsid w:val="00497891"/>
    <w:rsid w:val="004A1BAF"/>
    <w:rsid w:val="004A22AC"/>
    <w:rsid w:val="004A26AD"/>
    <w:rsid w:val="004A3BF5"/>
    <w:rsid w:val="004A4455"/>
    <w:rsid w:val="004A487F"/>
    <w:rsid w:val="004A492D"/>
    <w:rsid w:val="004A4941"/>
    <w:rsid w:val="004A525B"/>
    <w:rsid w:val="004A6B73"/>
    <w:rsid w:val="004A7840"/>
    <w:rsid w:val="004A7A66"/>
    <w:rsid w:val="004A7EC3"/>
    <w:rsid w:val="004B2288"/>
    <w:rsid w:val="004B23DF"/>
    <w:rsid w:val="004B2507"/>
    <w:rsid w:val="004B3CE6"/>
    <w:rsid w:val="004B56E8"/>
    <w:rsid w:val="004B5750"/>
    <w:rsid w:val="004B58F3"/>
    <w:rsid w:val="004B5ADA"/>
    <w:rsid w:val="004B5D46"/>
    <w:rsid w:val="004B62DA"/>
    <w:rsid w:val="004B6487"/>
    <w:rsid w:val="004B6696"/>
    <w:rsid w:val="004B77B2"/>
    <w:rsid w:val="004C135A"/>
    <w:rsid w:val="004C1B5F"/>
    <w:rsid w:val="004C1BCE"/>
    <w:rsid w:val="004C1FE6"/>
    <w:rsid w:val="004C410E"/>
    <w:rsid w:val="004C44DA"/>
    <w:rsid w:val="004C45F9"/>
    <w:rsid w:val="004C4B5E"/>
    <w:rsid w:val="004C62F1"/>
    <w:rsid w:val="004C6628"/>
    <w:rsid w:val="004D1870"/>
    <w:rsid w:val="004D4C8E"/>
    <w:rsid w:val="004D6041"/>
    <w:rsid w:val="004D6540"/>
    <w:rsid w:val="004D6F37"/>
    <w:rsid w:val="004D78F3"/>
    <w:rsid w:val="004D7AC0"/>
    <w:rsid w:val="004E27E9"/>
    <w:rsid w:val="004E29B4"/>
    <w:rsid w:val="004E3260"/>
    <w:rsid w:val="004E5B49"/>
    <w:rsid w:val="004E6CC0"/>
    <w:rsid w:val="004E7097"/>
    <w:rsid w:val="004E77E2"/>
    <w:rsid w:val="004F0B4B"/>
    <w:rsid w:val="004F3927"/>
    <w:rsid w:val="004F4AD4"/>
    <w:rsid w:val="004F5933"/>
    <w:rsid w:val="004F5B69"/>
    <w:rsid w:val="004F5E74"/>
    <w:rsid w:val="004F6C3D"/>
    <w:rsid w:val="004F7200"/>
    <w:rsid w:val="004F72D8"/>
    <w:rsid w:val="00501AB5"/>
    <w:rsid w:val="00501C2B"/>
    <w:rsid w:val="00501E74"/>
    <w:rsid w:val="0050236D"/>
    <w:rsid w:val="00502591"/>
    <w:rsid w:val="005027D1"/>
    <w:rsid w:val="00503E41"/>
    <w:rsid w:val="00504939"/>
    <w:rsid w:val="00504B95"/>
    <w:rsid w:val="0050531B"/>
    <w:rsid w:val="00505555"/>
    <w:rsid w:val="0050561C"/>
    <w:rsid w:val="00505920"/>
    <w:rsid w:val="005064D1"/>
    <w:rsid w:val="0050658D"/>
    <w:rsid w:val="00511D52"/>
    <w:rsid w:val="0051541B"/>
    <w:rsid w:val="00516164"/>
    <w:rsid w:val="00516396"/>
    <w:rsid w:val="00516B9E"/>
    <w:rsid w:val="00516ED2"/>
    <w:rsid w:val="005200F8"/>
    <w:rsid w:val="00520151"/>
    <w:rsid w:val="00521D80"/>
    <w:rsid w:val="0052372B"/>
    <w:rsid w:val="005260A6"/>
    <w:rsid w:val="005264AF"/>
    <w:rsid w:val="00526772"/>
    <w:rsid w:val="00526D73"/>
    <w:rsid w:val="0053017B"/>
    <w:rsid w:val="0053063A"/>
    <w:rsid w:val="00530871"/>
    <w:rsid w:val="00531007"/>
    <w:rsid w:val="0053234E"/>
    <w:rsid w:val="00534433"/>
    <w:rsid w:val="005366E6"/>
    <w:rsid w:val="005418CD"/>
    <w:rsid w:val="005431C8"/>
    <w:rsid w:val="00543A31"/>
    <w:rsid w:val="005443BB"/>
    <w:rsid w:val="00544743"/>
    <w:rsid w:val="0054578F"/>
    <w:rsid w:val="00550044"/>
    <w:rsid w:val="00553985"/>
    <w:rsid w:val="0055463A"/>
    <w:rsid w:val="00555204"/>
    <w:rsid w:val="00555745"/>
    <w:rsid w:val="00555F04"/>
    <w:rsid w:val="005574E8"/>
    <w:rsid w:val="00557D96"/>
    <w:rsid w:val="00560D48"/>
    <w:rsid w:val="00560DE9"/>
    <w:rsid w:val="005621A5"/>
    <w:rsid w:val="00562210"/>
    <w:rsid w:val="005622C9"/>
    <w:rsid w:val="00562390"/>
    <w:rsid w:val="005641EE"/>
    <w:rsid w:val="005668EA"/>
    <w:rsid w:val="0057048C"/>
    <w:rsid w:val="005704C6"/>
    <w:rsid w:val="0057428A"/>
    <w:rsid w:val="005744A0"/>
    <w:rsid w:val="00574C26"/>
    <w:rsid w:val="0057670C"/>
    <w:rsid w:val="00576A8E"/>
    <w:rsid w:val="00576DEA"/>
    <w:rsid w:val="00577B5E"/>
    <w:rsid w:val="0058059F"/>
    <w:rsid w:val="0058091A"/>
    <w:rsid w:val="005818DD"/>
    <w:rsid w:val="00582578"/>
    <w:rsid w:val="00582B05"/>
    <w:rsid w:val="00584E05"/>
    <w:rsid w:val="00586FF0"/>
    <w:rsid w:val="00590DAC"/>
    <w:rsid w:val="0059207F"/>
    <w:rsid w:val="00593C4E"/>
    <w:rsid w:val="00593F6D"/>
    <w:rsid w:val="00596273"/>
    <w:rsid w:val="005975DD"/>
    <w:rsid w:val="0059776B"/>
    <w:rsid w:val="005A03B1"/>
    <w:rsid w:val="005A0522"/>
    <w:rsid w:val="005A43CF"/>
    <w:rsid w:val="005A4B7E"/>
    <w:rsid w:val="005A57C9"/>
    <w:rsid w:val="005A6757"/>
    <w:rsid w:val="005A7D89"/>
    <w:rsid w:val="005B0156"/>
    <w:rsid w:val="005B3617"/>
    <w:rsid w:val="005B7C39"/>
    <w:rsid w:val="005C0BFD"/>
    <w:rsid w:val="005C1A8A"/>
    <w:rsid w:val="005C5587"/>
    <w:rsid w:val="005C5E1D"/>
    <w:rsid w:val="005C5EED"/>
    <w:rsid w:val="005C60AA"/>
    <w:rsid w:val="005C6831"/>
    <w:rsid w:val="005C6C0B"/>
    <w:rsid w:val="005C7B46"/>
    <w:rsid w:val="005D06C4"/>
    <w:rsid w:val="005D0891"/>
    <w:rsid w:val="005D0BEE"/>
    <w:rsid w:val="005D4947"/>
    <w:rsid w:val="005D625D"/>
    <w:rsid w:val="005D6CCA"/>
    <w:rsid w:val="005D766D"/>
    <w:rsid w:val="005D78F7"/>
    <w:rsid w:val="005E0329"/>
    <w:rsid w:val="005E0F03"/>
    <w:rsid w:val="005E2199"/>
    <w:rsid w:val="005E32D2"/>
    <w:rsid w:val="005E5735"/>
    <w:rsid w:val="005E5993"/>
    <w:rsid w:val="005E5ED4"/>
    <w:rsid w:val="005E7E87"/>
    <w:rsid w:val="005F04FB"/>
    <w:rsid w:val="005F06AD"/>
    <w:rsid w:val="005F126A"/>
    <w:rsid w:val="005F2612"/>
    <w:rsid w:val="005F30B6"/>
    <w:rsid w:val="005F4336"/>
    <w:rsid w:val="005F5781"/>
    <w:rsid w:val="005F61C6"/>
    <w:rsid w:val="006013A4"/>
    <w:rsid w:val="00601E2C"/>
    <w:rsid w:val="006028EB"/>
    <w:rsid w:val="00603027"/>
    <w:rsid w:val="00603F7E"/>
    <w:rsid w:val="0060487A"/>
    <w:rsid w:val="0060498A"/>
    <w:rsid w:val="0060564D"/>
    <w:rsid w:val="006069DB"/>
    <w:rsid w:val="00610E50"/>
    <w:rsid w:val="00613712"/>
    <w:rsid w:val="00613BCA"/>
    <w:rsid w:val="00613F16"/>
    <w:rsid w:val="00617512"/>
    <w:rsid w:val="00617B78"/>
    <w:rsid w:val="0062051A"/>
    <w:rsid w:val="006211BA"/>
    <w:rsid w:val="0062306B"/>
    <w:rsid w:val="00623C40"/>
    <w:rsid w:val="00624EFF"/>
    <w:rsid w:val="00625929"/>
    <w:rsid w:val="00626CF9"/>
    <w:rsid w:val="00631537"/>
    <w:rsid w:val="00632B7B"/>
    <w:rsid w:val="00633D56"/>
    <w:rsid w:val="006352C0"/>
    <w:rsid w:val="0063797E"/>
    <w:rsid w:val="00640185"/>
    <w:rsid w:val="006404C0"/>
    <w:rsid w:val="00640C43"/>
    <w:rsid w:val="00640CF3"/>
    <w:rsid w:val="00642DFA"/>
    <w:rsid w:val="006438A7"/>
    <w:rsid w:val="0064541F"/>
    <w:rsid w:val="00646905"/>
    <w:rsid w:val="00646CC6"/>
    <w:rsid w:val="0065107B"/>
    <w:rsid w:val="00651F40"/>
    <w:rsid w:val="0065275C"/>
    <w:rsid w:val="00652B82"/>
    <w:rsid w:val="00652CA2"/>
    <w:rsid w:val="0065418C"/>
    <w:rsid w:val="00657C4B"/>
    <w:rsid w:val="006601A7"/>
    <w:rsid w:val="00660886"/>
    <w:rsid w:val="00661CAD"/>
    <w:rsid w:val="00662463"/>
    <w:rsid w:val="00663C2E"/>
    <w:rsid w:val="00666A00"/>
    <w:rsid w:val="00666D97"/>
    <w:rsid w:val="0066771C"/>
    <w:rsid w:val="00667AC1"/>
    <w:rsid w:val="006700DA"/>
    <w:rsid w:val="0067487A"/>
    <w:rsid w:val="00677799"/>
    <w:rsid w:val="00677A0A"/>
    <w:rsid w:val="00681123"/>
    <w:rsid w:val="0068314F"/>
    <w:rsid w:val="00684254"/>
    <w:rsid w:val="00684E4E"/>
    <w:rsid w:val="00692FA7"/>
    <w:rsid w:val="00695E4D"/>
    <w:rsid w:val="006960B7"/>
    <w:rsid w:val="00696653"/>
    <w:rsid w:val="0069690A"/>
    <w:rsid w:val="006969EA"/>
    <w:rsid w:val="00697DAA"/>
    <w:rsid w:val="006A0691"/>
    <w:rsid w:val="006A16F2"/>
    <w:rsid w:val="006A3D40"/>
    <w:rsid w:val="006A4FDD"/>
    <w:rsid w:val="006A7002"/>
    <w:rsid w:val="006B013C"/>
    <w:rsid w:val="006B040A"/>
    <w:rsid w:val="006B0518"/>
    <w:rsid w:val="006B2380"/>
    <w:rsid w:val="006B3742"/>
    <w:rsid w:val="006B508C"/>
    <w:rsid w:val="006B5C26"/>
    <w:rsid w:val="006B717D"/>
    <w:rsid w:val="006B7E31"/>
    <w:rsid w:val="006C3268"/>
    <w:rsid w:val="006C3B55"/>
    <w:rsid w:val="006C4781"/>
    <w:rsid w:val="006C63EF"/>
    <w:rsid w:val="006C7483"/>
    <w:rsid w:val="006C7635"/>
    <w:rsid w:val="006D1EBA"/>
    <w:rsid w:val="006D25D8"/>
    <w:rsid w:val="006D31DE"/>
    <w:rsid w:val="006D74C4"/>
    <w:rsid w:val="006D78A2"/>
    <w:rsid w:val="006D7AF0"/>
    <w:rsid w:val="006E01CC"/>
    <w:rsid w:val="006E034A"/>
    <w:rsid w:val="006E04E4"/>
    <w:rsid w:val="006E1658"/>
    <w:rsid w:val="006E1CEE"/>
    <w:rsid w:val="006E4DCD"/>
    <w:rsid w:val="006E50CC"/>
    <w:rsid w:val="006E54DF"/>
    <w:rsid w:val="006E5FF7"/>
    <w:rsid w:val="006F0BB0"/>
    <w:rsid w:val="00704431"/>
    <w:rsid w:val="00705109"/>
    <w:rsid w:val="007058E5"/>
    <w:rsid w:val="00706812"/>
    <w:rsid w:val="00706CD9"/>
    <w:rsid w:val="00710841"/>
    <w:rsid w:val="007111FD"/>
    <w:rsid w:val="007147BC"/>
    <w:rsid w:val="0071568A"/>
    <w:rsid w:val="00716D98"/>
    <w:rsid w:val="00722FC1"/>
    <w:rsid w:val="00725BF9"/>
    <w:rsid w:val="00725DC3"/>
    <w:rsid w:val="007332CA"/>
    <w:rsid w:val="00734257"/>
    <w:rsid w:val="00735AA3"/>
    <w:rsid w:val="00736F44"/>
    <w:rsid w:val="00740E7F"/>
    <w:rsid w:val="00742294"/>
    <w:rsid w:val="007445F6"/>
    <w:rsid w:val="00747022"/>
    <w:rsid w:val="0074703F"/>
    <w:rsid w:val="00750523"/>
    <w:rsid w:val="00751FE3"/>
    <w:rsid w:val="0075255C"/>
    <w:rsid w:val="0075515E"/>
    <w:rsid w:val="0075624B"/>
    <w:rsid w:val="00756964"/>
    <w:rsid w:val="00756F93"/>
    <w:rsid w:val="0075764C"/>
    <w:rsid w:val="00760C24"/>
    <w:rsid w:val="007637C6"/>
    <w:rsid w:val="00767E3E"/>
    <w:rsid w:val="007716E5"/>
    <w:rsid w:val="00772617"/>
    <w:rsid w:val="00774050"/>
    <w:rsid w:val="007748EA"/>
    <w:rsid w:val="00775967"/>
    <w:rsid w:val="00775C44"/>
    <w:rsid w:val="00775E53"/>
    <w:rsid w:val="007800EF"/>
    <w:rsid w:val="00780CFC"/>
    <w:rsid w:val="00786848"/>
    <w:rsid w:val="007873FF"/>
    <w:rsid w:val="00787A0F"/>
    <w:rsid w:val="00787BC4"/>
    <w:rsid w:val="007905D9"/>
    <w:rsid w:val="00790BB3"/>
    <w:rsid w:val="00792478"/>
    <w:rsid w:val="00792646"/>
    <w:rsid w:val="00793491"/>
    <w:rsid w:val="00794839"/>
    <w:rsid w:val="0079639E"/>
    <w:rsid w:val="00797301"/>
    <w:rsid w:val="007A0184"/>
    <w:rsid w:val="007A05B9"/>
    <w:rsid w:val="007A161E"/>
    <w:rsid w:val="007A1D84"/>
    <w:rsid w:val="007A25DB"/>
    <w:rsid w:val="007A3269"/>
    <w:rsid w:val="007A38ED"/>
    <w:rsid w:val="007A5B8E"/>
    <w:rsid w:val="007A60DB"/>
    <w:rsid w:val="007B0FD3"/>
    <w:rsid w:val="007B11DC"/>
    <w:rsid w:val="007B3CB5"/>
    <w:rsid w:val="007B4F00"/>
    <w:rsid w:val="007C2133"/>
    <w:rsid w:val="007C34D6"/>
    <w:rsid w:val="007C3869"/>
    <w:rsid w:val="007C39EB"/>
    <w:rsid w:val="007C6077"/>
    <w:rsid w:val="007C65BA"/>
    <w:rsid w:val="007D14C8"/>
    <w:rsid w:val="007D3447"/>
    <w:rsid w:val="007D4F1B"/>
    <w:rsid w:val="007D5DE8"/>
    <w:rsid w:val="007D76DF"/>
    <w:rsid w:val="007D79F9"/>
    <w:rsid w:val="007E033F"/>
    <w:rsid w:val="007E0BD9"/>
    <w:rsid w:val="007E171A"/>
    <w:rsid w:val="007E1A06"/>
    <w:rsid w:val="007E1B4E"/>
    <w:rsid w:val="007E2E2F"/>
    <w:rsid w:val="007E2F88"/>
    <w:rsid w:val="007E4284"/>
    <w:rsid w:val="007E5B75"/>
    <w:rsid w:val="007E6398"/>
    <w:rsid w:val="007E6A89"/>
    <w:rsid w:val="007E7CAF"/>
    <w:rsid w:val="007F09C7"/>
    <w:rsid w:val="007F09F1"/>
    <w:rsid w:val="007F0CC4"/>
    <w:rsid w:val="007F192F"/>
    <w:rsid w:val="007F2709"/>
    <w:rsid w:val="007F387F"/>
    <w:rsid w:val="007F3EE3"/>
    <w:rsid w:val="007F6813"/>
    <w:rsid w:val="00800423"/>
    <w:rsid w:val="008014E8"/>
    <w:rsid w:val="0080387A"/>
    <w:rsid w:val="00806806"/>
    <w:rsid w:val="00807DA2"/>
    <w:rsid w:val="00807EA8"/>
    <w:rsid w:val="0081324B"/>
    <w:rsid w:val="008151C2"/>
    <w:rsid w:val="00816D40"/>
    <w:rsid w:val="00820929"/>
    <w:rsid w:val="00820C61"/>
    <w:rsid w:val="00820D3E"/>
    <w:rsid w:val="00821BA9"/>
    <w:rsid w:val="00823C0A"/>
    <w:rsid w:val="0082699F"/>
    <w:rsid w:val="00831733"/>
    <w:rsid w:val="00832D32"/>
    <w:rsid w:val="00833A17"/>
    <w:rsid w:val="00837E03"/>
    <w:rsid w:val="0084024C"/>
    <w:rsid w:val="008403C9"/>
    <w:rsid w:val="00843722"/>
    <w:rsid w:val="0084493D"/>
    <w:rsid w:val="008460DB"/>
    <w:rsid w:val="00846A7D"/>
    <w:rsid w:val="00847770"/>
    <w:rsid w:val="008538D7"/>
    <w:rsid w:val="008553B2"/>
    <w:rsid w:val="00855762"/>
    <w:rsid w:val="00855DAB"/>
    <w:rsid w:val="008621D0"/>
    <w:rsid w:val="00862DED"/>
    <w:rsid w:val="0086305F"/>
    <w:rsid w:val="00863207"/>
    <w:rsid w:val="00864E80"/>
    <w:rsid w:val="00866DE3"/>
    <w:rsid w:val="008672F5"/>
    <w:rsid w:val="008679F3"/>
    <w:rsid w:val="00867CDB"/>
    <w:rsid w:val="0087122D"/>
    <w:rsid w:val="008720C4"/>
    <w:rsid w:val="00872262"/>
    <w:rsid w:val="00874005"/>
    <w:rsid w:val="00874B91"/>
    <w:rsid w:val="00875FBC"/>
    <w:rsid w:val="00877108"/>
    <w:rsid w:val="00877539"/>
    <w:rsid w:val="00884626"/>
    <w:rsid w:val="008859AE"/>
    <w:rsid w:val="0088673A"/>
    <w:rsid w:val="008873D6"/>
    <w:rsid w:val="008879BF"/>
    <w:rsid w:val="008905EC"/>
    <w:rsid w:val="0089227C"/>
    <w:rsid w:val="00892C53"/>
    <w:rsid w:val="00892CD2"/>
    <w:rsid w:val="00893CF7"/>
    <w:rsid w:val="00893DF0"/>
    <w:rsid w:val="0089639F"/>
    <w:rsid w:val="008A00F1"/>
    <w:rsid w:val="008A0734"/>
    <w:rsid w:val="008A175D"/>
    <w:rsid w:val="008A1868"/>
    <w:rsid w:val="008A199D"/>
    <w:rsid w:val="008A26A7"/>
    <w:rsid w:val="008A32F9"/>
    <w:rsid w:val="008A4E09"/>
    <w:rsid w:val="008A4E2A"/>
    <w:rsid w:val="008A53A5"/>
    <w:rsid w:val="008A56BC"/>
    <w:rsid w:val="008A649B"/>
    <w:rsid w:val="008A70AF"/>
    <w:rsid w:val="008B03F6"/>
    <w:rsid w:val="008B094B"/>
    <w:rsid w:val="008B10E3"/>
    <w:rsid w:val="008B1971"/>
    <w:rsid w:val="008B2AF4"/>
    <w:rsid w:val="008B39B7"/>
    <w:rsid w:val="008B4448"/>
    <w:rsid w:val="008B4D9A"/>
    <w:rsid w:val="008B5746"/>
    <w:rsid w:val="008B580D"/>
    <w:rsid w:val="008B702A"/>
    <w:rsid w:val="008B7487"/>
    <w:rsid w:val="008B7CFA"/>
    <w:rsid w:val="008C07C1"/>
    <w:rsid w:val="008C23BB"/>
    <w:rsid w:val="008C241B"/>
    <w:rsid w:val="008C2F96"/>
    <w:rsid w:val="008C4582"/>
    <w:rsid w:val="008C518B"/>
    <w:rsid w:val="008C52A8"/>
    <w:rsid w:val="008C5760"/>
    <w:rsid w:val="008C576C"/>
    <w:rsid w:val="008C6828"/>
    <w:rsid w:val="008C6957"/>
    <w:rsid w:val="008C6BEE"/>
    <w:rsid w:val="008D018D"/>
    <w:rsid w:val="008D2F09"/>
    <w:rsid w:val="008E0898"/>
    <w:rsid w:val="008E137A"/>
    <w:rsid w:val="008E21E1"/>
    <w:rsid w:val="008E4054"/>
    <w:rsid w:val="008E4500"/>
    <w:rsid w:val="008E61FC"/>
    <w:rsid w:val="008E69CB"/>
    <w:rsid w:val="008E75AA"/>
    <w:rsid w:val="008F009E"/>
    <w:rsid w:val="008F08EF"/>
    <w:rsid w:val="008F2D7D"/>
    <w:rsid w:val="008F31F1"/>
    <w:rsid w:val="008F3310"/>
    <w:rsid w:val="008F4F45"/>
    <w:rsid w:val="008F54A3"/>
    <w:rsid w:val="008F7848"/>
    <w:rsid w:val="00900BF9"/>
    <w:rsid w:val="0090100D"/>
    <w:rsid w:val="00901A13"/>
    <w:rsid w:val="009022AA"/>
    <w:rsid w:val="00902FA3"/>
    <w:rsid w:val="0090307F"/>
    <w:rsid w:val="00905BDE"/>
    <w:rsid w:val="00910A6B"/>
    <w:rsid w:val="00911C40"/>
    <w:rsid w:val="009127D0"/>
    <w:rsid w:val="00915EF3"/>
    <w:rsid w:val="00916897"/>
    <w:rsid w:val="00917AB6"/>
    <w:rsid w:val="00917D7F"/>
    <w:rsid w:val="00920479"/>
    <w:rsid w:val="009207DA"/>
    <w:rsid w:val="00921C07"/>
    <w:rsid w:val="009240D5"/>
    <w:rsid w:val="009243B5"/>
    <w:rsid w:val="009244F4"/>
    <w:rsid w:val="0092452E"/>
    <w:rsid w:val="00924883"/>
    <w:rsid w:val="00925173"/>
    <w:rsid w:val="00925EF0"/>
    <w:rsid w:val="009269A0"/>
    <w:rsid w:val="00930600"/>
    <w:rsid w:val="00931388"/>
    <w:rsid w:val="009322B5"/>
    <w:rsid w:val="00936F6E"/>
    <w:rsid w:val="00937426"/>
    <w:rsid w:val="00937994"/>
    <w:rsid w:val="00940A20"/>
    <w:rsid w:val="00940E2E"/>
    <w:rsid w:val="0094172D"/>
    <w:rsid w:val="00941B4C"/>
    <w:rsid w:val="00944920"/>
    <w:rsid w:val="00945C15"/>
    <w:rsid w:val="0094799B"/>
    <w:rsid w:val="00947CCE"/>
    <w:rsid w:val="0095037B"/>
    <w:rsid w:val="00950FD5"/>
    <w:rsid w:val="00953A9B"/>
    <w:rsid w:val="0095494F"/>
    <w:rsid w:val="00954AF1"/>
    <w:rsid w:val="00955D8F"/>
    <w:rsid w:val="00961DA9"/>
    <w:rsid w:val="00963A2A"/>
    <w:rsid w:val="00964D14"/>
    <w:rsid w:val="0096547A"/>
    <w:rsid w:val="009658CA"/>
    <w:rsid w:val="00965ACD"/>
    <w:rsid w:val="00970A8C"/>
    <w:rsid w:val="00972158"/>
    <w:rsid w:val="00973E9E"/>
    <w:rsid w:val="00974E06"/>
    <w:rsid w:val="00976350"/>
    <w:rsid w:val="00976813"/>
    <w:rsid w:val="00976E5C"/>
    <w:rsid w:val="00977825"/>
    <w:rsid w:val="0098225E"/>
    <w:rsid w:val="00982A7C"/>
    <w:rsid w:val="00984A51"/>
    <w:rsid w:val="009851C4"/>
    <w:rsid w:val="009851FB"/>
    <w:rsid w:val="00985B98"/>
    <w:rsid w:val="00987786"/>
    <w:rsid w:val="00987A0F"/>
    <w:rsid w:val="0099054D"/>
    <w:rsid w:val="00990F9A"/>
    <w:rsid w:val="00991369"/>
    <w:rsid w:val="00993581"/>
    <w:rsid w:val="009944C2"/>
    <w:rsid w:val="009947F9"/>
    <w:rsid w:val="009952A1"/>
    <w:rsid w:val="009A0078"/>
    <w:rsid w:val="009A088B"/>
    <w:rsid w:val="009A0E27"/>
    <w:rsid w:val="009A116A"/>
    <w:rsid w:val="009A19FD"/>
    <w:rsid w:val="009A2FA5"/>
    <w:rsid w:val="009A380F"/>
    <w:rsid w:val="009A434A"/>
    <w:rsid w:val="009A6B3D"/>
    <w:rsid w:val="009A7CB4"/>
    <w:rsid w:val="009B2979"/>
    <w:rsid w:val="009B48EB"/>
    <w:rsid w:val="009B5BD1"/>
    <w:rsid w:val="009B7AE5"/>
    <w:rsid w:val="009C060E"/>
    <w:rsid w:val="009C0B8F"/>
    <w:rsid w:val="009C0C53"/>
    <w:rsid w:val="009C0F57"/>
    <w:rsid w:val="009C327A"/>
    <w:rsid w:val="009C3296"/>
    <w:rsid w:val="009C3344"/>
    <w:rsid w:val="009C4693"/>
    <w:rsid w:val="009C49A7"/>
    <w:rsid w:val="009C5569"/>
    <w:rsid w:val="009C6406"/>
    <w:rsid w:val="009C7B50"/>
    <w:rsid w:val="009C7F58"/>
    <w:rsid w:val="009D0DC5"/>
    <w:rsid w:val="009D123C"/>
    <w:rsid w:val="009D1475"/>
    <w:rsid w:val="009D3AFB"/>
    <w:rsid w:val="009D50DF"/>
    <w:rsid w:val="009D64BA"/>
    <w:rsid w:val="009E127D"/>
    <w:rsid w:val="009E17C1"/>
    <w:rsid w:val="009E1F77"/>
    <w:rsid w:val="009E2E06"/>
    <w:rsid w:val="009E3317"/>
    <w:rsid w:val="009E393E"/>
    <w:rsid w:val="009E3954"/>
    <w:rsid w:val="009E41E5"/>
    <w:rsid w:val="009E7A68"/>
    <w:rsid w:val="009F02F7"/>
    <w:rsid w:val="009F0755"/>
    <w:rsid w:val="009F0B5A"/>
    <w:rsid w:val="009F2222"/>
    <w:rsid w:val="009F4D2C"/>
    <w:rsid w:val="009F5739"/>
    <w:rsid w:val="009F5CFA"/>
    <w:rsid w:val="009F6723"/>
    <w:rsid w:val="00A012B0"/>
    <w:rsid w:val="00A014E6"/>
    <w:rsid w:val="00A04D70"/>
    <w:rsid w:val="00A06CA9"/>
    <w:rsid w:val="00A10DA9"/>
    <w:rsid w:val="00A122F4"/>
    <w:rsid w:val="00A135D1"/>
    <w:rsid w:val="00A145CC"/>
    <w:rsid w:val="00A14DBB"/>
    <w:rsid w:val="00A15195"/>
    <w:rsid w:val="00A15911"/>
    <w:rsid w:val="00A16B4F"/>
    <w:rsid w:val="00A20663"/>
    <w:rsid w:val="00A2098C"/>
    <w:rsid w:val="00A2117F"/>
    <w:rsid w:val="00A216AA"/>
    <w:rsid w:val="00A23E8D"/>
    <w:rsid w:val="00A246A9"/>
    <w:rsid w:val="00A26CE4"/>
    <w:rsid w:val="00A2750E"/>
    <w:rsid w:val="00A276D9"/>
    <w:rsid w:val="00A32B85"/>
    <w:rsid w:val="00A3345D"/>
    <w:rsid w:val="00A33DBF"/>
    <w:rsid w:val="00A35BBC"/>
    <w:rsid w:val="00A36B43"/>
    <w:rsid w:val="00A40138"/>
    <w:rsid w:val="00A40EFF"/>
    <w:rsid w:val="00A411E1"/>
    <w:rsid w:val="00A42FBB"/>
    <w:rsid w:val="00A43A77"/>
    <w:rsid w:val="00A44E3C"/>
    <w:rsid w:val="00A45D87"/>
    <w:rsid w:val="00A46277"/>
    <w:rsid w:val="00A46944"/>
    <w:rsid w:val="00A46A77"/>
    <w:rsid w:val="00A509B2"/>
    <w:rsid w:val="00A52941"/>
    <w:rsid w:val="00A52989"/>
    <w:rsid w:val="00A536EF"/>
    <w:rsid w:val="00A536F5"/>
    <w:rsid w:val="00A53ABD"/>
    <w:rsid w:val="00A54081"/>
    <w:rsid w:val="00A544A0"/>
    <w:rsid w:val="00A565BE"/>
    <w:rsid w:val="00A571F2"/>
    <w:rsid w:val="00A574E9"/>
    <w:rsid w:val="00A60127"/>
    <w:rsid w:val="00A60B25"/>
    <w:rsid w:val="00A62547"/>
    <w:rsid w:val="00A62658"/>
    <w:rsid w:val="00A64557"/>
    <w:rsid w:val="00A712A8"/>
    <w:rsid w:val="00A71F5E"/>
    <w:rsid w:val="00A7400A"/>
    <w:rsid w:val="00A744A1"/>
    <w:rsid w:val="00A7467D"/>
    <w:rsid w:val="00A751FB"/>
    <w:rsid w:val="00A761B0"/>
    <w:rsid w:val="00A76EFE"/>
    <w:rsid w:val="00A8127A"/>
    <w:rsid w:val="00A8174A"/>
    <w:rsid w:val="00A821A8"/>
    <w:rsid w:val="00A829E5"/>
    <w:rsid w:val="00A84457"/>
    <w:rsid w:val="00A84832"/>
    <w:rsid w:val="00A857E4"/>
    <w:rsid w:val="00A85D38"/>
    <w:rsid w:val="00A86FC5"/>
    <w:rsid w:val="00A90F46"/>
    <w:rsid w:val="00A910E5"/>
    <w:rsid w:val="00A94008"/>
    <w:rsid w:val="00A94F41"/>
    <w:rsid w:val="00A94F5A"/>
    <w:rsid w:val="00A9559F"/>
    <w:rsid w:val="00A958B0"/>
    <w:rsid w:val="00A97E6F"/>
    <w:rsid w:val="00AA1AD2"/>
    <w:rsid w:val="00AA22D8"/>
    <w:rsid w:val="00AA3DB4"/>
    <w:rsid w:val="00AA664C"/>
    <w:rsid w:val="00AA6780"/>
    <w:rsid w:val="00AA696C"/>
    <w:rsid w:val="00AA7779"/>
    <w:rsid w:val="00AA77CC"/>
    <w:rsid w:val="00AB0128"/>
    <w:rsid w:val="00AB067E"/>
    <w:rsid w:val="00AB0825"/>
    <w:rsid w:val="00AB1174"/>
    <w:rsid w:val="00AB19BD"/>
    <w:rsid w:val="00AB2572"/>
    <w:rsid w:val="00AB59FC"/>
    <w:rsid w:val="00AB5EE3"/>
    <w:rsid w:val="00AC026B"/>
    <w:rsid w:val="00AC096C"/>
    <w:rsid w:val="00AC0E35"/>
    <w:rsid w:val="00AC31FD"/>
    <w:rsid w:val="00AC3A2C"/>
    <w:rsid w:val="00AC5926"/>
    <w:rsid w:val="00AC5BA7"/>
    <w:rsid w:val="00AC5FF7"/>
    <w:rsid w:val="00AC654C"/>
    <w:rsid w:val="00AD0BB2"/>
    <w:rsid w:val="00AD139B"/>
    <w:rsid w:val="00AD1AC2"/>
    <w:rsid w:val="00AD1FDE"/>
    <w:rsid w:val="00AD28C1"/>
    <w:rsid w:val="00AD316A"/>
    <w:rsid w:val="00AD3FE8"/>
    <w:rsid w:val="00AD5926"/>
    <w:rsid w:val="00AE0187"/>
    <w:rsid w:val="00AE15D9"/>
    <w:rsid w:val="00AE1A8D"/>
    <w:rsid w:val="00AE3667"/>
    <w:rsid w:val="00AE4160"/>
    <w:rsid w:val="00AE4D80"/>
    <w:rsid w:val="00AE7EA5"/>
    <w:rsid w:val="00AF13E8"/>
    <w:rsid w:val="00AF1B44"/>
    <w:rsid w:val="00AF328C"/>
    <w:rsid w:val="00AF343B"/>
    <w:rsid w:val="00AF3A42"/>
    <w:rsid w:val="00AF3F15"/>
    <w:rsid w:val="00AF3F98"/>
    <w:rsid w:val="00AF63C3"/>
    <w:rsid w:val="00AF7878"/>
    <w:rsid w:val="00AF7E98"/>
    <w:rsid w:val="00B01C63"/>
    <w:rsid w:val="00B03755"/>
    <w:rsid w:val="00B04150"/>
    <w:rsid w:val="00B04674"/>
    <w:rsid w:val="00B04693"/>
    <w:rsid w:val="00B05CFD"/>
    <w:rsid w:val="00B06070"/>
    <w:rsid w:val="00B0644D"/>
    <w:rsid w:val="00B06F75"/>
    <w:rsid w:val="00B129B8"/>
    <w:rsid w:val="00B14E89"/>
    <w:rsid w:val="00B15320"/>
    <w:rsid w:val="00B15CEB"/>
    <w:rsid w:val="00B16989"/>
    <w:rsid w:val="00B17263"/>
    <w:rsid w:val="00B2095C"/>
    <w:rsid w:val="00B21E26"/>
    <w:rsid w:val="00B21EDD"/>
    <w:rsid w:val="00B2256A"/>
    <w:rsid w:val="00B22ECB"/>
    <w:rsid w:val="00B23E67"/>
    <w:rsid w:val="00B25BC1"/>
    <w:rsid w:val="00B309B0"/>
    <w:rsid w:val="00B30B11"/>
    <w:rsid w:val="00B32662"/>
    <w:rsid w:val="00B34BFB"/>
    <w:rsid w:val="00B35965"/>
    <w:rsid w:val="00B36C2F"/>
    <w:rsid w:val="00B40576"/>
    <w:rsid w:val="00B408A6"/>
    <w:rsid w:val="00B412FC"/>
    <w:rsid w:val="00B41365"/>
    <w:rsid w:val="00B415B6"/>
    <w:rsid w:val="00B42EE7"/>
    <w:rsid w:val="00B4344C"/>
    <w:rsid w:val="00B43914"/>
    <w:rsid w:val="00B44603"/>
    <w:rsid w:val="00B44A5E"/>
    <w:rsid w:val="00B44B9F"/>
    <w:rsid w:val="00B451EC"/>
    <w:rsid w:val="00B47C50"/>
    <w:rsid w:val="00B47C62"/>
    <w:rsid w:val="00B47FD2"/>
    <w:rsid w:val="00B5009E"/>
    <w:rsid w:val="00B51CAE"/>
    <w:rsid w:val="00B551A9"/>
    <w:rsid w:val="00B55FAC"/>
    <w:rsid w:val="00B603CB"/>
    <w:rsid w:val="00B61322"/>
    <w:rsid w:val="00B620F7"/>
    <w:rsid w:val="00B622DB"/>
    <w:rsid w:val="00B62F1E"/>
    <w:rsid w:val="00B62F22"/>
    <w:rsid w:val="00B64028"/>
    <w:rsid w:val="00B65753"/>
    <w:rsid w:val="00B66A19"/>
    <w:rsid w:val="00B671EF"/>
    <w:rsid w:val="00B67238"/>
    <w:rsid w:val="00B726B4"/>
    <w:rsid w:val="00B72A6E"/>
    <w:rsid w:val="00B74450"/>
    <w:rsid w:val="00B753E6"/>
    <w:rsid w:val="00B80185"/>
    <w:rsid w:val="00B8146D"/>
    <w:rsid w:val="00B81C6B"/>
    <w:rsid w:val="00B82D15"/>
    <w:rsid w:val="00B847EF"/>
    <w:rsid w:val="00B85D9F"/>
    <w:rsid w:val="00B86D3B"/>
    <w:rsid w:val="00B923B9"/>
    <w:rsid w:val="00B926C0"/>
    <w:rsid w:val="00BA0BEE"/>
    <w:rsid w:val="00BA2276"/>
    <w:rsid w:val="00BA5142"/>
    <w:rsid w:val="00BA7124"/>
    <w:rsid w:val="00BA7CF4"/>
    <w:rsid w:val="00BB41DC"/>
    <w:rsid w:val="00BB657A"/>
    <w:rsid w:val="00BB6C3B"/>
    <w:rsid w:val="00BB76E0"/>
    <w:rsid w:val="00BC2FDB"/>
    <w:rsid w:val="00BC4BB1"/>
    <w:rsid w:val="00BC52EC"/>
    <w:rsid w:val="00BC6D30"/>
    <w:rsid w:val="00BD0C9C"/>
    <w:rsid w:val="00BD29EA"/>
    <w:rsid w:val="00BD2AEC"/>
    <w:rsid w:val="00BD3587"/>
    <w:rsid w:val="00BD410B"/>
    <w:rsid w:val="00BD4C1A"/>
    <w:rsid w:val="00BD59FC"/>
    <w:rsid w:val="00BD7020"/>
    <w:rsid w:val="00BE09FA"/>
    <w:rsid w:val="00BE0C0E"/>
    <w:rsid w:val="00BE3054"/>
    <w:rsid w:val="00BE3E6A"/>
    <w:rsid w:val="00BE5578"/>
    <w:rsid w:val="00BE5778"/>
    <w:rsid w:val="00BE59F6"/>
    <w:rsid w:val="00BE5E20"/>
    <w:rsid w:val="00BF08A7"/>
    <w:rsid w:val="00BF14CA"/>
    <w:rsid w:val="00BF215B"/>
    <w:rsid w:val="00BF2AAD"/>
    <w:rsid w:val="00BF3AFB"/>
    <w:rsid w:val="00BF4478"/>
    <w:rsid w:val="00BF4807"/>
    <w:rsid w:val="00BF7325"/>
    <w:rsid w:val="00BF73C9"/>
    <w:rsid w:val="00BF79BD"/>
    <w:rsid w:val="00C02199"/>
    <w:rsid w:val="00C02A2D"/>
    <w:rsid w:val="00C02DA7"/>
    <w:rsid w:val="00C02FE2"/>
    <w:rsid w:val="00C06B3B"/>
    <w:rsid w:val="00C077CC"/>
    <w:rsid w:val="00C102E2"/>
    <w:rsid w:val="00C159C5"/>
    <w:rsid w:val="00C16682"/>
    <w:rsid w:val="00C16709"/>
    <w:rsid w:val="00C1683B"/>
    <w:rsid w:val="00C16DB6"/>
    <w:rsid w:val="00C20489"/>
    <w:rsid w:val="00C20820"/>
    <w:rsid w:val="00C20C47"/>
    <w:rsid w:val="00C21F28"/>
    <w:rsid w:val="00C22D22"/>
    <w:rsid w:val="00C2446A"/>
    <w:rsid w:val="00C2448F"/>
    <w:rsid w:val="00C253CF"/>
    <w:rsid w:val="00C254B7"/>
    <w:rsid w:val="00C25628"/>
    <w:rsid w:val="00C27EB7"/>
    <w:rsid w:val="00C305A9"/>
    <w:rsid w:val="00C313A5"/>
    <w:rsid w:val="00C3268A"/>
    <w:rsid w:val="00C32DD1"/>
    <w:rsid w:val="00C335BA"/>
    <w:rsid w:val="00C3534C"/>
    <w:rsid w:val="00C357C3"/>
    <w:rsid w:val="00C35B6C"/>
    <w:rsid w:val="00C41E18"/>
    <w:rsid w:val="00C431E9"/>
    <w:rsid w:val="00C4605B"/>
    <w:rsid w:val="00C46113"/>
    <w:rsid w:val="00C46899"/>
    <w:rsid w:val="00C46BD5"/>
    <w:rsid w:val="00C47829"/>
    <w:rsid w:val="00C47854"/>
    <w:rsid w:val="00C5130F"/>
    <w:rsid w:val="00C522C6"/>
    <w:rsid w:val="00C52344"/>
    <w:rsid w:val="00C52354"/>
    <w:rsid w:val="00C5244B"/>
    <w:rsid w:val="00C5312B"/>
    <w:rsid w:val="00C5484E"/>
    <w:rsid w:val="00C5494A"/>
    <w:rsid w:val="00C54D60"/>
    <w:rsid w:val="00C54F86"/>
    <w:rsid w:val="00C55A77"/>
    <w:rsid w:val="00C56544"/>
    <w:rsid w:val="00C56600"/>
    <w:rsid w:val="00C56E78"/>
    <w:rsid w:val="00C57C07"/>
    <w:rsid w:val="00C60D51"/>
    <w:rsid w:val="00C626BD"/>
    <w:rsid w:val="00C63CB5"/>
    <w:rsid w:val="00C6406B"/>
    <w:rsid w:val="00C64C4E"/>
    <w:rsid w:val="00C64EFB"/>
    <w:rsid w:val="00C6798B"/>
    <w:rsid w:val="00C67D59"/>
    <w:rsid w:val="00C7024E"/>
    <w:rsid w:val="00C70CE7"/>
    <w:rsid w:val="00C70FE1"/>
    <w:rsid w:val="00C72196"/>
    <w:rsid w:val="00C72D1B"/>
    <w:rsid w:val="00C732CE"/>
    <w:rsid w:val="00C74EC0"/>
    <w:rsid w:val="00C81183"/>
    <w:rsid w:val="00C8149B"/>
    <w:rsid w:val="00C8166E"/>
    <w:rsid w:val="00C8394E"/>
    <w:rsid w:val="00C84061"/>
    <w:rsid w:val="00C84978"/>
    <w:rsid w:val="00C85F26"/>
    <w:rsid w:val="00C861FF"/>
    <w:rsid w:val="00C9149C"/>
    <w:rsid w:val="00C928E8"/>
    <w:rsid w:val="00C92C2A"/>
    <w:rsid w:val="00C9406B"/>
    <w:rsid w:val="00C94E72"/>
    <w:rsid w:val="00C96063"/>
    <w:rsid w:val="00CA36C6"/>
    <w:rsid w:val="00CA4C8E"/>
    <w:rsid w:val="00CA5027"/>
    <w:rsid w:val="00CA5228"/>
    <w:rsid w:val="00CB06C8"/>
    <w:rsid w:val="00CB1B00"/>
    <w:rsid w:val="00CB2BE7"/>
    <w:rsid w:val="00CB384F"/>
    <w:rsid w:val="00CB73AC"/>
    <w:rsid w:val="00CB73F8"/>
    <w:rsid w:val="00CC03B1"/>
    <w:rsid w:val="00CC1A48"/>
    <w:rsid w:val="00CC2946"/>
    <w:rsid w:val="00CC33ED"/>
    <w:rsid w:val="00CC4463"/>
    <w:rsid w:val="00CC4EA9"/>
    <w:rsid w:val="00CC53F7"/>
    <w:rsid w:val="00CC6890"/>
    <w:rsid w:val="00CC7446"/>
    <w:rsid w:val="00CD427D"/>
    <w:rsid w:val="00CD44EC"/>
    <w:rsid w:val="00CD50C8"/>
    <w:rsid w:val="00CD6519"/>
    <w:rsid w:val="00CD705B"/>
    <w:rsid w:val="00CE0C6C"/>
    <w:rsid w:val="00CE32F3"/>
    <w:rsid w:val="00CE44B1"/>
    <w:rsid w:val="00CE5BC5"/>
    <w:rsid w:val="00CE641D"/>
    <w:rsid w:val="00CE69DE"/>
    <w:rsid w:val="00CE7EC6"/>
    <w:rsid w:val="00CF0554"/>
    <w:rsid w:val="00CF0A56"/>
    <w:rsid w:val="00CF21E7"/>
    <w:rsid w:val="00CF22B9"/>
    <w:rsid w:val="00CF56B9"/>
    <w:rsid w:val="00CF6F42"/>
    <w:rsid w:val="00CF75F3"/>
    <w:rsid w:val="00CF7CB9"/>
    <w:rsid w:val="00D003E4"/>
    <w:rsid w:val="00D00605"/>
    <w:rsid w:val="00D01B22"/>
    <w:rsid w:val="00D03661"/>
    <w:rsid w:val="00D0448F"/>
    <w:rsid w:val="00D05FCE"/>
    <w:rsid w:val="00D06579"/>
    <w:rsid w:val="00D07C01"/>
    <w:rsid w:val="00D1060E"/>
    <w:rsid w:val="00D118F7"/>
    <w:rsid w:val="00D127F1"/>
    <w:rsid w:val="00D134E0"/>
    <w:rsid w:val="00D14049"/>
    <w:rsid w:val="00D1520F"/>
    <w:rsid w:val="00D15376"/>
    <w:rsid w:val="00D16823"/>
    <w:rsid w:val="00D16982"/>
    <w:rsid w:val="00D17B46"/>
    <w:rsid w:val="00D17BF1"/>
    <w:rsid w:val="00D2359B"/>
    <w:rsid w:val="00D23C20"/>
    <w:rsid w:val="00D23FAE"/>
    <w:rsid w:val="00D24918"/>
    <w:rsid w:val="00D2531F"/>
    <w:rsid w:val="00D30511"/>
    <w:rsid w:val="00D31AC2"/>
    <w:rsid w:val="00D32E35"/>
    <w:rsid w:val="00D353AE"/>
    <w:rsid w:val="00D35B48"/>
    <w:rsid w:val="00D36BCB"/>
    <w:rsid w:val="00D36C3C"/>
    <w:rsid w:val="00D403E1"/>
    <w:rsid w:val="00D4114C"/>
    <w:rsid w:val="00D4407B"/>
    <w:rsid w:val="00D44BDC"/>
    <w:rsid w:val="00D463C3"/>
    <w:rsid w:val="00D47F80"/>
    <w:rsid w:val="00D512CD"/>
    <w:rsid w:val="00D524C9"/>
    <w:rsid w:val="00D60D90"/>
    <w:rsid w:val="00D61F79"/>
    <w:rsid w:val="00D64C47"/>
    <w:rsid w:val="00D64E3A"/>
    <w:rsid w:val="00D64EDB"/>
    <w:rsid w:val="00D668E4"/>
    <w:rsid w:val="00D67D77"/>
    <w:rsid w:val="00D706B9"/>
    <w:rsid w:val="00D70985"/>
    <w:rsid w:val="00D711A7"/>
    <w:rsid w:val="00D72711"/>
    <w:rsid w:val="00D7272E"/>
    <w:rsid w:val="00D72BD9"/>
    <w:rsid w:val="00D737A9"/>
    <w:rsid w:val="00D74A56"/>
    <w:rsid w:val="00D764E0"/>
    <w:rsid w:val="00D76BCB"/>
    <w:rsid w:val="00D770CE"/>
    <w:rsid w:val="00D7789C"/>
    <w:rsid w:val="00D77C71"/>
    <w:rsid w:val="00D77CAF"/>
    <w:rsid w:val="00D80ED5"/>
    <w:rsid w:val="00D817DD"/>
    <w:rsid w:val="00D82C45"/>
    <w:rsid w:val="00D8449A"/>
    <w:rsid w:val="00D847AA"/>
    <w:rsid w:val="00D84CEA"/>
    <w:rsid w:val="00D8537E"/>
    <w:rsid w:val="00D91129"/>
    <w:rsid w:val="00D92106"/>
    <w:rsid w:val="00D92FFC"/>
    <w:rsid w:val="00D94C21"/>
    <w:rsid w:val="00D952C5"/>
    <w:rsid w:val="00D96A61"/>
    <w:rsid w:val="00D9781A"/>
    <w:rsid w:val="00DA0357"/>
    <w:rsid w:val="00DA0E6B"/>
    <w:rsid w:val="00DA11D5"/>
    <w:rsid w:val="00DA2299"/>
    <w:rsid w:val="00DA28F2"/>
    <w:rsid w:val="00DA615C"/>
    <w:rsid w:val="00DA63B2"/>
    <w:rsid w:val="00DA6AB6"/>
    <w:rsid w:val="00DA7B86"/>
    <w:rsid w:val="00DA7C79"/>
    <w:rsid w:val="00DA7D7A"/>
    <w:rsid w:val="00DB06BE"/>
    <w:rsid w:val="00DB1507"/>
    <w:rsid w:val="00DB24CC"/>
    <w:rsid w:val="00DB6963"/>
    <w:rsid w:val="00DB7878"/>
    <w:rsid w:val="00DC11D8"/>
    <w:rsid w:val="00DC3180"/>
    <w:rsid w:val="00DC5609"/>
    <w:rsid w:val="00DC56B3"/>
    <w:rsid w:val="00DC5D0B"/>
    <w:rsid w:val="00DC6BC4"/>
    <w:rsid w:val="00DC7639"/>
    <w:rsid w:val="00DD4E1B"/>
    <w:rsid w:val="00DD4F41"/>
    <w:rsid w:val="00DE0290"/>
    <w:rsid w:val="00DE28A1"/>
    <w:rsid w:val="00DE4017"/>
    <w:rsid w:val="00DE61FD"/>
    <w:rsid w:val="00DF077E"/>
    <w:rsid w:val="00DF1D9F"/>
    <w:rsid w:val="00DF3CE6"/>
    <w:rsid w:val="00DF41E1"/>
    <w:rsid w:val="00DF5B5D"/>
    <w:rsid w:val="00DF5F38"/>
    <w:rsid w:val="00DF757F"/>
    <w:rsid w:val="00E01BE8"/>
    <w:rsid w:val="00E02051"/>
    <w:rsid w:val="00E0284E"/>
    <w:rsid w:val="00E02953"/>
    <w:rsid w:val="00E04DFD"/>
    <w:rsid w:val="00E05239"/>
    <w:rsid w:val="00E05C67"/>
    <w:rsid w:val="00E078DB"/>
    <w:rsid w:val="00E07E4A"/>
    <w:rsid w:val="00E10A72"/>
    <w:rsid w:val="00E10F1D"/>
    <w:rsid w:val="00E11DF1"/>
    <w:rsid w:val="00E13224"/>
    <w:rsid w:val="00E14502"/>
    <w:rsid w:val="00E14D6A"/>
    <w:rsid w:val="00E15F1D"/>
    <w:rsid w:val="00E16469"/>
    <w:rsid w:val="00E17B42"/>
    <w:rsid w:val="00E23B5C"/>
    <w:rsid w:val="00E27E50"/>
    <w:rsid w:val="00E3110C"/>
    <w:rsid w:val="00E34265"/>
    <w:rsid w:val="00E363BF"/>
    <w:rsid w:val="00E36C8D"/>
    <w:rsid w:val="00E37400"/>
    <w:rsid w:val="00E4137F"/>
    <w:rsid w:val="00E4282D"/>
    <w:rsid w:val="00E44E26"/>
    <w:rsid w:val="00E46736"/>
    <w:rsid w:val="00E46AEE"/>
    <w:rsid w:val="00E473A1"/>
    <w:rsid w:val="00E5081B"/>
    <w:rsid w:val="00E51C8E"/>
    <w:rsid w:val="00E52BF3"/>
    <w:rsid w:val="00E5363A"/>
    <w:rsid w:val="00E53C53"/>
    <w:rsid w:val="00E53D22"/>
    <w:rsid w:val="00E566D2"/>
    <w:rsid w:val="00E604DF"/>
    <w:rsid w:val="00E6366B"/>
    <w:rsid w:val="00E63BCA"/>
    <w:rsid w:val="00E6451B"/>
    <w:rsid w:val="00E65ADE"/>
    <w:rsid w:val="00E663FE"/>
    <w:rsid w:val="00E71C08"/>
    <w:rsid w:val="00E760BA"/>
    <w:rsid w:val="00E7693D"/>
    <w:rsid w:val="00E76F2C"/>
    <w:rsid w:val="00E80237"/>
    <w:rsid w:val="00E80638"/>
    <w:rsid w:val="00E80CA6"/>
    <w:rsid w:val="00E80F2A"/>
    <w:rsid w:val="00E81256"/>
    <w:rsid w:val="00E83381"/>
    <w:rsid w:val="00E87924"/>
    <w:rsid w:val="00E87CA0"/>
    <w:rsid w:val="00E87D2C"/>
    <w:rsid w:val="00E9031E"/>
    <w:rsid w:val="00E91277"/>
    <w:rsid w:val="00E91516"/>
    <w:rsid w:val="00E919AF"/>
    <w:rsid w:val="00E92A5D"/>
    <w:rsid w:val="00E94125"/>
    <w:rsid w:val="00E947D6"/>
    <w:rsid w:val="00E967E8"/>
    <w:rsid w:val="00EA02E7"/>
    <w:rsid w:val="00EA11AB"/>
    <w:rsid w:val="00EA4716"/>
    <w:rsid w:val="00EA4763"/>
    <w:rsid w:val="00EA4806"/>
    <w:rsid w:val="00EA4E6C"/>
    <w:rsid w:val="00EA52C5"/>
    <w:rsid w:val="00EA58FA"/>
    <w:rsid w:val="00EA6135"/>
    <w:rsid w:val="00EA6884"/>
    <w:rsid w:val="00EB1FAF"/>
    <w:rsid w:val="00EB231F"/>
    <w:rsid w:val="00EB26F7"/>
    <w:rsid w:val="00EB34DC"/>
    <w:rsid w:val="00EB3FC6"/>
    <w:rsid w:val="00EB49C6"/>
    <w:rsid w:val="00EB52AD"/>
    <w:rsid w:val="00EB5C23"/>
    <w:rsid w:val="00EB75C8"/>
    <w:rsid w:val="00EC012C"/>
    <w:rsid w:val="00EC0487"/>
    <w:rsid w:val="00EC055C"/>
    <w:rsid w:val="00EC1E96"/>
    <w:rsid w:val="00EC332E"/>
    <w:rsid w:val="00EC3EAA"/>
    <w:rsid w:val="00EC5B27"/>
    <w:rsid w:val="00EC6B71"/>
    <w:rsid w:val="00ED0939"/>
    <w:rsid w:val="00ED1203"/>
    <w:rsid w:val="00ED23B5"/>
    <w:rsid w:val="00ED2F7F"/>
    <w:rsid w:val="00ED338C"/>
    <w:rsid w:val="00ED3CC7"/>
    <w:rsid w:val="00ED4ABE"/>
    <w:rsid w:val="00ED4B50"/>
    <w:rsid w:val="00ED508E"/>
    <w:rsid w:val="00ED5880"/>
    <w:rsid w:val="00ED5A9F"/>
    <w:rsid w:val="00ED5F42"/>
    <w:rsid w:val="00ED7C1C"/>
    <w:rsid w:val="00EE1337"/>
    <w:rsid w:val="00EE31F7"/>
    <w:rsid w:val="00EE4737"/>
    <w:rsid w:val="00EE6FE2"/>
    <w:rsid w:val="00EE7025"/>
    <w:rsid w:val="00EF0A4C"/>
    <w:rsid w:val="00EF1B49"/>
    <w:rsid w:val="00EF1C7F"/>
    <w:rsid w:val="00EF2A57"/>
    <w:rsid w:val="00EF55B8"/>
    <w:rsid w:val="00EF57CF"/>
    <w:rsid w:val="00EF665A"/>
    <w:rsid w:val="00EF6CD3"/>
    <w:rsid w:val="00EF6DEA"/>
    <w:rsid w:val="00F0004D"/>
    <w:rsid w:val="00F001EE"/>
    <w:rsid w:val="00F02124"/>
    <w:rsid w:val="00F028F8"/>
    <w:rsid w:val="00F02A09"/>
    <w:rsid w:val="00F03174"/>
    <w:rsid w:val="00F03C42"/>
    <w:rsid w:val="00F03C8B"/>
    <w:rsid w:val="00F04DFB"/>
    <w:rsid w:val="00F051B1"/>
    <w:rsid w:val="00F0594B"/>
    <w:rsid w:val="00F05E6F"/>
    <w:rsid w:val="00F07AA4"/>
    <w:rsid w:val="00F10ABE"/>
    <w:rsid w:val="00F11112"/>
    <w:rsid w:val="00F11623"/>
    <w:rsid w:val="00F12798"/>
    <w:rsid w:val="00F138C9"/>
    <w:rsid w:val="00F142A1"/>
    <w:rsid w:val="00F15285"/>
    <w:rsid w:val="00F15471"/>
    <w:rsid w:val="00F158DD"/>
    <w:rsid w:val="00F15C53"/>
    <w:rsid w:val="00F15FC8"/>
    <w:rsid w:val="00F166F2"/>
    <w:rsid w:val="00F170E4"/>
    <w:rsid w:val="00F17958"/>
    <w:rsid w:val="00F200F1"/>
    <w:rsid w:val="00F22B8F"/>
    <w:rsid w:val="00F2343C"/>
    <w:rsid w:val="00F2357A"/>
    <w:rsid w:val="00F2509F"/>
    <w:rsid w:val="00F251C3"/>
    <w:rsid w:val="00F25A2A"/>
    <w:rsid w:val="00F3086A"/>
    <w:rsid w:val="00F32111"/>
    <w:rsid w:val="00F340DB"/>
    <w:rsid w:val="00F350C7"/>
    <w:rsid w:val="00F35DBA"/>
    <w:rsid w:val="00F372E7"/>
    <w:rsid w:val="00F37495"/>
    <w:rsid w:val="00F40A54"/>
    <w:rsid w:val="00F40BC4"/>
    <w:rsid w:val="00F40F3C"/>
    <w:rsid w:val="00F42E30"/>
    <w:rsid w:val="00F43612"/>
    <w:rsid w:val="00F45BC5"/>
    <w:rsid w:val="00F45F34"/>
    <w:rsid w:val="00F46385"/>
    <w:rsid w:val="00F46D0A"/>
    <w:rsid w:val="00F4708C"/>
    <w:rsid w:val="00F474C9"/>
    <w:rsid w:val="00F517D1"/>
    <w:rsid w:val="00F53B29"/>
    <w:rsid w:val="00F56382"/>
    <w:rsid w:val="00F56546"/>
    <w:rsid w:val="00F57973"/>
    <w:rsid w:val="00F6157D"/>
    <w:rsid w:val="00F61843"/>
    <w:rsid w:val="00F61E3F"/>
    <w:rsid w:val="00F62BB6"/>
    <w:rsid w:val="00F62D73"/>
    <w:rsid w:val="00F62D87"/>
    <w:rsid w:val="00F63625"/>
    <w:rsid w:val="00F63ACC"/>
    <w:rsid w:val="00F63B86"/>
    <w:rsid w:val="00F642E8"/>
    <w:rsid w:val="00F65474"/>
    <w:rsid w:val="00F65D66"/>
    <w:rsid w:val="00F65EF7"/>
    <w:rsid w:val="00F66118"/>
    <w:rsid w:val="00F67F59"/>
    <w:rsid w:val="00F725D0"/>
    <w:rsid w:val="00F73DE8"/>
    <w:rsid w:val="00F73F79"/>
    <w:rsid w:val="00F752F3"/>
    <w:rsid w:val="00F760A6"/>
    <w:rsid w:val="00F77D2E"/>
    <w:rsid w:val="00F8108E"/>
    <w:rsid w:val="00F81779"/>
    <w:rsid w:val="00F821CB"/>
    <w:rsid w:val="00F8352A"/>
    <w:rsid w:val="00F84FC5"/>
    <w:rsid w:val="00F86600"/>
    <w:rsid w:val="00F8674C"/>
    <w:rsid w:val="00F87088"/>
    <w:rsid w:val="00F91801"/>
    <w:rsid w:val="00F94353"/>
    <w:rsid w:val="00F9586A"/>
    <w:rsid w:val="00F9664F"/>
    <w:rsid w:val="00F96B70"/>
    <w:rsid w:val="00FA17A5"/>
    <w:rsid w:val="00FA1B72"/>
    <w:rsid w:val="00FA3592"/>
    <w:rsid w:val="00FA3A9A"/>
    <w:rsid w:val="00FA4016"/>
    <w:rsid w:val="00FA655A"/>
    <w:rsid w:val="00FA65C9"/>
    <w:rsid w:val="00FA7978"/>
    <w:rsid w:val="00FB0691"/>
    <w:rsid w:val="00FB0810"/>
    <w:rsid w:val="00FB0A57"/>
    <w:rsid w:val="00FB5F9F"/>
    <w:rsid w:val="00FC1D49"/>
    <w:rsid w:val="00FC2879"/>
    <w:rsid w:val="00FC4610"/>
    <w:rsid w:val="00FC5EB0"/>
    <w:rsid w:val="00FC5FB4"/>
    <w:rsid w:val="00FD0DC6"/>
    <w:rsid w:val="00FD0E21"/>
    <w:rsid w:val="00FD1A47"/>
    <w:rsid w:val="00FD23A8"/>
    <w:rsid w:val="00FD35EB"/>
    <w:rsid w:val="00FD3AB4"/>
    <w:rsid w:val="00FD3C86"/>
    <w:rsid w:val="00FD6080"/>
    <w:rsid w:val="00FD6244"/>
    <w:rsid w:val="00FD6D7E"/>
    <w:rsid w:val="00FE2B15"/>
    <w:rsid w:val="00FE3881"/>
    <w:rsid w:val="00FE5AF7"/>
    <w:rsid w:val="00FE7540"/>
    <w:rsid w:val="00FF0930"/>
    <w:rsid w:val="00FF0EB6"/>
    <w:rsid w:val="00FF1145"/>
    <w:rsid w:val="00FF20C5"/>
    <w:rsid w:val="00FF324C"/>
    <w:rsid w:val="00FF426C"/>
    <w:rsid w:val="00FF4292"/>
    <w:rsid w:val="00FF4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6420DCF-10CF-4785-945D-618D8BF1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82"/>
    <w:rPr>
      <w:sz w:val="24"/>
      <w:szCs w:val="24"/>
      <w:lang w:val="en-US" w:eastAsia="en-US"/>
    </w:rPr>
  </w:style>
  <w:style w:type="paragraph" w:styleId="Heading1">
    <w:name w:val="heading 1"/>
    <w:basedOn w:val="Normal"/>
    <w:next w:val="Normal"/>
    <w:link w:val="Heading1Char"/>
    <w:qFormat/>
    <w:rsid w:val="000B6E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B6E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B4D9A"/>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qFormat/>
    <w:rsid w:val="00FF324C"/>
    <w:pPr>
      <w:keepNext/>
      <w:outlineLvl w:val="8"/>
    </w:pPr>
    <w:rPr>
      <w:rFonts w:ascii="Arial" w:hAnsi="Arial" w:cs="Arial"/>
      <w:i/>
      <w:iCs/>
      <w:color w:val="00000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24C"/>
    <w:pPr>
      <w:tabs>
        <w:tab w:val="center" w:pos="4320"/>
        <w:tab w:val="right" w:pos="8640"/>
      </w:tabs>
    </w:pPr>
  </w:style>
  <w:style w:type="paragraph" w:styleId="Footer">
    <w:name w:val="footer"/>
    <w:basedOn w:val="Normal"/>
    <w:link w:val="FooterChar"/>
    <w:uiPriority w:val="99"/>
    <w:rsid w:val="00FF324C"/>
    <w:pPr>
      <w:tabs>
        <w:tab w:val="center" w:pos="4320"/>
        <w:tab w:val="right" w:pos="8640"/>
      </w:tabs>
    </w:pPr>
  </w:style>
  <w:style w:type="paragraph" w:styleId="BalloonText">
    <w:name w:val="Balloon Text"/>
    <w:basedOn w:val="Normal"/>
    <w:semiHidden/>
    <w:rsid w:val="00FF324C"/>
    <w:rPr>
      <w:rFonts w:ascii="Tahoma" w:hAnsi="Tahoma" w:cs="Tahoma"/>
      <w:sz w:val="16"/>
      <w:szCs w:val="16"/>
    </w:rPr>
  </w:style>
  <w:style w:type="character" w:styleId="FootnoteReference">
    <w:name w:val="footnote reference"/>
    <w:semiHidden/>
    <w:rsid w:val="00FF324C"/>
    <w:rPr>
      <w:vertAlign w:val="superscript"/>
    </w:rPr>
  </w:style>
  <w:style w:type="character" w:styleId="PageNumber">
    <w:name w:val="page number"/>
    <w:basedOn w:val="DefaultParagraphFont"/>
    <w:rsid w:val="00FF324C"/>
  </w:style>
  <w:style w:type="paragraph" w:styleId="Date">
    <w:name w:val="Date"/>
    <w:basedOn w:val="Normal"/>
    <w:next w:val="Normal"/>
    <w:rsid w:val="00FF324C"/>
  </w:style>
  <w:style w:type="paragraph" w:customStyle="1" w:styleId="TableFigure">
    <w:name w:val="Table Figure"/>
    <w:basedOn w:val="Normal"/>
    <w:rsid w:val="00FF324C"/>
    <w:pPr>
      <w:keepLines/>
      <w:tabs>
        <w:tab w:val="decimal" w:pos="720"/>
        <w:tab w:val="decimal" w:pos="1440"/>
        <w:tab w:val="decimal" w:pos="2304"/>
      </w:tabs>
      <w:spacing w:before="40" w:after="40"/>
    </w:pPr>
    <w:rPr>
      <w:kern w:val="28"/>
      <w:sz w:val="20"/>
      <w:szCs w:val="20"/>
      <w:lang w:val="en-GB"/>
    </w:rPr>
  </w:style>
  <w:style w:type="paragraph" w:customStyle="1" w:styleId="TableText">
    <w:name w:val="Table Text"/>
    <w:basedOn w:val="Normal"/>
    <w:rsid w:val="00FF324C"/>
    <w:pPr>
      <w:keepLines/>
      <w:tabs>
        <w:tab w:val="left" w:pos="720"/>
        <w:tab w:val="left" w:pos="1440"/>
        <w:tab w:val="left" w:pos="2304"/>
      </w:tabs>
      <w:spacing w:before="40" w:after="40"/>
      <w:jc w:val="both"/>
    </w:pPr>
    <w:rPr>
      <w:kern w:val="28"/>
      <w:sz w:val="20"/>
      <w:szCs w:val="20"/>
      <w:lang w:val="en-GB"/>
    </w:rPr>
  </w:style>
  <w:style w:type="table" w:styleId="TableGrid">
    <w:name w:val="Table Grid"/>
    <w:basedOn w:val="TableNormal"/>
    <w:rsid w:val="00FF3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954AF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02E2"/>
    <w:pPr>
      <w:ind w:left="720"/>
      <w:contextualSpacing/>
    </w:pPr>
  </w:style>
  <w:style w:type="paragraph" w:styleId="BodyText">
    <w:name w:val="Body Text"/>
    <w:basedOn w:val="Normal"/>
    <w:link w:val="BodyTextChar"/>
    <w:unhideWhenUsed/>
    <w:qFormat/>
    <w:rsid w:val="005C5E1D"/>
    <w:pPr>
      <w:spacing w:after="240" w:line="240" w:lineRule="atLeast"/>
    </w:pPr>
    <w:rPr>
      <w:rFonts w:ascii="Georgia" w:eastAsia="Calibri" w:hAnsi="Georgia"/>
      <w:sz w:val="20"/>
      <w:szCs w:val="20"/>
    </w:rPr>
  </w:style>
  <w:style w:type="character" w:customStyle="1" w:styleId="BodyTextChar">
    <w:name w:val="Body Text Char"/>
    <w:link w:val="BodyText"/>
    <w:rsid w:val="005C5E1D"/>
    <w:rPr>
      <w:rFonts w:ascii="Georgia" w:eastAsia="Calibri" w:hAnsi="Georgia" w:cs="Times New Roman"/>
      <w:lang w:eastAsia="en-US"/>
    </w:rPr>
  </w:style>
  <w:style w:type="paragraph" w:styleId="NoSpacing">
    <w:name w:val="No Spacing"/>
    <w:uiPriority w:val="1"/>
    <w:qFormat/>
    <w:rsid w:val="00EF1C7F"/>
    <w:rPr>
      <w:rFonts w:ascii="Calibri" w:eastAsia="Calibri" w:hAnsi="Calibri"/>
      <w:sz w:val="22"/>
      <w:szCs w:val="22"/>
      <w:lang w:eastAsia="en-US"/>
    </w:rPr>
  </w:style>
  <w:style w:type="character" w:customStyle="1" w:styleId="Heading2Char">
    <w:name w:val="Heading 2 Char"/>
    <w:basedOn w:val="DefaultParagraphFont"/>
    <w:link w:val="Heading2"/>
    <w:semiHidden/>
    <w:rsid w:val="000B6EFC"/>
    <w:rPr>
      <w:rFonts w:asciiTheme="majorHAnsi" w:eastAsiaTheme="majorEastAsia" w:hAnsiTheme="majorHAnsi" w:cstheme="majorBidi"/>
      <w:color w:val="2E74B5" w:themeColor="accent1" w:themeShade="BF"/>
      <w:sz w:val="26"/>
      <w:szCs w:val="26"/>
      <w:lang w:val="en-US" w:eastAsia="en-US"/>
    </w:rPr>
  </w:style>
  <w:style w:type="paragraph" w:styleId="ListBullet">
    <w:name w:val="List Bullet"/>
    <w:basedOn w:val="Normal"/>
    <w:uiPriority w:val="13"/>
    <w:qFormat/>
    <w:rsid w:val="000B6EFC"/>
    <w:pPr>
      <w:numPr>
        <w:numId w:val="7"/>
      </w:numPr>
      <w:tabs>
        <w:tab w:val="left" w:pos="720"/>
      </w:tabs>
      <w:spacing w:after="120"/>
      <w:ind w:left="714" w:hanging="357"/>
    </w:pPr>
    <w:rPr>
      <w:rFonts w:ascii="Georgia" w:hAnsi="Georgia" w:cs="Georgia"/>
      <w:sz w:val="18"/>
      <w:szCs w:val="18"/>
      <w:lang w:val="en-GB" w:eastAsia="en-GB"/>
    </w:rPr>
  </w:style>
  <w:style w:type="paragraph" w:customStyle="1" w:styleId="Heading1First">
    <w:name w:val="Heading 1 First"/>
    <w:basedOn w:val="Heading1"/>
    <w:qFormat/>
    <w:rsid w:val="000B6EFC"/>
    <w:pPr>
      <w:spacing w:before="0" w:after="120"/>
    </w:pPr>
    <w:rPr>
      <w:rFonts w:ascii="Georgia" w:eastAsia="Times New Roman" w:hAnsi="Georgia" w:cs="Georgia"/>
      <w:b/>
      <w:color w:val="auto"/>
      <w:sz w:val="28"/>
      <w:szCs w:val="28"/>
      <w:lang w:val="en-GB" w:eastAsia="en-GB"/>
    </w:rPr>
  </w:style>
  <w:style w:type="character" w:customStyle="1" w:styleId="Heading1Char">
    <w:name w:val="Heading 1 Char"/>
    <w:basedOn w:val="DefaultParagraphFont"/>
    <w:link w:val="Heading1"/>
    <w:rsid w:val="000B6EFC"/>
    <w:rPr>
      <w:rFonts w:asciiTheme="majorHAnsi" w:eastAsiaTheme="majorEastAsia" w:hAnsiTheme="majorHAnsi" w:cstheme="majorBidi"/>
      <w:color w:val="2E74B5" w:themeColor="accent1" w:themeShade="BF"/>
      <w:sz w:val="32"/>
      <w:szCs w:val="32"/>
      <w:lang w:val="en-US" w:eastAsia="en-US"/>
    </w:rPr>
  </w:style>
  <w:style w:type="paragraph" w:customStyle="1" w:styleId="BodySingle">
    <w:name w:val="Body Single"/>
    <w:basedOn w:val="BodyText"/>
    <w:link w:val="BodySingleChar"/>
    <w:uiPriority w:val="1"/>
    <w:qFormat/>
    <w:rsid w:val="000B6EFC"/>
    <w:pPr>
      <w:spacing w:after="0" w:line="240" w:lineRule="auto"/>
    </w:pPr>
    <w:rPr>
      <w:rFonts w:cs="Georgia"/>
      <w:sz w:val="18"/>
      <w:szCs w:val="18"/>
      <w:lang w:val="en-GB"/>
    </w:rPr>
  </w:style>
  <w:style w:type="character" w:customStyle="1" w:styleId="BodySingleChar">
    <w:name w:val="Body Single Char"/>
    <w:basedOn w:val="BodyTextChar"/>
    <w:link w:val="BodySingle"/>
    <w:uiPriority w:val="1"/>
    <w:locked/>
    <w:rsid w:val="000B6EFC"/>
    <w:rPr>
      <w:rFonts w:ascii="Georgia" w:eastAsia="Calibri" w:hAnsi="Georgia" w:cs="Georgia"/>
      <w:sz w:val="18"/>
      <w:szCs w:val="18"/>
      <w:lang w:eastAsia="en-US"/>
    </w:rPr>
  </w:style>
  <w:style w:type="paragraph" w:customStyle="1" w:styleId="SignatureBefore">
    <w:name w:val="SignatureBefore"/>
    <w:basedOn w:val="BodySingle"/>
    <w:uiPriority w:val="99"/>
    <w:qFormat/>
    <w:rsid w:val="000B6EFC"/>
    <w:pPr>
      <w:spacing w:before="960"/>
    </w:pPr>
  </w:style>
  <w:style w:type="paragraph" w:customStyle="1" w:styleId="Heading1no2">
    <w:name w:val="Heading 1 no 2"/>
    <w:basedOn w:val="Heading1"/>
    <w:qFormat/>
    <w:rsid w:val="000B6EFC"/>
    <w:pPr>
      <w:pBdr>
        <w:top w:val="single" w:sz="8" w:space="6" w:color="FFB600"/>
        <w:bottom w:val="single" w:sz="8" w:space="6" w:color="FFB600"/>
      </w:pBdr>
      <w:spacing w:before="0" w:after="120"/>
    </w:pPr>
    <w:rPr>
      <w:rFonts w:ascii="Georgia" w:eastAsia="Times New Roman" w:hAnsi="Georgia" w:cs="Georgia"/>
      <w:b/>
      <w:color w:val="auto"/>
      <w:sz w:val="28"/>
      <w:szCs w:val="28"/>
      <w:lang w:val="en-GB" w:eastAsia="en-GB"/>
    </w:rPr>
  </w:style>
  <w:style w:type="paragraph" w:customStyle="1" w:styleId="ReportTitle">
    <w:name w:val="Report Title"/>
    <w:basedOn w:val="Heading1First"/>
    <w:qFormat/>
    <w:rsid w:val="002F17D4"/>
    <w:pPr>
      <w:spacing w:after="360"/>
    </w:pPr>
    <w:rPr>
      <w:i/>
      <w:sz w:val="32"/>
      <w:szCs w:val="32"/>
    </w:rPr>
  </w:style>
  <w:style w:type="paragraph" w:styleId="DocumentMap">
    <w:name w:val="Document Map"/>
    <w:basedOn w:val="Normal"/>
    <w:link w:val="DocumentMapChar"/>
    <w:rsid w:val="0008753B"/>
    <w:rPr>
      <w:rFonts w:ascii="Tahoma" w:hAnsi="Tahoma" w:cs="Tahoma"/>
      <w:sz w:val="16"/>
      <w:szCs w:val="16"/>
    </w:rPr>
  </w:style>
  <w:style w:type="character" w:customStyle="1" w:styleId="DocumentMapChar">
    <w:name w:val="Document Map Char"/>
    <w:basedOn w:val="DefaultParagraphFont"/>
    <w:link w:val="DocumentMap"/>
    <w:rsid w:val="0008753B"/>
    <w:rPr>
      <w:rFonts w:ascii="Tahoma" w:hAnsi="Tahoma" w:cs="Tahoma"/>
      <w:sz w:val="16"/>
      <w:szCs w:val="16"/>
      <w:lang w:val="en-US" w:eastAsia="en-US"/>
    </w:rPr>
  </w:style>
  <w:style w:type="character" w:customStyle="1" w:styleId="FooterChar">
    <w:name w:val="Footer Char"/>
    <w:basedOn w:val="DefaultParagraphFont"/>
    <w:link w:val="Footer"/>
    <w:uiPriority w:val="99"/>
    <w:rsid w:val="00A64557"/>
    <w:rPr>
      <w:sz w:val="24"/>
      <w:szCs w:val="24"/>
      <w:lang w:val="en-US" w:eastAsia="en-US"/>
    </w:rPr>
  </w:style>
  <w:style w:type="character" w:styleId="CommentReference">
    <w:name w:val="annotation reference"/>
    <w:basedOn w:val="DefaultParagraphFont"/>
    <w:rsid w:val="002B7832"/>
    <w:rPr>
      <w:sz w:val="16"/>
      <w:szCs w:val="16"/>
    </w:rPr>
  </w:style>
  <w:style w:type="paragraph" w:styleId="CommentText">
    <w:name w:val="annotation text"/>
    <w:basedOn w:val="Normal"/>
    <w:link w:val="CommentTextChar"/>
    <w:rsid w:val="002B7832"/>
    <w:rPr>
      <w:sz w:val="20"/>
      <w:szCs w:val="20"/>
    </w:rPr>
  </w:style>
  <w:style w:type="character" w:customStyle="1" w:styleId="CommentTextChar">
    <w:name w:val="Comment Text Char"/>
    <w:basedOn w:val="DefaultParagraphFont"/>
    <w:link w:val="CommentText"/>
    <w:rsid w:val="002B7832"/>
    <w:rPr>
      <w:lang w:val="en-US" w:eastAsia="en-US"/>
    </w:rPr>
  </w:style>
  <w:style w:type="paragraph" w:styleId="CommentSubject">
    <w:name w:val="annotation subject"/>
    <w:basedOn w:val="CommentText"/>
    <w:next w:val="CommentText"/>
    <w:link w:val="CommentSubjectChar"/>
    <w:rsid w:val="002B7832"/>
    <w:rPr>
      <w:b/>
      <w:bCs/>
    </w:rPr>
  </w:style>
  <w:style w:type="character" w:customStyle="1" w:styleId="CommentSubjectChar">
    <w:name w:val="Comment Subject Char"/>
    <w:basedOn w:val="CommentTextChar"/>
    <w:link w:val="CommentSubject"/>
    <w:rsid w:val="002B7832"/>
    <w:rPr>
      <w:b/>
      <w:bCs/>
      <w:lang w:val="en-US" w:eastAsia="en-US"/>
    </w:rPr>
  </w:style>
  <w:style w:type="paragraph" w:styleId="FootnoteText">
    <w:name w:val="footnote text"/>
    <w:basedOn w:val="Normal"/>
    <w:link w:val="FootnoteTextChar"/>
    <w:semiHidden/>
    <w:rsid w:val="009D3AFB"/>
    <w:rPr>
      <w:noProof/>
      <w:kern w:val="28"/>
      <w:sz w:val="20"/>
      <w:szCs w:val="20"/>
      <w:lang w:val="en-GB"/>
    </w:rPr>
  </w:style>
  <w:style w:type="character" w:customStyle="1" w:styleId="FootnoteTextChar">
    <w:name w:val="Footnote Text Char"/>
    <w:basedOn w:val="DefaultParagraphFont"/>
    <w:link w:val="FootnoteText"/>
    <w:semiHidden/>
    <w:rsid w:val="009D3AFB"/>
    <w:rPr>
      <w:noProof/>
      <w:kern w:val="28"/>
      <w:lang w:eastAsia="en-US"/>
    </w:rPr>
  </w:style>
  <w:style w:type="paragraph" w:customStyle="1" w:styleId="LetteredFootnote">
    <w:name w:val="LetteredFootnote"/>
    <w:basedOn w:val="BodyText"/>
    <w:qFormat/>
    <w:rsid w:val="009D3AFB"/>
    <w:pPr>
      <w:numPr>
        <w:numId w:val="21"/>
      </w:numPr>
      <w:spacing w:after="120" w:line="240" w:lineRule="auto"/>
    </w:pPr>
    <w:rPr>
      <w:rFonts w:eastAsia="Times New Roman" w:cs="Georgia"/>
      <w:sz w:val="18"/>
      <w:szCs w:val="18"/>
      <w:lang w:val="en-GB" w:eastAsia="en-GB"/>
    </w:rPr>
  </w:style>
  <w:style w:type="table" w:customStyle="1" w:styleId="TableGrid1">
    <w:name w:val="Table Grid1"/>
    <w:basedOn w:val="TableNormal"/>
    <w:next w:val="TableGrid"/>
    <w:uiPriority w:val="39"/>
    <w:rsid w:val="002760B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B4D9A"/>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90230">
      <w:bodyDiv w:val="1"/>
      <w:marLeft w:val="0"/>
      <w:marRight w:val="0"/>
      <w:marTop w:val="0"/>
      <w:marBottom w:val="0"/>
      <w:divBdr>
        <w:top w:val="none" w:sz="0" w:space="0" w:color="auto"/>
        <w:left w:val="none" w:sz="0" w:space="0" w:color="auto"/>
        <w:bottom w:val="none" w:sz="0" w:space="0" w:color="auto"/>
        <w:right w:val="none" w:sz="0" w:space="0" w:color="auto"/>
      </w:divBdr>
    </w:div>
    <w:div w:id="620645345">
      <w:bodyDiv w:val="1"/>
      <w:marLeft w:val="0"/>
      <w:marRight w:val="0"/>
      <w:marTop w:val="0"/>
      <w:marBottom w:val="0"/>
      <w:divBdr>
        <w:top w:val="none" w:sz="0" w:space="0" w:color="auto"/>
        <w:left w:val="none" w:sz="0" w:space="0" w:color="auto"/>
        <w:bottom w:val="none" w:sz="0" w:space="0" w:color="auto"/>
        <w:right w:val="none" w:sz="0" w:space="0" w:color="auto"/>
      </w:divBdr>
    </w:div>
    <w:div w:id="677198997">
      <w:bodyDiv w:val="1"/>
      <w:marLeft w:val="0"/>
      <w:marRight w:val="0"/>
      <w:marTop w:val="0"/>
      <w:marBottom w:val="0"/>
      <w:divBdr>
        <w:top w:val="none" w:sz="0" w:space="0" w:color="auto"/>
        <w:left w:val="none" w:sz="0" w:space="0" w:color="auto"/>
        <w:bottom w:val="none" w:sz="0" w:space="0" w:color="auto"/>
        <w:right w:val="none" w:sz="0" w:space="0" w:color="auto"/>
      </w:divBdr>
    </w:div>
    <w:div w:id="730737408">
      <w:bodyDiv w:val="1"/>
      <w:marLeft w:val="0"/>
      <w:marRight w:val="0"/>
      <w:marTop w:val="0"/>
      <w:marBottom w:val="0"/>
      <w:divBdr>
        <w:top w:val="none" w:sz="0" w:space="0" w:color="auto"/>
        <w:left w:val="none" w:sz="0" w:space="0" w:color="auto"/>
        <w:bottom w:val="none" w:sz="0" w:space="0" w:color="auto"/>
        <w:right w:val="none" w:sz="0" w:space="0" w:color="auto"/>
      </w:divBdr>
    </w:div>
    <w:div w:id="804663356">
      <w:bodyDiv w:val="1"/>
      <w:marLeft w:val="0"/>
      <w:marRight w:val="0"/>
      <w:marTop w:val="0"/>
      <w:marBottom w:val="0"/>
      <w:divBdr>
        <w:top w:val="none" w:sz="0" w:space="0" w:color="auto"/>
        <w:left w:val="none" w:sz="0" w:space="0" w:color="auto"/>
        <w:bottom w:val="none" w:sz="0" w:space="0" w:color="auto"/>
        <w:right w:val="none" w:sz="0" w:space="0" w:color="auto"/>
      </w:divBdr>
    </w:div>
    <w:div w:id="876238827">
      <w:bodyDiv w:val="1"/>
      <w:marLeft w:val="0"/>
      <w:marRight w:val="0"/>
      <w:marTop w:val="0"/>
      <w:marBottom w:val="0"/>
      <w:divBdr>
        <w:top w:val="none" w:sz="0" w:space="0" w:color="auto"/>
        <w:left w:val="none" w:sz="0" w:space="0" w:color="auto"/>
        <w:bottom w:val="none" w:sz="0" w:space="0" w:color="auto"/>
        <w:right w:val="none" w:sz="0" w:space="0" w:color="auto"/>
      </w:divBdr>
    </w:div>
    <w:div w:id="917985104">
      <w:bodyDiv w:val="1"/>
      <w:marLeft w:val="0"/>
      <w:marRight w:val="0"/>
      <w:marTop w:val="0"/>
      <w:marBottom w:val="0"/>
      <w:divBdr>
        <w:top w:val="none" w:sz="0" w:space="0" w:color="auto"/>
        <w:left w:val="none" w:sz="0" w:space="0" w:color="auto"/>
        <w:bottom w:val="none" w:sz="0" w:space="0" w:color="auto"/>
        <w:right w:val="none" w:sz="0" w:space="0" w:color="auto"/>
      </w:divBdr>
    </w:div>
    <w:div w:id="924608912">
      <w:bodyDiv w:val="1"/>
      <w:marLeft w:val="0"/>
      <w:marRight w:val="0"/>
      <w:marTop w:val="0"/>
      <w:marBottom w:val="0"/>
      <w:divBdr>
        <w:top w:val="none" w:sz="0" w:space="0" w:color="auto"/>
        <w:left w:val="none" w:sz="0" w:space="0" w:color="auto"/>
        <w:bottom w:val="none" w:sz="0" w:space="0" w:color="auto"/>
        <w:right w:val="none" w:sz="0" w:space="0" w:color="auto"/>
      </w:divBdr>
    </w:div>
    <w:div w:id="989292213">
      <w:bodyDiv w:val="1"/>
      <w:marLeft w:val="0"/>
      <w:marRight w:val="0"/>
      <w:marTop w:val="0"/>
      <w:marBottom w:val="0"/>
      <w:divBdr>
        <w:top w:val="none" w:sz="0" w:space="0" w:color="auto"/>
        <w:left w:val="none" w:sz="0" w:space="0" w:color="auto"/>
        <w:bottom w:val="none" w:sz="0" w:space="0" w:color="auto"/>
        <w:right w:val="none" w:sz="0" w:space="0" w:color="auto"/>
      </w:divBdr>
    </w:div>
    <w:div w:id="1172375787">
      <w:bodyDiv w:val="1"/>
      <w:marLeft w:val="0"/>
      <w:marRight w:val="0"/>
      <w:marTop w:val="0"/>
      <w:marBottom w:val="0"/>
      <w:divBdr>
        <w:top w:val="none" w:sz="0" w:space="0" w:color="auto"/>
        <w:left w:val="none" w:sz="0" w:space="0" w:color="auto"/>
        <w:bottom w:val="none" w:sz="0" w:space="0" w:color="auto"/>
        <w:right w:val="none" w:sz="0" w:space="0" w:color="auto"/>
      </w:divBdr>
    </w:div>
    <w:div w:id="1199662575">
      <w:bodyDiv w:val="1"/>
      <w:marLeft w:val="0"/>
      <w:marRight w:val="0"/>
      <w:marTop w:val="0"/>
      <w:marBottom w:val="0"/>
      <w:divBdr>
        <w:top w:val="none" w:sz="0" w:space="0" w:color="auto"/>
        <w:left w:val="none" w:sz="0" w:space="0" w:color="auto"/>
        <w:bottom w:val="none" w:sz="0" w:space="0" w:color="auto"/>
        <w:right w:val="none" w:sz="0" w:space="0" w:color="auto"/>
      </w:divBdr>
    </w:div>
    <w:div w:id="1219630056">
      <w:bodyDiv w:val="1"/>
      <w:marLeft w:val="0"/>
      <w:marRight w:val="0"/>
      <w:marTop w:val="0"/>
      <w:marBottom w:val="0"/>
      <w:divBdr>
        <w:top w:val="none" w:sz="0" w:space="0" w:color="auto"/>
        <w:left w:val="none" w:sz="0" w:space="0" w:color="auto"/>
        <w:bottom w:val="none" w:sz="0" w:space="0" w:color="auto"/>
        <w:right w:val="none" w:sz="0" w:space="0" w:color="auto"/>
      </w:divBdr>
    </w:div>
    <w:div w:id="1261139768">
      <w:bodyDiv w:val="1"/>
      <w:marLeft w:val="0"/>
      <w:marRight w:val="0"/>
      <w:marTop w:val="0"/>
      <w:marBottom w:val="0"/>
      <w:divBdr>
        <w:top w:val="none" w:sz="0" w:space="0" w:color="auto"/>
        <w:left w:val="none" w:sz="0" w:space="0" w:color="auto"/>
        <w:bottom w:val="none" w:sz="0" w:space="0" w:color="auto"/>
        <w:right w:val="none" w:sz="0" w:space="0" w:color="auto"/>
      </w:divBdr>
    </w:div>
    <w:div w:id="1269460630">
      <w:bodyDiv w:val="1"/>
      <w:marLeft w:val="0"/>
      <w:marRight w:val="0"/>
      <w:marTop w:val="0"/>
      <w:marBottom w:val="0"/>
      <w:divBdr>
        <w:top w:val="none" w:sz="0" w:space="0" w:color="auto"/>
        <w:left w:val="none" w:sz="0" w:space="0" w:color="auto"/>
        <w:bottom w:val="none" w:sz="0" w:space="0" w:color="auto"/>
        <w:right w:val="none" w:sz="0" w:space="0" w:color="auto"/>
      </w:divBdr>
    </w:div>
    <w:div w:id="1481145347">
      <w:bodyDiv w:val="1"/>
      <w:marLeft w:val="0"/>
      <w:marRight w:val="0"/>
      <w:marTop w:val="0"/>
      <w:marBottom w:val="0"/>
      <w:divBdr>
        <w:top w:val="none" w:sz="0" w:space="0" w:color="auto"/>
        <w:left w:val="none" w:sz="0" w:space="0" w:color="auto"/>
        <w:bottom w:val="none" w:sz="0" w:space="0" w:color="auto"/>
        <w:right w:val="none" w:sz="0" w:space="0" w:color="auto"/>
      </w:divBdr>
    </w:div>
    <w:div w:id="1578202724">
      <w:bodyDiv w:val="1"/>
      <w:marLeft w:val="0"/>
      <w:marRight w:val="0"/>
      <w:marTop w:val="0"/>
      <w:marBottom w:val="0"/>
      <w:divBdr>
        <w:top w:val="none" w:sz="0" w:space="0" w:color="auto"/>
        <w:left w:val="none" w:sz="0" w:space="0" w:color="auto"/>
        <w:bottom w:val="none" w:sz="0" w:space="0" w:color="auto"/>
        <w:right w:val="none" w:sz="0" w:space="0" w:color="auto"/>
      </w:divBdr>
    </w:div>
    <w:div w:id="1729111358">
      <w:bodyDiv w:val="1"/>
      <w:marLeft w:val="0"/>
      <w:marRight w:val="0"/>
      <w:marTop w:val="0"/>
      <w:marBottom w:val="0"/>
      <w:divBdr>
        <w:top w:val="none" w:sz="0" w:space="0" w:color="auto"/>
        <w:left w:val="none" w:sz="0" w:space="0" w:color="auto"/>
        <w:bottom w:val="none" w:sz="0" w:space="0" w:color="auto"/>
        <w:right w:val="none" w:sz="0" w:space="0" w:color="auto"/>
      </w:divBdr>
    </w:div>
    <w:div w:id="1749646060">
      <w:bodyDiv w:val="1"/>
      <w:marLeft w:val="0"/>
      <w:marRight w:val="0"/>
      <w:marTop w:val="0"/>
      <w:marBottom w:val="0"/>
      <w:divBdr>
        <w:top w:val="none" w:sz="0" w:space="0" w:color="auto"/>
        <w:left w:val="none" w:sz="0" w:space="0" w:color="auto"/>
        <w:bottom w:val="none" w:sz="0" w:space="0" w:color="auto"/>
        <w:right w:val="none" w:sz="0" w:space="0" w:color="auto"/>
      </w:divBdr>
    </w:div>
    <w:div w:id="1826970483">
      <w:bodyDiv w:val="1"/>
      <w:marLeft w:val="0"/>
      <w:marRight w:val="0"/>
      <w:marTop w:val="0"/>
      <w:marBottom w:val="0"/>
      <w:divBdr>
        <w:top w:val="none" w:sz="0" w:space="0" w:color="auto"/>
        <w:left w:val="none" w:sz="0" w:space="0" w:color="auto"/>
        <w:bottom w:val="none" w:sz="0" w:space="0" w:color="auto"/>
        <w:right w:val="none" w:sz="0" w:space="0" w:color="auto"/>
      </w:divBdr>
    </w:div>
    <w:div w:id="1961106699">
      <w:bodyDiv w:val="1"/>
      <w:marLeft w:val="0"/>
      <w:marRight w:val="0"/>
      <w:marTop w:val="0"/>
      <w:marBottom w:val="0"/>
      <w:divBdr>
        <w:top w:val="none" w:sz="0" w:space="0" w:color="auto"/>
        <w:left w:val="none" w:sz="0" w:space="0" w:color="auto"/>
        <w:bottom w:val="none" w:sz="0" w:space="0" w:color="auto"/>
        <w:right w:val="none" w:sz="0" w:space="0" w:color="auto"/>
      </w:divBdr>
    </w:div>
    <w:div w:id="2024629707">
      <w:bodyDiv w:val="1"/>
      <w:marLeft w:val="0"/>
      <w:marRight w:val="0"/>
      <w:marTop w:val="0"/>
      <w:marBottom w:val="0"/>
      <w:divBdr>
        <w:top w:val="none" w:sz="0" w:space="0" w:color="auto"/>
        <w:left w:val="none" w:sz="0" w:space="0" w:color="auto"/>
        <w:bottom w:val="none" w:sz="0" w:space="0" w:color="auto"/>
        <w:right w:val="none" w:sz="0" w:space="0" w:color="auto"/>
      </w:divBdr>
    </w:div>
    <w:div w:id="20397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B54B362578945BBE1798FBD811F0F" ma:contentTypeVersion="0" ma:contentTypeDescription="Create a new document." ma:contentTypeScope="" ma:versionID="31a80f776ae31fa72a396392f439ff5d">
  <xsd:schema xmlns:xsd="http://www.w3.org/2001/XMLSchema" xmlns:xs="http://www.w3.org/2001/XMLSchema" xmlns:p="http://schemas.microsoft.com/office/2006/metadata/properties" xmlns:ns2="587af275-a863-4e2c-8a96-16490620bf06" targetNamespace="http://schemas.microsoft.com/office/2006/metadata/properties" ma:root="true" ma:fieldsID="1ded550c86d914758b0b939d7bb82df6" ns2:_="">
    <xsd:import namespace="587af275-a863-4e2c-8a96-16490620b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af275-a863-4e2c-8a96-16490620bf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87af275-a863-4e2c-8a96-16490620bf06">CFQCZYSYV2VP-28-63</_dlc_DocId>
    <_dlc_DocIdUrl xmlns="587af275-a863-4e2c-8a96-16490620bf06">
      <Url>http://staffportal/_layouts/DocIdRedir.aspx?ID=CFQCZYSYV2VP-28-63</Url>
      <Description>CFQCZYSYV2VP-28-63</Description>
    </_dlc_DocIdUrl>
  </documentManagement>
</p:properties>
</file>

<file path=customXml/itemProps1.xml><?xml version="1.0" encoding="utf-8"?>
<ds:datastoreItem xmlns:ds="http://schemas.openxmlformats.org/officeDocument/2006/customXml" ds:itemID="{743D7856-B0DD-4220-9831-8C8AE6C17D05}"/>
</file>

<file path=customXml/itemProps2.xml><?xml version="1.0" encoding="utf-8"?>
<ds:datastoreItem xmlns:ds="http://schemas.openxmlformats.org/officeDocument/2006/customXml" ds:itemID="{9CA207E3-20E1-4905-B2C7-ACBD25D78962}"/>
</file>

<file path=customXml/itemProps3.xml><?xml version="1.0" encoding="utf-8"?>
<ds:datastoreItem xmlns:ds="http://schemas.openxmlformats.org/officeDocument/2006/customXml" ds:itemID="{521C38A0-6432-4E6F-B202-D60262EB8452}"/>
</file>

<file path=customXml/itemProps4.xml><?xml version="1.0" encoding="utf-8"?>
<ds:datastoreItem xmlns:ds="http://schemas.openxmlformats.org/officeDocument/2006/customXml" ds:itemID="{81EE581E-7E2A-4CF0-85E9-4323648F82E2}"/>
</file>

<file path=customXml/itemProps5.xml><?xml version="1.0" encoding="utf-8"?>
<ds:datastoreItem xmlns:ds="http://schemas.openxmlformats.org/officeDocument/2006/customXml" ds:itemID="{45A4E6A3-4F7A-4B14-9C8A-C19FD33C21A8}"/>
</file>

<file path=docProps/app.xml><?xml version="1.0" encoding="utf-8"?>
<Properties xmlns="http://schemas.openxmlformats.org/officeDocument/2006/extended-properties" xmlns:vt="http://schemas.openxmlformats.org/officeDocument/2006/docPropsVTypes">
  <Template>Normal.dotm</Template>
  <TotalTime>1</TotalTime>
  <Pages>29</Pages>
  <Words>9048</Words>
  <Characters>52419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Royal Welsh College of Music &amp; Drama Ltd</vt:lpstr>
    </vt:vector>
  </TitlesOfParts>
  <Company/>
  <LinksUpToDate>false</LinksUpToDate>
  <CharactersWithSpaces>61345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Welsh College of Music &amp; Drama Ltd</dc:title>
  <dc:creator>Amanda Townsend</dc:creator>
  <cp:lastModifiedBy>Steve Early</cp:lastModifiedBy>
  <cp:revision>2</cp:revision>
  <cp:lastPrinted>2018-11-12T11:50:00Z</cp:lastPrinted>
  <dcterms:created xsi:type="dcterms:W3CDTF">2018-11-12T13:30:00Z</dcterms:created>
  <dcterms:modified xsi:type="dcterms:W3CDTF">2018-11-12T13:30:00Z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0x01010076FB54B362578945BBE1798FBD811F0F</vt:lpwstr>
  </property>
  <property fmtid="{D5CDD505-2E9C-101B-9397-08002B2CF9AE}" pid="3" name="_dlc_DocIdItemGuid">
    <vt:lpwstr>4217f421-e6fb-4a98-a6ce-a246fe254fcb</vt:lpwstr>
  </property>
</Properties>
</file>